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19" w:rsidRDefault="009C6E19" w:rsidP="003B1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55636A" w:rsidRDefault="0055636A" w:rsidP="003B1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6B3E" w:rsidRDefault="00D16B3E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6B3E" w:rsidRDefault="00D16B3E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Министерство здравоохранения Республики Казахстан</w:t>
      </w:r>
    </w:p>
    <w:p w:rsidR="009F7F4D" w:rsidRPr="00D01B1D" w:rsidRDefault="009F7F4D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РГП на ПХВ «Республиканский центр развития здравоохранения»</w:t>
      </w: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438D2" w:rsidRPr="00D01B1D" w:rsidRDefault="006438D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636A" w:rsidRPr="00D01B1D" w:rsidRDefault="0055636A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636A" w:rsidRPr="00D01B1D" w:rsidRDefault="0055636A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636A" w:rsidRPr="00D01B1D" w:rsidRDefault="0055636A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636A" w:rsidRPr="00D01B1D" w:rsidRDefault="0055636A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636A" w:rsidRPr="00D01B1D" w:rsidRDefault="0055636A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03487" w:rsidRPr="00D01B1D" w:rsidRDefault="0058624E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М.К. Турганова, </w:t>
      </w:r>
      <w:r w:rsidR="009F7F4D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А.С. Есмагамбетова</w:t>
      </w: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503487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А.Т. Айыпханова, </w:t>
      </w:r>
    </w:p>
    <w:p w:rsidR="009B1532" w:rsidRPr="00D01B1D" w:rsidRDefault="0058624E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З.Д. Ахметова, Р.Т.Милибаева</w:t>
      </w: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A1857" w:rsidRPr="00D01B1D" w:rsidRDefault="009A1857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Инструктивное</w:t>
      </w:r>
      <w:r w:rsidR="00CF5CD7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</w:t>
      </w:r>
      <w:r w:rsidR="009F7F4D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уководство по </w:t>
      </w:r>
      <w:r w:rsidR="009B1532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школьных </w:t>
      </w: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</w:t>
      </w:r>
      <w:r w:rsidR="0058624E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дицинских услуг </w:t>
      </w:r>
      <w:r w:rsidR="009F7F4D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Республике</w:t>
      </w:r>
      <w:r w:rsidR="00A54360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</w:t>
      </w: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(Руководство)</w:t>
      </w: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B1532" w:rsidRPr="00D01B1D" w:rsidRDefault="009B1532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A1857" w:rsidRPr="00D01B1D" w:rsidRDefault="009A1857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84E8D" w:rsidRPr="00D01B1D" w:rsidRDefault="00684E8D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84E8D" w:rsidRPr="00D01B1D" w:rsidRDefault="00684E8D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84E8D" w:rsidRPr="00D01B1D" w:rsidRDefault="00684E8D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107F" w:rsidRPr="00D01B1D" w:rsidRDefault="003B107F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23E2B" w:rsidRPr="00D01B1D" w:rsidRDefault="00F23E2B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Астана</w:t>
      </w:r>
      <w:r w:rsidR="00CF5CD7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2018</w:t>
      </w:r>
    </w:p>
    <w:p w:rsidR="00503487" w:rsidRPr="00D01B1D" w:rsidRDefault="00503487" w:rsidP="00AA08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C781D" w:rsidRPr="00D01B1D" w:rsidRDefault="00CF5CD7" w:rsidP="00CF5C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1B1D">
        <w:rPr>
          <w:rFonts w:ascii="Times New Roman" w:hAnsi="Times New Roman" w:cs="Times New Roman"/>
          <w:b/>
          <w:sz w:val="26"/>
          <w:szCs w:val="26"/>
        </w:rPr>
        <w:lastRenderedPageBreak/>
        <w:t>УДК</w:t>
      </w:r>
      <w:r w:rsidR="003C6FE3" w:rsidRPr="00D01B1D">
        <w:rPr>
          <w:rFonts w:ascii="Times New Roman" w:hAnsi="Times New Roman" w:cs="Times New Roman"/>
          <w:b/>
          <w:sz w:val="26"/>
          <w:szCs w:val="26"/>
        </w:rPr>
        <w:t xml:space="preserve"> 614.2:616-053.5-056.2:371.71</w:t>
      </w:r>
    </w:p>
    <w:p w:rsidR="00AC781D" w:rsidRPr="00D01B1D" w:rsidRDefault="00CF5CD7" w:rsidP="00CF5C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1B1D">
        <w:rPr>
          <w:rFonts w:ascii="Times New Roman" w:hAnsi="Times New Roman" w:cs="Times New Roman"/>
          <w:b/>
          <w:sz w:val="26"/>
          <w:szCs w:val="26"/>
        </w:rPr>
        <w:t>ББК</w:t>
      </w:r>
      <w:r w:rsidR="003C6FE3" w:rsidRPr="00D01B1D">
        <w:rPr>
          <w:rFonts w:ascii="Times New Roman" w:hAnsi="Times New Roman" w:cs="Times New Roman"/>
          <w:b/>
          <w:sz w:val="26"/>
          <w:szCs w:val="26"/>
        </w:rPr>
        <w:t xml:space="preserve"> 51.1 (2) 44</w:t>
      </w:r>
    </w:p>
    <w:p w:rsidR="00CF5CD7" w:rsidRPr="00D01B1D" w:rsidRDefault="00541781" w:rsidP="00CF5C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72</w:t>
      </w:r>
    </w:p>
    <w:p w:rsidR="00AC781D" w:rsidRPr="00D01B1D" w:rsidRDefault="00AC781D" w:rsidP="00CF5C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5D68" w:rsidRPr="00D01B1D" w:rsidRDefault="00CF5CD7" w:rsidP="00CF5C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1B1D">
        <w:rPr>
          <w:rFonts w:ascii="Times New Roman" w:hAnsi="Times New Roman" w:cs="Times New Roman"/>
          <w:b/>
          <w:sz w:val="26"/>
          <w:szCs w:val="26"/>
        </w:rPr>
        <w:t>Рецензенты:</w:t>
      </w:r>
      <w:r w:rsidR="00B65D68" w:rsidRPr="00D01B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5CD7" w:rsidRPr="00D01B1D" w:rsidRDefault="00B65D68" w:rsidP="00ED731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B1D">
        <w:rPr>
          <w:rFonts w:ascii="Times New Roman" w:hAnsi="Times New Roman"/>
          <w:sz w:val="26"/>
          <w:szCs w:val="26"/>
        </w:rPr>
        <w:t>Сарымсакова Б.Е. – д.м.н., профессор, главный эксперт отдела развития медицинской науки и этики</w:t>
      </w:r>
      <w:r w:rsidR="00961144" w:rsidRPr="00D01B1D">
        <w:rPr>
          <w:rFonts w:ascii="Times New Roman" w:hAnsi="Times New Roman"/>
          <w:sz w:val="26"/>
          <w:szCs w:val="26"/>
        </w:rPr>
        <w:t xml:space="preserve"> РГП на ПХВ «Республиканский центр развития здравоохранения» МЗ РК</w:t>
      </w:r>
      <w:r w:rsidRPr="00D01B1D">
        <w:rPr>
          <w:rFonts w:ascii="Times New Roman" w:hAnsi="Times New Roman"/>
          <w:sz w:val="26"/>
          <w:szCs w:val="26"/>
        </w:rPr>
        <w:t>; Баттакова Ж.Е.</w:t>
      </w:r>
      <w:r w:rsidR="00CF4FF3" w:rsidRPr="00D01B1D">
        <w:rPr>
          <w:rFonts w:ascii="Times New Roman" w:hAnsi="Times New Roman"/>
          <w:sz w:val="26"/>
          <w:szCs w:val="26"/>
        </w:rPr>
        <w:t xml:space="preserve"> – д.м.н., профессор, </w:t>
      </w:r>
      <w:r w:rsidR="00CF4FF3" w:rsidRPr="00D01B1D">
        <w:rPr>
          <w:rFonts w:ascii="Times New Roman" w:hAnsi="Times New Roman"/>
          <w:sz w:val="26"/>
          <w:szCs w:val="26"/>
          <w:shd w:val="clear" w:color="auto" w:fill="FFFFFF"/>
        </w:rPr>
        <w:t xml:space="preserve">Заместитель директора </w:t>
      </w:r>
      <w:r w:rsidR="00961144" w:rsidRPr="00D01B1D">
        <w:rPr>
          <w:rFonts w:ascii="Times New Roman" w:hAnsi="Times New Roman"/>
          <w:sz w:val="26"/>
          <w:szCs w:val="26"/>
          <w:shd w:val="clear" w:color="auto" w:fill="FFFFFF"/>
        </w:rPr>
        <w:t>РГП на ПХВ «Национальный центр общественного</w:t>
      </w:r>
      <w:r w:rsidR="00ED7311" w:rsidRPr="00D01B1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61144" w:rsidRPr="00D01B1D">
        <w:rPr>
          <w:rFonts w:ascii="Times New Roman" w:hAnsi="Times New Roman"/>
          <w:sz w:val="26"/>
          <w:szCs w:val="26"/>
          <w:shd w:val="clear" w:color="auto" w:fill="FFFFFF"/>
        </w:rPr>
        <w:t xml:space="preserve">здравоохранения» МЗ РК, </w:t>
      </w:r>
      <w:r w:rsidR="00CF4FF3" w:rsidRPr="00D01B1D">
        <w:rPr>
          <w:rFonts w:ascii="Times New Roman" w:hAnsi="Times New Roman"/>
          <w:sz w:val="26"/>
          <w:szCs w:val="26"/>
          <w:shd w:val="clear" w:color="auto" w:fill="FFFFFF"/>
        </w:rPr>
        <w:t>руководитель Центра формирования здорового образа жизни</w:t>
      </w:r>
      <w:r w:rsidR="00961144" w:rsidRPr="00D01B1D">
        <w:rPr>
          <w:rFonts w:ascii="Times New Roman" w:hAnsi="Times New Roman"/>
          <w:sz w:val="26"/>
          <w:szCs w:val="26"/>
          <w:shd w:val="clear" w:color="auto" w:fill="FFFFFF"/>
        </w:rPr>
        <w:t>; Миянова Г.А. – к.м.н., и.о. руководителя отдела мониторинга скрининговых программ РГП на ПХВ «Национальный центр общественного здравоохранения» МЗ РК</w:t>
      </w:r>
    </w:p>
    <w:p w:rsidR="003339A5" w:rsidRPr="00D01B1D" w:rsidRDefault="003339A5" w:rsidP="00961144">
      <w:pPr>
        <w:pStyle w:val="a4"/>
        <w:rPr>
          <w:rFonts w:ascii="Times New Roman" w:hAnsi="Times New Roman"/>
          <w:sz w:val="26"/>
          <w:szCs w:val="26"/>
        </w:rPr>
      </w:pPr>
    </w:p>
    <w:p w:rsidR="00CF5CD7" w:rsidRPr="00D01B1D" w:rsidRDefault="00CF5CD7" w:rsidP="0058624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1B1D">
        <w:rPr>
          <w:rFonts w:ascii="Times New Roman" w:hAnsi="Times New Roman"/>
          <w:b/>
          <w:sz w:val="26"/>
          <w:szCs w:val="26"/>
        </w:rPr>
        <w:t xml:space="preserve">Авторы: </w:t>
      </w:r>
      <w:r w:rsidR="0058624E" w:rsidRPr="00D01B1D">
        <w:rPr>
          <w:rFonts w:ascii="Times New Roman" w:hAnsi="Times New Roman"/>
          <w:sz w:val="26"/>
          <w:szCs w:val="26"/>
        </w:rPr>
        <w:t xml:space="preserve">М.К. </w:t>
      </w:r>
      <w:r w:rsidR="0058624E" w:rsidRPr="00D01B1D">
        <w:rPr>
          <w:rFonts w:ascii="Times New Roman" w:hAnsi="Times New Roman"/>
          <w:sz w:val="26"/>
          <w:szCs w:val="26"/>
          <w:lang w:val="kk-KZ"/>
        </w:rPr>
        <w:t xml:space="preserve">Турганова </w:t>
      </w:r>
      <w:r w:rsidR="00D862C4">
        <w:rPr>
          <w:rFonts w:ascii="Times New Roman" w:hAnsi="Times New Roman"/>
          <w:sz w:val="26"/>
          <w:szCs w:val="26"/>
          <w:lang w:val="kk-KZ"/>
        </w:rPr>
        <w:t>–</w:t>
      </w:r>
      <w:r w:rsidR="0058624E" w:rsidRPr="00D01B1D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862C4">
        <w:rPr>
          <w:rFonts w:ascii="Times New Roman" w:hAnsi="Times New Roman"/>
          <w:sz w:val="26"/>
          <w:szCs w:val="26"/>
          <w:lang w:val="en-US"/>
        </w:rPr>
        <w:t>PhD</w:t>
      </w:r>
      <w:r w:rsidR="00D862C4" w:rsidRPr="00D862C4">
        <w:rPr>
          <w:rFonts w:ascii="Times New Roman" w:hAnsi="Times New Roman"/>
          <w:sz w:val="26"/>
          <w:szCs w:val="26"/>
        </w:rPr>
        <w:t>,</w:t>
      </w:r>
      <w:r w:rsidR="00D862C4" w:rsidRPr="00A043AD">
        <w:rPr>
          <w:rFonts w:ascii="Times New Roman" w:hAnsi="Times New Roman"/>
          <w:sz w:val="26"/>
          <w:szCs w:val="26"/>
        </w:rPr>
        <w:t xml:space="preserve"> </w:t>
      </w:r>
      <w:r w:rsidR="0058624E" w:rsidRPr="00D01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 отдела развития общественного здравоохранения Центра стратегического развития РГП на ПХВ «Республиканский центр развития здравоохранения» МЗ РК</w:t>
      </w:r>
      <w:r w:rsidR="0058624E" w:rsidRPr="00D01B1D">
        <w:rPr>
          <w:rFonts w:ascii="Times New Roman" w:hAnsi="Times New Roman"/>
          <w:sz w:val="26"/>
          <w:szCs w:val="26"/>
          <w:lang w:val="kk-KZ"/>
        </w:rPr>
        <w:t xml:space="preserve">, </w:t>
      </w:r>
      <w:r w:rsidRPr="00D01B1D">
        <w:rPr>
          <w:rFonts w:ascii="Times New Roman" w:hAnsi="Times New Roman"/>
          <w:sz w:val="26"/>
          <w:szCs w:val="26"/>
          <w:lang w:val="kk-KZ"/>
        </w:rPr>
        <w:t xml:space="preserve">А.С. Есмагамбетова – директор Департамента Политики общественного здравоохранения МЗ РК, </w:t>
      </w:r>
      <w:r w:rsidR="00503487" w:rsidRPr="00D01B1D">
        <w:rPr>
          <w:rFonts w:ascii="Times New Roman" w:hAnsi="Times New Roman"/>
          <w:bCs/>
          <w:sz w:val="28"/>
          <w:szCs w:val="28"/>
          <w:lang w:val="kk-KZ"/>
        </w:rPr>
        <w:t>А.Т. Айыпханова</w:t>
      </w:r>
      <w:r w:rsidR="00503487" w:rsidRPr="00D01B1D">
        <w:rPr>
          <w:rFonts w:ascii="Times New Roman" w:hAnsi="Times New Roman"/>
          <w:sz w:val="26"/>
          <w:szCs w:val="26"/>
          <w:lang w:val="kk-KZ"/>
        </w:rPr>
        <w:t xml:space="preserve"> - генеральный директор РГП на ПХВ «Республиканский центр развития здравоохранения», </w:t>
      </w:r>
      <w:r w:rsidRPr="00D01B1D">
        <w:rPr>
          <w:rFonts w:ascii="Times New Roman" w:hAnsi="Times New Roman"/>
          <w:sz w:val="26"/>
          <w:szCs w:val="26"/>
          <w:lang w:val="kk-KZ"/>
        </w:rPr>
        <w:t>З.Д. Ахметова –</w:t>
      </w:r>
      <w:r w:rsidR="00CD6187" w:rsidRPr="00D01B1D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01B1D">
        <w:rPr>
          <w:rFonts w:ascii="Times New Roman" w:hAnsi="Times New Roman"/>
          <w:sz w:val="26"/>
          <w:szCs w:val="26"/>
          <w:lang w:val="kk-KZ"/>
        </w:rPr>
        <w:t xml:space="preserve"> заместитель директора Департамента Политики общественного здравоохранения МЗ РК, Р.Т.</w:t>
      </w:r>
      <w:r w:rsidR="00ED7311" w:rsidRPr="00D01B1D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01B1D">
        <w:rPr>
          <w:rFonts w:ascii="Times New Roman" w:hAnsi="Times New Roman"/>
          <w:sz w:val="26"/>
          <w:szCs w:val="26"/>
          <w:lang w:val="kk-KZ"/>
        </w:rPr>
        <w:t>Милибаева – главный эксперт Управления координации в области охраны общественного здоровья КООЗ МЗ РК</w:t>
      </w:r>
    </w:p>
    <w:p w:rsidR="00A9387C" w:rsidRPr="00D01B1D" w:rsidRDefault="00A9387C" w:rsidP="00180E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339A5" w:rsidRPr="00D01B1D" w:rsidRDefault="003339A5" w:rsidP="00180E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F5CD7" w:rsidRPr="00D01B1D" w:rsidRDefault="00541781" w:rsidP="00155A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72 </w:t>
      </w:r>
      <w:r w:rsidR="00983813" w:rsidRPr="00D01B1D">
        <w:rPr>
          <w:rFonts w:ascii="Times New Roman" w:hAnsi="Times New Roman"/>
          <w:sz w:val="26"/>
          <w:szCs w:val="26"/>
          <w:lang w:val="kk-KZ"/>
        </w:rPr>
        <w:t>Инструктивное</w:t>
      </w:r>
      <w:r w:rsidR="00AC781D" w:rsidRPr="00D01B1D">
        <w:rPr>
          <w:rFonts w:ascii="Times New Roman" w:hAnsi="Times New Roman"/>
          <w:sz w:val="26"/>
          <w:szCs w:val="26"/>
          <w:lang w:val="kk-KZ"/>
        </w:rPr>
        <w:t xml:space="preserve"> руководство по </w:t>
      </w:r>
      <w:r w:rsidR="00AC781D" w:rsidRPr="00D01B1D">
        <w:rPr>
          <w:rFonts w:ascii="Times New Roman" w:hAnsi="Times New Roman"/>
          <w:sz w:val="26"/>
          <w:szCs w:val="26"/>
        </w:rPr>
        <w:t xml:space="preserve">организации школьных медицинских услуг в Республике Казахстан / </w:t>
      </w:r>
      <w:r w:rsidR="00CD6187" w:rsidRPr="00D01B1D">
        <w:rPr>
          <w:rFonts w:ascii="Times New Roman" w:hAnsi="Times New Roman"/>
          <w:sz w:val="26"/>
          <w:szCs w:val="26"/>
          <w:lang w:val="kk-KZ"/>
        </w:rPr>
        <w:t xml:space="preserve">М.К. Турганова, </w:t>
      </w:r>
      <w:r w:rsidR="00AC781D" w:rsidRPr="00D01B1D">
        <w:rPr>
          <w:rFonts w:ascii="Times New Roman" w:hAnsi="Times New Roman"/>
          <w:sz w:val="26"/>
          <w:szCs w:val="26"/>
          <w:lang w:val="kk-KZ"/>
        </w:rPr>
        <w:t xml:space="preserve">А.С. Есмагамбетова, </w:t>
      </w:r>
      <w:r w:rsidR="00FF14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А.Т. Айыпханова</w:t>
      </w:r>
      <w:r w:rsidR="00503487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155A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C781D" w:rsidRPr="00D01B1D">
        <w:rPr>
          <w:rFonts w:ascii="Times New Roman" w:hAnsi="Times New Roman"/>
          <w:sz w:val="26"/>
          <w:szCs w:val="26"/>
          <w:lang w:val="kk-KZ"/>
        </w:rPr>
        <w:t>З</w:t>
      </w:r>
      <w:r w:rsidR="00CD6187" w:rsidRPr="00D01B1D">
        <w:rPr>
          <w:rFonts w:ascii="Times New Roman" w:hAnsi="Times New Roman"/>
          <w:sz w:val="26"/>
          <w:szCs w:val="26"/>
          <w:lang w:val="kk-KZ"/>
        </w:rPr>
        <w:t>.Д. Ахметова, Р.Т.Милибаева</w:t>
      </w:r>
      <w:r w:rsidR="00156A7A" w:rsidRPr="00D01B1D">
        <w:rPr>
          <w:rFonts w:ascii="Times New Roman" w:hAnsi="Times New Roman"/>
          <w:sz w:val="26"/>
          <w:szCs w:val="26"/>
          <w:lang w:val="kk-KZ"/>
        </w:rPr>
        <w:t xml:space="preserve"> - Астана, 2018. – 52</w:t>
      </w:r>
      <w:r w:rsidR="00AC781D" w:rsidRPr="00D01B1D">
        <w:rPr>
          <w:rFonts w:ascii="Times New Roman" w:hAnsi="Times New Roman"/>
          <w:sz w:val="26"/>
          <w:szCs w:val="26"/>
          <w:lang w:val="kk-KZ"/>
        </w:rPr>
        <w:t xml:space="preserve"> с.</w:t>
      </w:r>
    </w:p>
    <w:p w:rsidR="003339A5" w:rsidRPr="00D01B1D" w:rsidRDefault="003339A5" w:rsidP="00AC781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9387C" w:rsidRPr="00541781" w:rsidRDefault="003339A5" w:rsidP="00AC781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B1D">
        <w:rPr>
          <w:rFonts w:ascii="Times New Roman" w:hAnsi="Times New Roman"/>
          <w:sz w:val="26"/>
          <w:szCs w:val="26"/>
        </w:rPr>
        <w:tab/>
      </w:r>
      <w:r w:rsidR="00541781" w:rsidRPr="00D01B1D">
        <w:rPr>
          <w:rFonts w:ascii="Times New Roman" w:hAnsi="Times New Roman"/>
          <w:sz w:val="26"/>
          <w:szCs w:val="26"/>
          <w:lang w:val="en-US"/>
        </w:rPr>
        <w:t>ISBN</w:t>
      </w:r>
      <w:r w:rsidR="00541781">
        <w:rPr>
          <w:rFonts w:ascii="Times New Roman" w:hAnsi="Times New Roman"/>
          <w:sz w:val="26"/>
          <w:szCs w:val="26"/>
        </w:rPr>
        <w:t xml:space="preserve"> 978-601-7541-73-6</w:t>
      </w:r>
    </w:p>
    <w:p w:rsidR="00D52D25" w:rsidRPr="00D01B1D" w:rsidRDefault="003339A5" w:rsidP="00D52D25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01B1D">
        <w:rPr>
          <w:rFonts w:ascii="Times New Roman" w:hAnsi="Times New Roman"/>
          <w:sz w:val="26"/>
          <w:szCs w:val="26"/>
        </w:rPr>
        <w:tab/>
      </w:r>
      <w:r w:rsidR="00983813" w:rsidRPr="00D01B1D">
        <w:rPr>
          <w:rFonts w:ascii="Times New Roman" w:hAnsi="Times New Roman"/>
          <w:sz w:val="26"/>
          <w:szCs w:val="26"/>
        </w:rPr>
        <w:t>Инструктивное</w:t>
      </w:r>
      <w:r w:rsidR="00721F2F" w:rsidRPr="00D01B1D">
        <w:rPr>
          <w:rFonts w:ascii="Times New Roman" w:hAnsi="Times New Roman"/>
          <w:sz w:val="26"/>
          <w:szCs w:val="26"/>
        </w:rPr>
        <w:t xml:space="preserve"> р</w:t>
      </w:r>
      <w:r w:rsidR="00AC781D" w:rsidRPr="00D01B1D">
        <w:rPr>
          <w:rFonts w:ascii="Times New Roman" w:hAnsi="Times New Roman"/>
          <w:sz w:val="26"/>
          <w:szCs w:val="26"/>
        </w:rPr>
        <w:t xml:space="preserve">уководство подготовлено </w:t>
      </w:r>
      <w:r w:rsidR="00721F2F" w:rsidRPr="00D01B1D">
        <w:rPr>
          <w:rFonts w:ascii="Times New Roman" w:hAnsi="Times New Roman"/>
          <w:sz w:val="26"/>
          <w:szCs w:val="26"/>
        </w:rPr>
        <w:t xml:space="preserve">в рамках Плана мер по управлению общественным здоровьем на 2018-2021 годы, утвержденного приказом Министра здравоохранения Республики Казахстан от 18 мая 2018 года № 271, с целью разъяснения </w:t>
      </w:r>
      <w:r w:rsidR="00D52D25" w:rsidRPr="00D01B1D">
        <w:rPr>
          <w:rFonts w:ascii="Times New Roman" w:hAnsi="Times New Roman"/>
          <w:sz w:val="26"/>
          <w:szCs w:val="26"/>
        </w:rPr>
        <w:t xml:space="preserve">и толкования </w:t>
      </w:r>
      <w:r w:rsidR="00721F2F" w:rsidRPr="00D01B1D">
        <w:rPr>
          <w:rFonts w:ascii="Times New Roman" w:hAnsi="Times New Roman"/>
          <w:sz w:val="26"/>
          <w:szCs w:val="26"/>
        </w:rPr>
        <w:t>требований к организации медицинского обслуживания обучающихся в общеобразовательных организациях</w:t>
      </w:r>
      <w:r w:rsidR="00D52D25" w:rsidRPr="00D01B1D">
        <w:rPr>
          <w:rFonts w:ascii="Times New Roman" w:hAnsi="Times New Roman"/>
          <w:sz w:val="26"/>
          <w:szCs w:val="26"/>
        </w:rPr>
        <w:t xml:space="preserve">. Руководство разработано для руководства и медицинских работников образовательных учреждений, </w:t>
      </w:r>
      <w:r w:rsidR="00D52D25" w:rsidRPr="00D01B1D">
        <w:rPr>
          <w:rFonts w:ascii="Times New Roman" w:hAnsi="Times New Roman"/>
          <w:sz w:val="26"/>
          <w:szCs w:val="26"/>
          <w:shd w:val="clear" w:color="auto" w:fill="FFFFFF"/>
        </w:rPr>
        <w:t>а также для всех иных лиц, деятельность которых связана с образовательными учреждениями.</w:t>
      </w:r>
    </w:p>
    <w:p w:rsidR="00D52D25" w:rsidRPr="00D01B1D" w:rsidRDefault="00D52D25" w:rsidP="00721F2F">
      <w:pPr>
        <w:pStyle w:val="a4"/>
        <w:jc w:val="both"/>
        <w:rPr>
          <w:rFonts w:ascii="Times New Roman(K)" w:hAnsi="Times New Roman(K)"/>
          <w:color w:val="000000"/>
          <w:sz w:val="26"/>
          <w:szCs w:val="26"/>
          <w:shd w:val="clear" w:color="auto" w:fill="FFFFFF"/>
        </w:rPr>
      </w:pPr>
    </w:p>
    <w:p w:rsidR="003C6FE3" w:rsidRPr="00D01B1D" w:rsidRDefault="003C6FE3" w:rsidP="003C6FE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01B1D">
        <w:rPr>
          <w:rFonts w:ascii="Times New Roman" w:hAnsi="Times New Roman" w:cs="Times New Roman"/>
          <w:b/>
          <w:sz w:val="26"/>
          <w:szCs w:val="26"/>
        </w:rPr>
        <w:t>УДК 614.2:616-053.5-056.2:371.71</w:t>
      </w:r>
    </w:p>
    <w:p w:rsidR="003C6FE3" w:rsidRPr="00D01B1D" w:rsidRDefault="003C6FE3" w:rsidP="003C6FE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01B1D">
        <w:rPr>
          <w:rFonts w:ascii="Times New Roman" w:hAnsi="Times New Roman" w:cs="Times New Roman"/>
          <w:b/>
          <w:sz w:val="26"/>
          <w:szCs w:val="26"/>
        </w:rPr>
        <w:t>ББК 51.1 (2) 44</w:t>
      </w:r>
    </w:p>
    <w:p w:rsidR="0058624E" w:rsidRPr="00D01B1D" w:rsidRDefault="0058624E" w:rsidP="00CD61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24E" w:rsidRPr="00D01B1D" w:rsidRDefault="003339A5" w:rsidP="00CD61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B1D">
        <w:rPr>
          <w:rFonts w:ascii="Times New Roman" w:hAnsi="Times New Roman" w:cs="Times New Roman"/>
          <w:sz w:val="26"/>
          <w:szCs w:val="26"/>
        </w:rPr>
        <w:tab/>
      </w:r>
      <w:r w:rsidR="00CD6187" w:rsidRPr="00D01B1D">
        <w:rPr>
          <w:rFonts w:ascii="Times New Roman" w:hAnsi="Times New Roman" w:cs="Times New Roman"/>
          <w:sz w:val="26"/>
          <w:szCs w:val="26"/>
        </w:rPr>
        <w:t xml:space="preserve">Утверждено и разрешено к изданию РГП на ПХВ «Республиканский центр развития здравоохранения» </w:t>
      </w:r>
      <w:r w:rsidR="003E268F">
        <w:rPr>
          <w:rFonts w:ascii="Times New Roman" w:hAnsi="Times New Roman" w:cs="Times New Roman"/>
          <w:sz w:val="26"/>
          <w:szCs w:val="26"/>
        </w:rPr>
        <w:t xml:space="preserve">МЗ РК </w:t>
      </w:r>
      <w:r w:rsidR="00CD6187" w:rsidRPr="00D01B1D">
        <w:rPr>
          <w:rFonts w:ascii="Times New Roman" w:hAnsi="Times New Roman" w:cs="Times New Roman"/>
          <w:sz w:val="26"/>
          <w:szCs w:val="26"/>
        </w:rPr>
        <w:t xml:space="preserve">(протокол заседания Экспертного совета </w:t>
      </w:r>
      <w:r w:rsidR="003E268F">
        <w:rPr>
          <w:rFonts w:ascii="Times New Roman" w:hAnsi="Times New Roman" w:cs="Times New Roman"/>
          <w:sz w:val="26"/>
          <w:szCs w:val="26"/>
        </w:rPr>
        <w:t xml:space="preserve">РЦРЗ МЗ РК </w:t>
      </w:r>
      <w:r w:rsidR="00CD6187" w:rsidRPr="00D01B1D">
        <w:rPr>
          <w:rFonts w:ascii="Times New Roman" w:hAnsi="Times New Roman" w:cs="Times New Roman"/>
          <w:sz w:val="26"/>
          <w:szCs w:val="26"/>
        </w:rPr>
        <w:t>№</w:t>
      </w:r>
      <w:r w:rsidR="00D01B1D" w:rsidRPr="00D01B1D">
        <w:rPr>
          <w:rFonts w:ascii="Times New Roman" w:hAnsi="Times New Roman" w:cs="Times New Roman"/>
          <w:sz w:val="26"/>
          <w:szCs w:val="26"/>
        </w:rPr>
        <w:t xml:space="preserve"> 15</w:t>
      </w:r>
      <w:r w:rsidR="009A1857" w:rsidRPr="00D01B1D">
        <w:rPr>
          <w:rFonts w:ascii="Times New Roman" w:hAnsi="Times New Roman" w:cs="Times New Roman"/>
          <w:sz w:val="26"/>
          <w:szCs w:val="26"/>
        </w:rPr>
        <w:t xml:space="preserve"> </w:t>
      </w:r>
      <w:r w:rsidR="00D01B1D" w:rsidRPr="00D01B1D">
        <w:rPr>
          <w:rFonts w:ascii="Times New Roman" w:hAnsi="Times New Roman" w:cs="Times New Roman"/>
          <w:sz w:val="26"/>
          <w:szCs w:val="26"/>
        </w:rPr>
        <w:t>от «21</w:t>
      </w:r>
      <w:r w:rsidR="00CD6187" w:rsidRPr="00D01B1D">
        <w:rPr>
          <w:rFonts w:ascii="Times New Roman" w:hAnsi="Times New Roman" w:cs="Times New Roman"/>
          <w:sz w:val="26"/>
          <w:szCs w:val="26"/>
        </w:rPr>
        <w:t>» ноября 2018 года)</w:t>
      </w:r>
    </w:p>
    <w:p w:rsidR="00541781" w:rsidRPr="00541781" w:rsidRDefault="003339A5" w:rsidP="0054178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B1D">
        <w:rPr>
          <w:rFonts w:ascii="Times New Roman" w:hAnsi="Times New Roman"/>
          <w:sz w:val="26"/>
          <w:szCs w:val="26"/>
        </w:rPr>
        <w:tab/>
      </w:r>
      <w:r w:rsidR="00541781" w:rsidRPr="00D01B1D">
        <w:rPr>
          <w:rFonts w:ascii="Times New Roman" w:hAnsi="Times New Roman"/>
          <w:sz w:val="26"/>
          <w:szCs w:val="26"/>
          <w:lang w:val="en-US"/>
        </w:rPr>
        <w:t>ISBN</w:t>
      </w:r>
      <w:r w:rsidR="00541781">
        <w:rPr>
          <w:rFonts w:ascii="Times New Roman" w:hAnsi="Times New Roman"/>
          <w:sz w:val="26"/>
          <w:szCs w:val="26"/>
        </w:rPr>
        <w:t xml:space="preserve"> 978-601-7541-73-6</w:t>
      </w:r>
    </w:p>
    <w:p w:rsidR="00CD6187" w:rsidRPr="00D01B1D" w:rsidRDefault="00541781" w:rsidP="00CD618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D6187" w:rsidRPr="00D01B1D">
        <w:rPr>
          <w:rFonts w:ascii="Times New Roman" w:hAnsi="Times New Roman"/>
          <w:sz w:val="26"/>
          <w:szCs w:val="26"/>
        </w:rPr>
        <w:t xml:space="preserve">© </w:t>
      </w:r>
      <w:r w:rsidR="00CD6187" w:rsidRPr="00D01B1D">
        <w:rPr>
          <w:rFonts w:ascii="Times New Roman" w:hAnsi="Times New Roman"/>
          <w:sz w:val="26"/>
          <w:szCs w:val="26"/>
          <w:lang w:val="kk-KZ"/>
        </w:rPr>
        <w:t xml:space="preserve">М.К. Турганова, А.С. Есмагамбетова, </w:t>
      </w:r>
      <w:r w:rsidR="00503487" w:rsidRPr="00D01B1D">
        <w:rPr>
          <w:rFonts w:ascii="Times New Roman" w:hAnsi="Times New Roman"/>
          <w:sz w:val="26"/>
          <w:szCs w:val="26"/>
          <w:lang w:val="kk-KZ"/>
        </w:rPr>
        <w:t xml:space="preserve">А.Т. Айыпханова, </w:t>
      </w:r>
      <w:r w:rsidR="00CD6187" w:rsidRPr="00D01B1D">
        <w:rPr>
          <w:rFonts w:ascii="Times New Roman" w:hAnsi="Times New Roman"/>
          <w:sz w:val="26"/>
          <w:szCs w:val="26"/>
          <w:lang w:val="kk-KZ"/>
        </w:rPr>
        <w:t>З.Д. Ахметова, Р.Т.Милибаева, 2018</w:t>
      </w:r>
    </w:p>
    <w:p w:rsidR="00AC781D" w:rsidRPr="00D01B1D" w:rsidRDefault="00AC781D" w:rsidP="00AC781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01B1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C781D" w:rsidRPr="00D01B1D" w:rsidRDefault="00AC781D" w:rsidP="00AC781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1080"/>
      </w:tblGrid>
      <w:tr w:rsidR="00AC781D" w:rsidRPr="00D01B1D" w:rsidTr="00A54360">
        <w:tc>
          <w:tcPr>
            <w:tcW w:w="8755" w:type="dxa"/>
          </w:tcPr>
          <w:p w:rsidR="00AC781D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Перечень сокращений, условных обозначений, символов</w:t>
            </w:r>
          </w:p>
        </w:tc>
        <w:tc>
          <w:tcPr>
            <w:tcW w:w="1098" w:type="dxa"/>
          </w:tcPr>
          <w:p w:rsidR="00AC781D" w:rsidRPr="00D16B3E" w:rsidRDefault="006252DA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781D" w:rsidRPr="00D01B1D" w:rsidTr="00A54360">
        <w:tc>
          <w:tcPr>
            <w:tcW w:w="8755" w:type="dxa"/>
          </w:tcPr>
          <w:p w:rsidR="00AC781D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Понятия, используемые в Руководстве</w:t>
            </w:r>
          </w:p>
        </w:tc>
        <w:tc>
          <w:tcPr>
            <w:tcW w:w="1098" w:type="dxa"/>
          </w:tcPr>
          <w:p w:rsidR="00AC781D" w:rsidRPr="00D16B3E" w:rsidRDefault="006252DA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AC781D" w:rsidRPr="00D01B1D" w:rsidTr="00A54360">
        <w:tc>
          <w:tcPr>
            <w:tcW w:w="8755" w:type="dxa"/>
          </w:tcPr>
          <w:p w:rsidR="00AC781D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98" w:type="dxa"/>
          </w:tcPr>
          <w:p w:rsidR="00AC781D" w:rsidRPr="00D16B3E" w:rsidRDefault="006252DA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AC781D" w:rsidRPr="00D01B1D" w:rsidTr="00A54360">
        <w:tc>
          <w:tcPr>
            <w:tcW w:w="8755" w:type="dxa"/>
          </w:tcPr>
          <w:p w:rsidR="00AC781D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bCs/>
                <w:sz w:val="28"/>
                <w:szCs w:val="28"/>
              </w:rPr>
              <w:t>1. Общие положения</w:t>
            </w:r>
          </w:p>
        </w:tc>
        <w:tc>
          <w:tcPr>
            <w:tcW w:w="1098" w:type="dxa"/>
          </w:tcPr>
          <w:p w:rsidR="00AC781D" w:rsidRPr="00D16B3E" w:rsidRDefault="006252DA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C781D" w:rsidRPr="00D01B1D" w:rsidTr="00A54360">
        <w:tc>
          <w:tcPr>
            <w:tcW w:w="8755" w:type="dxa"/>
          </w:tcPr>
          <w:p w:rsidR="00AC781D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2. Организация медицинского обслуживания</w:t>
            </w:r>
          </w:p>
        </w:tc>
        <w:tc>
          <w:tcPr>
            <w:tcW w:w="1098" w:type="dxa"/>
          </w:tcPr>
          <w:p w:rsidR="00AC781D" w:rsidRPr="00D16B3E" w:rsidRDefault="00EE6352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1</w:t>
            </w:r>
            <w:r w:rsidR="006252DA" w:rsidRPr="00D16B3E">
              <w:rPr>
                <w:rFonts w:ascii="Times New Roman" w:hAnsi="Times New Roman"/>
                <w:sz w:val="28"/>
                <w:szCs w:val="28"/>
              </w:rPr>
              <w:t>1-14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3. Права и обязанности медицинских работников, оказывающих медицинские услуги обучающимся</w:t>
            </w:r>
          </w:p>
        </w:tc>
        <w:tc>
          <w:tcPr>
            <w:tcW w:w="1098" w:type="dxa"/>
          </w:tcPr>
          <w:p w:rsidR="004106E9" w:rsidRPr="00D16B3E" w:rsidRDefault="00EE6352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1</w:t>
            </w:r>
            <w:r w:rsidR="006252DA" w:rsidRPr="00D16B3E">
              <w:rPr>
                <w:rFonts w:ascii="Times New Roman" w:hAnsi="Times New Roman"/>
                <w:sz w:val="28"/>
                <w:szCs w:val="28"/>
              </w:rPr>
              <w:t>5-20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4.</w:t>
            </w:r>
            <w:r w:rsidRPr="00D01B1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 питания и питьевого режима обучающихся</w:t>
            </w:r>
          </w:p>
        </w:tc>
        <w:tc>
          <w:tcPr>
            <w:tcW w:w="1098" w:type="dxa"/>
          </w:tcPr>
          <w:p w:rsidR="004106E9" w:rsidRPr="00D16B3E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1</w:t>
            </w:r>
            <w:r w:rsidR="006252DA" w:rsidRPr="00D16B3E">
              <w:rPr>
                <w:rFonts w:ascii="Times New Roman" w:hAnsi="Times New Roman"/>
                <w:sz w:val="28"/>
                <w:szCs w:val="28"/>
              </w:rPr>
              <w:t>7-20</w:t>
            </w:r>
          </w:p>
        </w:tc>
      </w:tr>
      <w:tr w:rsidR="00D30873" w:rsidRPr="00D01B1D" w:rsidTr="00A54360">
        <w:tc>
          <w:tcPr>
            <w:tcW w:w="8755" w:type="dxa"/>
          </w:tcPr>
          <w:p w:rsidR="00D30873" w:rsidRPr="00D01B1D" w:rsidRDefault="00D30873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5. Организация стоматологической помощи в организациях образования</w:t>
            </w:r>
          </w:p>
        </w:tc>
        <w:tc>
          <w:tcPr>
            <w:tcW w:w="1098" w:type="dxa"/>
          </w:tcPr>
          <w:p w:rsidR="00D30873" w:rsidRPr="00D16B3E" w:rsidRDefault="00EE6352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2</w:t>
            </w:r>
            <w:r w:rsidR="006252DA" w:rsidRPr="00D16B3E">
              <w:rPr>
                <w:rFonts w:ascii="Times New Roman" w:hAnsi="Times New Roman"/>
                <w:sz w:val="28"/>
                <w:szCs w:val="28"/>
              </w:rPr>
              <w:t>1-22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587754" w:rsidP="00F55E33">
            <w:pPr>
              <w:pStyle w:val="a4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6</w:t>
            </w:r>
            <w:r w:rsidR="004106E9" w:rsidRPr="00D01B1D">
              <w:rPr>
                <w:rFonts w:ascii="Times New Roman" w:hAnsi="Times New Roman"/>
                <w:sz w:val="28"/>
                <w:szCs w:val="28"/>
              </w:rPr>
              <w:t>.</w:t>
            </w:r>
            <w:r w:rsidR="004106E9" w:rsidRPr="00D01B1D">
              <w:rPr>
                <w:rFonts w:ascii="Times New Roman" w:eastAsia="Calibri" w:hAnsi="Times New Roman"/>
                <w:bCs/>
                <w:sz w:val="28"/>
                <w:szCs w:val="28"/>
              </w:rPr>
              <w:t>Формирование здорового образа жизни и профилактика неинфекционных заболеваний среди обучающихся</w:t>
            </w:r>
          </w:p>
        </w:tc>
        <w:tc>
          <w:tcPr>
            <w:tcW w:w="1098" w:type="dxa"/>
          </w:tcPr>
          <w:p w:rsidR="004106E9" w:rsidRPr="00D16B3E" w:rsidRDefault="00EE6352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2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2-25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B1D">
              <w:rPr>
                <w:rFonts w:ascii="Times New Roman" w:eastAsia="Calibri" w:hAnsi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8" w:type="dxa"/>
          </w:tcPr>
          <w:p w:rsidR="004106E9" w:rsidRPr="00D16B3E" w:rsidRDefault="00EE6352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2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01B1D">
              <w:rPr>
                <w:rFonts w:ascii="Times New Roman" w:eastAsia="Calibri" w:hAnsi="Times New Roman"/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098" w:type="dxa"/>
          </w:tcPr>
          <w:p w:rsidR="004106E9" w:rsidRPr="00D16B3E" w:rsidRDefault="00A54360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2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Приложение 1 - </w:t>
            </w: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Минимальный перечень медицинского оборудования </w:t>
            </w:r>
          </w:p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и инструментария для оснащения медицинского кабинета</w:t>
            </w:r>
          </w:p>
        </w:tc>
        <w:tc>
          <w:tcPr>
            <w:tcW w:w="1098" w:type="dxa"/>
          </w:tcPr>
          <w:p w:rsidR="004106E9" w:rsidRPr="00D16B3E" w:rsidRDefault="0029685E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2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8-29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2 -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>Перечень необходимых медикаментов для оказания неотложной медицинской помощи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54360" w:rsidRPr="00D01B1D" w:rsidTr="00A54360">
        <w:tc>
          <w:tcPr>
            <w:tcW w:w="8755" w:type="dxa"/>
          </w:tcPr>
          <w:p w:rsidR="00A54360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3 -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>Национальный календарь профилактических прививок Республики Казахстан</w:t>
            </w:r>
          </w:p>
        </w:tc>
        <w:tc>
          <w:tcPr>
            <w:tcW w:w="1098" w:type="dxa"/>
          </w:tcPr>
          <w:p w:rsidR="00A54360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Приложение 4 - </w:t>
            </w: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Ведомость контроля за выполнением норм пищевой </w:t>
            </w:r>
          </w:p>
          <w:p w:rsidR="004106E9" w:rsidRPr="00D01B1D" w:rsidRDefault="00E71EB3" w:rsidP="00E71EB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продукции за</w:t>
            </w:r>
            <w:r w:rsidR="00983157"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4106E9"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A54360"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106E9" w:rsidRPr="00D01B1D" w:rsidTr="00A54360">
        <w:tc>
          <w:tcPr>
            <w:tcW w:w="8755" w:type="dxa"/>
          </w:tcPr>
          <w:p w:rsidR="00A54360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5 - Перечень медицинской документации в </w:t>
            </w:r>
          </w:p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106E9" w:rsidRPr="00D01B1D" w:rsidTr="00A54360">
        <w:tc>
          <w:tcPr>
            <w:tcW w:w="8755" w:type="dxa"/>
          </w:tcPr>
          <w:p w:rsidR="00A54360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6 - Рекомендуемая масса порции блюд в граммах в</w:t>
            </w:r>
          </w:p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зависимости от возраста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7 - Замена пищевой продукции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</w:tr>
      <w:tr w:rsidR="004106E9" w:rsidRPr="00D01B1D" w:rsidTr="00A54360">
        <w:tc>
          <w:tcPr>
            <w:tcW w:w="8755" w:type="dxa"/>
          </w:tcPr>
          <w:p w:rsidR="00A54360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8 - Бракеражный журнал скоропортящейся пищевой </w:t>
            </w:r>
          </w:p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продукции и полуфабрикатов</w:t>
            </w:r>
          </w:p>
        </w:tc>
        <w:tc>
          <w:tcPr>
            <w:tcW w:w="1098" w:type="dxa"/>
          </w:tcPr>
          <w:p w:rsidR="004106E9" w:rsidRPr="00D16B3E" w:rsidRDefault="00A54360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9 - Журнал «С – витаминизации»</w:t>
            </w:r>
          </w:p>
        </w:tc>
        <w:tc>
          <w:tcPr>
            <w:tcW w:w="1098" w:type="dxa"/>
          </w:tcPr>
          <w:p w:rsidR="004106E9" w:rsidRPr="00D16B3E" w:rsidRDefault="00A54360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10 - Журнал органолептической оценки качества блюд и кулинарных изделий</w:t>
            </w:r>
          </w:p>
        </w:tc>
        <w:tc>
          <w:tcPr>
            <w:tcW w:w="1098" w:type="dxa"/>
          </w:tcPr>
          <w:p w:rsidR="004106E9" w:rsidRPr="00D16B3E" w:rsidRDefault="00A54360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3</w:t>
            </w:r>
            <w:r w:rsidR="00D65CF9" w:rsidRPr="00D16B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Приложение 11 - </w:t>
            </w: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Журнал результатов осмотра работников пищеблока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A54360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12 -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>Перечень запрещенных продуктов и блюд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106E9" w:rsidRPr="00D01B1D" w:rsidTr="00A54360">
        <w:tc>
          <w:tcPr>
            <w:tcW w:w="8755" w:type="dxa"/>
          </w:tcPr>
          <w:p w:rsidR="004106E9" w:rsidRPr="00D01B1D" w:rsidRDefault="001C6953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Приложение 13 </w:t>
            </w:r>
            <w:r w:rsidR="00010019" w:rsidRPr="00D01B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>Рекомендуемый перечень минимального оснащения стоматологического кабинета в организациях образования</w:t>
            </w: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42-43</w:t>
            </w:r>
          </w:p>
        </w:tc>
      </w:tr>
      <w:tr w:rsidR="004106E9" w:rsidRPr="00D01B1D" w:rsidTr="00A54360">
        <w:tc>
          <w:tcPr>
            <w:tcW w:w="8755" w:type="dxa"/>
          </w:tcPr>
          <w:p w:rsidR="001C6953" w:rsidRPr="00D01B1D" w:rsidRDefault="001C6953" w:rsidP="00F55E3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14 </w:t>
            </w:r>
            <w:r w:rsidR="00010019" w:rsidRPr="00D01B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>Минимальный перечень обеспечения лекарственными средствами и изделиями медицинского назначения кабинета стоматолога</w:t>
            </w:r>
          </w:p>
          <w:p w:rsidR="004106E9" w:rsidRPr="00D01B1D" w:rsidRDefault="004106E9" w:rsidP="00F55E33">
            <w:pPr>
              <w:pStyle w:val="a4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98" w:type="dxa"/>
          </w:tcPr>
          <w:p w:rsidR="004106E9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</w:tr>
      <w:tr w:rsidR="001C6953" w:rsidRPr="00D01B1D" w:rsidTr="00A54360">
        <w:tc>
          <w:tcPr>
            <w:tcW w:w="8755" w:type="dxa"/>
          </w:tcPr>
          <w:p w:rsidR="001C6953" w:rsidRPr="00D01B1D" w:rsidRDefault="001C6953" w:rsidP="00F55E33">
            <w:pPr>
              <w:pStyle w:val="a4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Приложение 15 - </w:t>
            </w:r>
            <w:r w:rsidRPr="00D01B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Сроки освобождения от занятий физкультурой после заболеваний</w:t>
            </w:r>
          </w:p>
        </w:tc>
        <w:tc>
          <w:tcPr>
            <w:tcW w:w="1098" w:type="dxa"/>
          </w:tcPr>
          <w:p w:rsidR="001C6953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C6953" w:rsidRPr="00D01B1D" w:rsidTr="00A54360">
        <w:tc>
          <w:tcPr>
            <w:tcW w:w="8755" w:type="dxa"/>
          </w:tcPr>
          <w:p w:rsidR="001C6953" w:rsidRPr="00D01B1D" w:rsidRDefault="001C6953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Приложение 16 - </w:t>
            </w: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Перечень тем по профилактике заболеваний </w:t>
            </w:r>
          </w:p>
          <w:p w:rsidR="001C6953" w:rsidRPr="00D01B1D" w:rsidRDefault="001C6953" w:rsidP="00F55E33">
            <w:pPr>
              <w:pStyle w:val="a4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по классам</w:t>
            </w:r>
          </w:p>
        </w:tc>
        <w:tc>
          <w:tcPr>
            <w:tcW w:w="1098" w:type="dxa"/>
          </w:tcPr>
          <w:p w:rsidR="001C6953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47-49</w:t>
            </w:r>
          </w:p>
        </w:tc>
      </w:tr>
      <w:tr w:rsidR="001C6953" w:rsidRPr="00D01B1D" w:rsidTr="00A54360">
        <w:tc>
          <w:tcPr>
            <w:tcW w:w="8755" w:type="dxa"/>
          </w:tcPr>
          <w:p w:rsidR="001C6953" w:rsidRPr="00D01B1D" w:rsidRDefault="001C6953" w:rsidP="00F55E33">
            <w:pPr>
              <w:pStyle w:val="a4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Приложение 17</w:t>
            </w:r>
            <w:r w:rsidR="00010019" w:rsidRPr="00D01B1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0019" w:rsidRPr="00D01B1D">
              <w:rPr>
                <w:rFonts w:ascii="Times New Roman" w:hAnsi="Times New Roman"/>
                <w:color w:val="000000"/>
                <w:sz w:val="28"/>
                <w:szCs w:val="28"/>
              </w:rPr>
              <w:t>Наполняемость групп (классов) общеобразовательных и специальных образовательных организаций</w:t>
            </w:r>
          </w:p>
        </w:tc>
        <w:tc>
          <w:tcPr>
            <w:tcW w:w="1098" w:type="dxa"/>
          </w:tcPr>
          <w:p w:rsidR="001C6953" w:rsidRPr="00D16B3E" w:rsidRDefault="00D65CF9" w:rsidP="00F55E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3E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</w:tr>
    </w:tbl>
    <w:p w:rsidR="001C6953" w:rsidRPr="00D01B1D" w:rsidRDefault="001C6953" w:rsidP="00F55E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6953" w:rsidRPr="00D01B1D" w:rsidRDefault="001C6953" w:rsidP="00F55E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6953" w:rsidRPr="00D01B1D" w:rsidRDefault="001C6953" w:rsidP="00F55E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19" w:rsidRPr="00D01B1D" w:rsidRDefault="00010019" w:rsidP="00A54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60" w:rsidRPr="00D01B1D" w:rsidRDefault="00A54360" w:rsidP="00A543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B1D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  <w:r w:rsidRPr="00D01B1D">
        <w:rPr>
          <w:rFonts w:ascii="Times New Roman" w:hAnsi="Times New Roman"/>
          <w:b/>
          <w:sz w:val="28"/>
          <w:szCs w:val="28"/>
        </w:rPr>
        <w:t xml:space="preserve">, </w:t>
      </w:r>
      <w:r w:rsidRPr="00D01B1D">
        <w:rPr>
          <w:rFonts w:ascii="Times New Roman" w:hAnsi="Times New Roman" w:cs="Times New Roman"/>
          <w:b/>
          <w:color w:val="000000"/>
          <w:sz w:val="28"/>
          <w:szCs w:val="28"/>
        </w:rPr>
        <w:t>условных обозначений, символов</w:t>
      </w:r>
    </w:p>
    <w:p w:rsidR="00A54360" w:rsidRPr="00D01B1D" w:rsidRDefault="00A54360" w:rsidP="00A5436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7"/>
        <w:gridCol w:w="2228"/>
        <w:gridCol w:w="6597"/>
      </w:tblGrid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РК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Республика Казахстан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8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МЗ РК</w:t>
            </w:r>
          </w:p>
        </w:tc>
        <w:tc>
          <w:tcPr>
            <w:tcW w:w="659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Министерство здравоохранения Республики Казахстан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НИЗ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неинфекционные заболевания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:rsidR="00721F2F" w:rsidRPr="00D01B1D" w:rsidRDefault="00721F2F" w:rsidP="00A543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ПМСП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первичная медико-санитарная помощь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721F2F" w:rsidRPr="00D01B1D" w:rsidRDefault="00721F2F" w:rsidP="004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D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</w:p>
        </w:tc>
        <w:tc>
          <w:tcPr>
            <w:tcW w:w="6597" w:type="dxa"/>
          </w:tcPr>
          <w:p w:rsidR="00721F2F" w:rsidRPr="00D01B1D" w:rsidRDefault="00721F2F" w:rsidP="00432E46">
            <w:r w:rsidRPr="00D01B1D">
              <w:rPr>
                <w:rFonts w:ascii="Times New Roman" w:hAnsi="Times New Roman" w:cs="Times New Roman"/>
                <w:sz w:val="28"/>
                <w:szCs w:val="28"/>
              </w:rPr>
              <w:t>врач общей практики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721F2F" w:rsidRPr="00D01B1D" w:rsidRDefault="00721F2F" w:rsidP="00A543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ПАВ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психоактивные вещества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3670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8" w:type="dxa"/>
          </w:tcPr>
          <w:p w:rsidR="00721F2F" w:rsidRPr="00D01B1D" w:rsidRDefault="00721F2F" w:rsidP="00A543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ВКК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врачебно-консультативная комиссия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721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</w:tcPr>
          <w:p w:rsidR="00721F2F" w:rsidRPr="00D01B1D" w:rsidRDefault="00721F2F" w:rsidP="00721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ГОБМП</w:t>
            </w:r>
          </w:p>
        </w:tc>
        <w:tc>
          <w:tcPr>
            <w:tcW w:w="6597" w:type="dxa"/>
          </w:tcPr>
          <w:p w:rsidR="00721F2F" w:rsidRPr="00D01B1D" w:rsidRDefault="00721F2F" w:rsidP="00721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гарантированный объем бесплатной медицинской помощи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8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6597" w:type="dxa"/>
          </w:tcPr>
          <w:p w:rsidR="00721F2F" w:rsidRPr="00D01B1D" w:rsidRDefault="00721F2F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медицинский пункт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C7616A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8" w:type="dxa"/>
          </w:tcPr>
          <w:p w:rsidR="00721F2F" w:rsidRPr="00D01B1D" w:rsidRDefault="00C7616A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 xml:space="preserve">МЦЗ </w:t>
            </w:r>
          </w:p>
        </w:tc>
        <w:tc>
          <w:tcPr>
            <w:tcW w:w="6597" w:type="dxa"/>
          </w:tcPr>
          <w:p w:rsidR="00721F2F" w:rsidRPr="00D01B1D" w:rsidRDefault="00C3233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</w:t>
            </w:r>
            <w:r w:rsidR="00C7616A" w:rsidRPr="00D01B1D">
              <w:rPr>
                <w:rFonts w:ascii="Times New Roman" w:hAnsi="Times New Roman"/>
                <w:sz w:val="28"/>
                <w:szCs w:val="28"/>
              </w:rPr>
              <w:t>олодежные центры здоровья</w:t>
            </w:r>
          </w:p>
        </w:tc>
      </w:tr>
      <w:tr w:rsidR="00721F2F" w:rsidRPr="00D01B1D" w:rsidTr="00A54360">
        <w:tc>
          <w:tcPr>
            <w:tcW w:w="667" w:type="dxa"/>
          </w:tcPr>
          <w:p w:rsidR="00721F2F" w:rsidRPr="00D01B1D" w:rsidRDefault="00732E9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8" w:type="dxa"/>
          </w:tcPr>
          <w:p w:rsidR="00721F2F" w:rsidRPr="00D01B1D" w:rsidRDefault="00732E9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6597" w:type="dxa"/>
          </w:tcPr>
          <w:p w:rsidR="00721F2F" w:rsidRPr="00D01B1D" w:rsidRDefault="00732E9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3D75E0" w:rsidRPr="00D01B1D" w:rsidTr="00A54360">
        <w:tc>
          <w:tcPr>
            <w:tcW w:w="667" w:type="dxa"/>
          </w:tcPr>
          <w:p w:rsidR="003D75E0" w:rsidRPr="00D01B1D" w:rsidRDefault="003D75E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28" w:type="dxa"/>
          </w:tcPr>
          <w:p w:rsidR="003D75E0" w:rsidRPr="00D01B1D" w:rsidRDefault="003D75E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НПА</w:t>
            </w:r>
          </w:p>
        </w:tc>
        <w:tc>
          <w:tcPr>
            <w:tcW w:w="6597" w:type="dxa"/>
          </w:tcPr>
          <w:p w:rsidR="003D75E0" w:rsidRPr="00D01B1D" w:rsidRDefault="003D75E0" w:rsidP="00432E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1D">
              <w:rPr>
                <w:rFonts w:ascii="Times New Roman" w:hAnsi="Times New Roman"/>
                <w:sz w:val="28"/>
                <w:szCs w:val="28"/>
              </w:rPr>
              <w:t>нормативно-правовые акты</w:t>
            </w:r>
          </w:p>
        </w:tc>
      </w:tr>
    </w:tbl>
    <w:p w:rsidR="00A54360" w:rsidRPr="00D01B1D" w:rsidRDefault="00A54360" w:rsidP="00A543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4360" w:rsidRPr="00D01B1D" w:rsidRDefault="00A54360" w:rsidP="00A543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4360" w:rsidRPr="00D01B1D" w:rsidRDefault="00A54360" w:rsidP="00A543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4360" w:rsidRPr="00D01B1D" w:rsidRDefault="00A54360" w:rsidP="00A543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17" w:rsidRPr="00D01B1D" w:rsidRDefault="00D7071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C7" w:rsidRPr="00D01B1D" w:rsidRDefault="000D3CC7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60" w:rsidRPr="00D01B1D" w:rsidRDefault="00A54360" w:rsidP="0018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E4" w:rsidRPr="00D01B1D" w:rsidRDefault="00F53BE4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54" w:rsidRPr="00D01B1D" w:rsidRDefault="00587754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54" w:rsidRPr="00D01B1D" w:rsidRDefault="00587754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54" w:rsidRPr="00D01B1D" w:rsidRDefault="00587754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54" w:rsidRPr="00D01B1D" w:rsidRDefault="00587754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18CA" w:rsidRPr="00D01B1D" w:rsidRDefault="006D18CA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18CA" w:rsidRPr="00D01B1D" w:rsidRDefault="006D18CA" w:rsidP="00180E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230B" w:rsidRPr="00D01B1D" w:rsidRDefault="0014230B" w:rsidP="00F019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Понятия, используемые в Руководстве</w:t>
      </w:r>
    </w:p>
    <w:p w:rsidR="0014230B" w:rsidRPr="00D01B1D" w:rsidRDefault="0014230B" w:rsidP="00F0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sz w:val="28"/>
          <w:szCs w:val="28"/>
        </w:rPr>
        <w:lastRenderedPageBreak/>
        <w:t>ш</w:t>
      </w:r>
      <w:r w:rsidR="00185084" w:rsidRPr="00D01B1D">
        <w:rPr>
          <w:rFonts w:ascii="Times New Roman" w:hAnsi="Times New Roman"/>
          <w:b/>
          <w:sz w:val="28"/>
          <w:szCs w:val="28"/>
        </w:rPr>
        <w:t>кольная медицина -</w:t>
      </w:r>
      <w:r w:rsidR="00EB56AA" w:rsidRPr="00D01B1D">
        <w:rPr>
          <w:rFonts w:ascii="Times New Roman" w:hAnsi="Times New Roman"/>
          <w:b/>
          <w:sz w:val="28"/>
          <w:szCs w:val="28"/>
        </w:rPr>
        <w:t xml:space="preserve"> </w:t>
      </w:r>
      <w:r w:rsidR="00EB56AA" w:rsidRPr="00D01B1D">
        <w:rPr>
          <w:rFonts w:ascii="Times New Roman" w:hAnsi="Times New Roman"/>
          <w:sz w:val="28"/>
          <w:szCs w:val="28"/>
        </w:rPr>
        <w:t>оказание медицинских услуг в</w:t>
      </w:r>
      <w:r w:rsidRPr="00D01B1D">
        <w:rPr>
          <w:rFonts w:ascii="Times New Roman" w:hAnsi="Times New Roman"/>
          <w:sz w:val="28"/>
          <w:szCs w:val="28"/>
        </w:rPr>
        <w:t xml:space="preserve"> общеобразовательных организациях с целью оценки,</w:t>
      </w:r>
      <w:r w:rsidR="00EB56AA" w:rsidRPr="00D01B1D">
        <w:rPr>
          <w:rFonts w:ascii="Times New Roman" w:hAnsi="Times New Roman"/>
          <w:sz w:val="28"/>
          <w:szCs w:val="28"/>
        </w:rPr>
        <w:t xml:space="preserve"> контроля, защиты и улучшения</w:t>
      </w:r>
      <w:r w:rsidRPr="00D01B1D">
        <w:rPr>
          <w:rFonts w:ascii="Times New Roman" w:hAnsi="Times New Roman"/>
          <w:sz w:val="28"/>
          <w:szCs w:val="28"/>
        </w:rPr>
        <w:t xml:space="preserve"> здоровья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Pr="00D01B1D">
        <w:rPr>
          <w:rFonts w:ascii="Times New Roman" w:hAnsi="Times New Roman"/>
          <w:sz w:val="28"/>
          <w:szCs w:val="28"/>
          <w:lang w:val="kk-KZ"/>
        </w:rPr>
        <w:t>об</w:t>
      </w:r>
      <w:r w:rsidRPr="00D01B1D">
        <w:rPr>
          <w:rFonts w:ascii="Times New Roman" w:hAnsi="Times New Roman"/>
          <w:sz w:val="28"/>
          <w:szCs w:val="28"/>
        </w:rPr>
        <w:t>уча</w:t>
      </w:r>
      <w:r w:rsidRPr="00D01B1D">
        <w:rPr>
          <w:rFonts w:ascii="Times New Roman" w:hAnsi="Times New Roman"/>
          <w:sz w:val="28"/>
          <w:szCs w:val="28"/>
          <w:lang w:val="kk-KZ"/>
        </w:rPr>
        <w:t>ю</w:t>
      </w:r>
      <w:r w:rsidR="00C9381F" w:rsidRPr="00D01B1D">
        <w:rPr>
          <w:rFonts w:ascii="Times New Roman" w:hAnsi="Times New Roman"/>
          <w:sz w:val="28"/>
          <w:szCs w:val="28"/>
        </w:rPr>
        <w:t>щи</w:t>
      </w:r>
      <w:r w:rsidRPr="00D01B1D">
        <w:rPr>
          <w:rFonts w:ascii="Times New Roman" w:hAnsi="Times New Roman"/>
          <w:sz w:val="28"/>
          <w:szCs w:val="28"/>
        </w:rPr>
        <w:t>хся, предупреждения заболеваний;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sz w:val="28"/>
          <w:szCs w:val="28"/>
        </w:rPr>
        <w:t>специалисты школьной медицины</w:t>
      </w:r>
      <w:r w:rsidR="00EB56AA" w:rsidRPr="00D01B1D">
        <w:rPr>
          <w:rFonts w:ascii="Times New Roman" w:hAnsi="Times New Roman"/>
          <w:sz w:val="28"/>
          <w:szCs w:val="28"/>
        </w:rPr>
        <w:t xml:space="preserve"> - </w:t>
      </w:r>
      <w:r w:rsidRPr="00D01B1D">
        <w:rPr>
          <w:rFonts w:ascii="Times New Roman" w:hAnsi="Times New Roman"/>
          <w:sz w:val="28"/>
          <w:szCs w:val="28"/>
        </w:rPr>
        <w:t>это медицинский работник (врач или медицинская сестра);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медицинский работник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5084" w:rsidRPr="00D01B1D">
        <w:rPr>
          <w:rFonts w:ascii="Times New Roman" w:hAnsi="Times New Roman"/>
          <w:sz w:val="28"/>
          <w:szCs w:val="28"/>
        </w:rPr>
        <w:t>-</w:t>
      </w:r>
      <w:r w:rsidRPr="00D01B1D">
        <w:rPr>
          <w:rFonts w:ascii="Times New Roman" w:hAnsi="Times New Roman"/>
          <w:sz w:val="28"/>
          <w:szCs w:val="28"/>
        </w:rPr>
        <w:t xml:space="preserve"> специалист со средним или высшим специальным медицинским образованием, имеющий соответствующий сертификат по специальности;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психолог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5084" w:rsidRPr="00D01B1D">
        <w:rPr>
          <w:rFonts w:ascii="Times New Roman" w:hAnsi="Times New Roman"/>
          <w:b/>
          <w:bCs/>
          <w:sz w:val="28"/>
          <w:szCs w:val="28"/>
        </w:rPr>
        <w:t>-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B1D">
        <w:rPr>
          <w:rFonts w:ascii="Times New Roman" w:hAnsi="Times New Roman"/>
          <w:bCs/>
          <w:sz w:val="28"/>
          <w:szCs w:val="28"/>
        </w:rPr>
        <w:t>специалист с высшим педагогическим образованием, занимающийся психологическим здоровьем обучающихся</w:t>
      </w:r>
      <w:r w:rsidRPr="00D01B1D">
        <w:rPr>
          <w:rFonts w:ascii="Times New Roman" w:hAnsi="Times New Roman"/>
          <w:sz w:val="28"/>
          <w:szCs w:val="28"/>
        </w:rPr>
        <w:t>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педагог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5084" w:rsidRPr="00D01B1D">
        <w:rPr>
          <w:rFonts w:ascii="Times New Roman" w:hAnsi="Times New Roman"/>
          <w:b/>
          <w:bCs/>
          <w:sz w:val="28"/>
          <w:szCs w:val="28"/>
        </w:rPr>
        <w:t>-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B1D">
        <w:rPr>
          <w:rFonts w:ascii="Times New Roman" w:hAnsi="Times New Roman"/>
          <w:bCs/>
          <w:sz w:val="28"/>
          <w:szCs w:val="28"/>
        </w:rPr>
        <w:t>это профильный специалист,</w:t>
      </w:r>
      <w:r w:rsidR="00EB56AA" w:rsidRPr="00D01B1D">
        <w:rPr>
          <w:rFonts w:ascii="Times New Roman" w:hAnsi="Times New Roman"/>
          <w:bCs/>
          <w:sz w:val="28"/>
          <w:szCs w:val="28"/>
        </w:rPr>
        <w:t xml:space="preserve"> </w:t>
      </w:r>
      <w:r w:rsidRPr="00D01B1D">
        <w:rPr>
          <w:rFonts w:ascii="Times New Roman" w:hAnsi="Times New Roman"/>
          <w:bCs/>
          <w:sz w:val="28"/>
          <w:szCs w:val="28"/>
        </w:rPr>
        <w:t>занимающийся педагогической и воспитательной работой;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обучающийся</w:t>
      </w:r>
      <w:r w:rsidR="00185084" w:rsidRPr="00D01B1D">
        <w:rPr>
          <w:rFonts w:ascii="Times New Roman" w:hAnsi="Times New Roman"/>
          <w:bCs/>
          <w:i/>
          <w:sz w:val="28"/>
          <w:szCs w:val="28"/>
        </w:rPr>
        <w:t xml:space="preserve"> - </w:t>
      </w:r>
      <w:r w:rsidRPr="00D01B1D">
        <w:rPr>
          <w:rFonts w:ascii="Times New Roman" w:hAnsi="Times New Roman"/>
          <w:sz w:val="28"/>
          <w:szCs w:val="28"/>
        </w:rPr>
        <w:t>учащийся общеобразовательной организации;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родитель либо лицо, представляющее интересы ребенка (опекун)</w:t>
      </w:r>
      <w:r w:rsidRPr="00D01B1D">
        <w:rPr>
          <w:rFonts w:ascii="Times New Roman" w:hAnsi="Times New Roman"/>
          <w:sz w:val="28"/>
          <w:szCs w:val="28"/>
        </w:rPr>
        <w:t xml:space="preserve"> -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Pr="00D01B1D">
        <w:rPr>
          <w:rFonts w:ascii="Times New Roman" w:hAnsi="Times New Roman"/>
          <w:sz w:val="28"/>
          <w:szCs w:val="28"/>
        </w:rPr>
        <w:t>это взрослый, который имеет право и обязанность заботиться о несовершеннолетнем ребенке (родительское попечительское право). Родительское попечительское право включает в себя право заботиться о личности ребенка и право заботиться о его имуществе;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bCs/>
          <w:sz w:val="28"/>
          <w:szCs w:val="28"/>
        </w:rPr>
        <w:t>попечительский совет школы</w:t>
      </w:r>
      <w:r w:rsidR="00EB56AA" w:rsidRPr="00D01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B1D">
        <w:rPr>
          <w:rFonts w:ascii="Times New Roman" w:hAnsi="Times New Roman"/>
          <w:sz w:val="28"/>
          <w:szCs w:val="28"/>
        </w:rPr>
        <w:t>- состоит из выбранных представителей различных заинтересованных групп (обучающиеся, учителя, родители, представители местных органов власти, выпускники, представители организаций, поддерживающих деятельность школы), в задачу которых входит наблюдение за учебно-воспитательной работой в школе и оказание содействия в создании лучших условий для нее.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Pr="00D01B1D">
        <w:rPr>
          <w:rFonts w:ascii="Times New Roman" w:hAnsi="Times New Roman"/>
          <w:sz w:val="28"/>
          <w:szCs w:val="28"/>
        </w:rPr>
        <w:t>Попечительский совет вносит предложения по вопросам бюджета, плана развития общеобразовательных организаций, программы обучения</w:t>
      </w:r>
      <w:r w:rsidR="00EB56AA" w:rsidRPr="00D01B1D">
        <w:rPr>
          <w:rFonts w:ascii="Times New Roman" w:hAnsi="Times New Roman"/>
          <w:sz w:val="28"/>
          <w:szCs w:val="28"/>
        </w:rPr>
        <w:t xml:space="preserve">, здоровья обучающихся </w:t>
      </w:r>
      <w:r w:rsidRPr="00D01B1D">
        <w:rPr>
          <w:rFonts w:ascii="Times New Roman" w:hAnsi="Times New Roman"/>
          <w:sz w:val="28"/>
          <w:szCs w:val="28"/>
        </w:rPr>
        <w:t>и т.д;</w:t>
      </w:r>
    </w:p>
    <w:p w:rsidR="00304ACF" w:rsidRPr="00D01B1D" w:rsidRDefault="00304ACF" w:rsidP="00EB56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/>
          <w:color w:val="000000"/>
          <w:sz w:val="28"/>
          <w:szCs w:val="28"/>
        </w:rPr>
        <w:t>личная медицинская книжка</w:t>
      </w:r>
      <w:r w:rsidR="00185084" w:rsidRPr="00D01B1D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01B1D">
        <w:rPr>
          <w:rFonts w:ascii="Times New Roman" w:hAnsi="Times New Roman"/>
          <w:color w:val="000000"/>
          <w:sz w:val="28"/>
          <w:szCs w:val="28"/>
        </w:rPr>
        <w:t xml:space="preserve">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работе.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1" w:name="z27"/>
      <w:r w:rsidRPr="00D01B1D">
        <w:rPr>
          <w:rFonts w:ascii="Times New Roman" w:hAnsi="Times New Roman"/>
          <w:b/>
          <w:sz w:val="28"/>
          <w:szCs w:val="28"/>
        </w:rPr>
        <w:t xml:space="preserve">первичная медико-санитарная помощь </w:t>
      </w:r>
      <w:r w:rsidRPr="00D01B1D">
        <w:rPr>
          <w:rFonts w:ascii="Times New Roman" w:hAnsi="Times New Roman"/>
          <w:sz w:val="28"/>
          <w:szCs w:val="28"/>
        </w:rPr>
        <w:t>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" w:name="z28"/>
      <w:bookmarkEnd w:id="1"/>
      <w:r w:rsidRPr="00D01B1D">
        <w:rPr>
          <w:rFonts w:ascii="Times New Roman" w:hAnsi="Times New Roman"/>
          <w:b/>
          <w:sz w:val="28"/>
          <w:szCs w:val="28"/>
        </w:rPr>
        <w:t>воспитанники</w:t>
      </w:r>
      <w:r w:rsidRPr="00D01B1D">
        <w:rPr>
          <w:rFonts w:ascii="Times New Roman" w:hAnsi="Times New Roman"/>
          <w:sz w:val="28"/>
          <w:szCs w:val="28"/>
        </w:rPr>
        <w:t xml:space="preserve"> - лица, обучающиеся и воспитывающиеся в дошкольных, интернатных организациях;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" w:name="z29"/>
      <w:bookmarkEnd w:id="2"/>
      <w:r w:rsidRPr="00D01B1D">
        <w:rPr>
          <w:rFonts w:ascii="Times New Roman" w:hAnsi="Times New Roman"/>
          <w:b/>
          <w:sz w:val="28"/>
          <w:szCs w:val="28"/>
        </w:rPr>
        <w:t>медицинский пункт в организации образования</w:t>
      </w:r>
      <w:r w:rsidRPr="00D01B1D">
        <w:rPr>
          <w:rFonts w:ascii="Times New Roman" w:hAnsi="Times New Roman"/>
          <w:sz w:val="28"/>
          <w:szCs w:val="28"/>
        </w:rPr>
        <w:t xml:space="preserve"> (далее – медицинский пункт) - отдельные кабинеты в организациях образования, предназначенные для оказания доврачебной и квалифицированной медицинской помощи обучающимся и воспитанникам организаций образования;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" w:name="z30"/>
      <w:bookmarkEnd w:id="3"/>
      <w:r w:rsidRPr="00D01B1D">
        <w:rPr>
          <w:rFonts w:ascii="Times New Roman" w:hAnsi="Times New Roman"/>
          <w:b/>
          <w:sz w:val="28"/>
          <w:szCs w:val="28"/>
        </w:rPr>
        <w:t>организация образования</w:t>
      </w:r>
      <w:r w:rsidRPr="00D01B1D">
        <w:rPr>
          <w:rFonts w:ascii="Times New Roman" w:hAnsi="Times New Roman"/>
          <w:sz w:val="28"/>
          <w:szCs w:val="28"/>
        </w:rPr>
        <w:t xml:space="preserve"> – юридическое лицо, осуществляющее деятельность в области образования;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5" w:name="z31"/>
      <w:bookmarkEnd w:id="4"/>
      <w:r w:rsidRPr="00D01B1D">
        <w:rPr>
          <w:rFonts w:ascii="Times New Roman" w:hAnsi="Times New Roman"/>
          <w:b/>
          <w:sz w:val="28"/>
          <w:szCs w:val="28"/>
        </w:rPr>
        <w:lastRenderedPageBreak/>
        <w:t>организация здравоохранения</w:t>
      </w:r>
      <w:r w:rsidRPr="00D01B1D">
        <w:rPr>
          <w:rFonts w:ascii="Times New Roman" w:hAnsi="Times New Roman"/>
          <w:sz w:val="28"/>
          <w:szCs w:val="28"/>
        </w:rPr>
        <w:t xml:space="preserve"> – юридическое лицо, осуществляющее деятельность в области здравоохранения;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6" w:name="z32"/>
      <w:bookmarkEnd w:id="5"/>
      <w:r w:rsidRPr="00D01B1D">
        <w:rPr>
          <w:rFonts w:ascii="Times New Roman" w:hAnsi="Times New Roman"/>
          <w:b/>
          <w:sz w:val="28"/>
          <w:szCs w:val="28"/>
        </w:rPr>
        <w:t>гарантированный объем бесплатной медицинской помощи</w:t>
      </w:r>
      <w:r w:rsidRPr="00D01B1D">
        <w:rPr>
          <w:rFonts w:ascii="Times New Roman" w:hAnsi="Times New Roman"/>
          <w:sz w:val="28"/>
          <w:szCs w:val="28"/>
        </w:rPr>
        <w:t xml:space="preserve">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7" w:name="z33"/>
      <w:bookmarkEnd w:id="6"/>
      <w:r w:rsidRPr="00D01B1D">
        <w:rPr>
          <w:rFonts w:ascii="Times New Roman" w:hAnsi="Times New Roman"/>
          <w:b/>
          <w:sz w:val="28"/>
          <w:szCs w:val="28"/>
        </w:rPr>
        <w:t>обучающиеся</w:t>
      </w:r>
      <w:r w:rsidRPr="00D01B1D">
        <w:rPr>
          <w:rFonts w:ascii="Times New Roman" w:hAnsi="Times New Roman"/>
          <w:sz w:val="28"/>
          <w:szCs w:val="28"/>
        </w:rPr>
        <w:t xml:space="preserve"> – учащиеся общеобразовательных организаций; 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8" w:name="z34"/>
      <w:bookmarkEnd w:id="7"/>
      <w:r w:rsidRPr="00D01B1D">
        <w:rPr>
          <w:rFonts w:ascii="Times New Roman" w:hAnsi="Times New Roman"/>
          <w:b/>
          <w:sz w:val="28"/>
          <w:szCs w:val="28"/>
        </w:rPr>
        <w:t>профилактические медицинские осмотры целевых групп населения</w:t>
      </w:r>
      <w:r w:rsidRPr="00D01B1D">
        <w:rPr>
          <w:rFonts w:ascii="Times New Roman" w:hAnsi="Times New Roman"/>
          <w:sz w:val="28"/>
          <w:szCs w:val="28"/>
        </w:rPr>
        <w:t xml:space="preserve"> – скрининговые осмотры,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населения;</w:t>
      </w:r>
    </w:p>
    <w:p w:rsidR="00721F2F" w:rsidRPr="00D01B1D" w:rsidRDefault="00721F2F" w:rsidP="00721F2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9" w:name="z35"/>
      <w:bookmarkEnd w:id="8"/>
      <w:r w:rsidRPr="00D01B1D">
        <w:rPr>
          <w:rFonts w:ascii="Times New Roman" w:hAnsi="Times New Roman"/>
          <w:b/>
          <w:sz w:val="28"/>
          <w:szCs w:val="28"/>
        </w:rPr>
        <w:t>малокомплектная школа</w:t>
      </w:r>
      <w:r w:rsidRPr="00D01B1D">
        <w:rPr>
          <w:rFonts w:ascii="Times New Roman" w:hAnsi="Times New Roman"/>
          <w:sz w:val="28"/>
          <w:szCs w:val="28"/>
        </w:rPr>
        <w:t xml:space="preserve"> – общеобразовательная школа с малым контингентом обучающихся, с совмещенными класс-комплектами и со специфической формой организации учебных занятий. </w:t>
      </w:r>
    </w:p>
    <w:bookmarkEnd w:id="9"/>
    <w:p w:rsidR="0014230B" w:rsidRPr="00D01B1D" w:rsidRDefault="0014230B" w:rsidP="00EB56A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30B" w:rsidRPr="00D01B1D" w:rsidRDefault="0014230B" w:rsidP="001423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230B" w:rsidRPr="00D01B1D" w:rsidRDefault="0014230B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230B" w:rsidRPr="00D01B1D" w:rsidRDefault="0014230B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230B" w:rsidRPr="00D01B1D" w:rsidRDefault="0014230B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78A" w:rsidRPr="00D01B1D" w:rsidRDefault="00A1478A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78A" w:rsidRPr="00D01B1D" w:rsidRDefault="00A1478A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26783" w:rsidRPr="00D01B1D" w:rsidRDefault="00526783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30873" w:rsidRPr="00D01B1D" w:rsidRDefault="00D30873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30873" w:rsidRPr="00D01B1D" w:rsidRDefault="00D30873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1F2F" w:rsidRPr="00D01B1D" w:rsidRDefault="00721F2F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9387C" w:rsidRPr="00D01B1D" w:rsidRDefault="00A9387C" w:rsidP="00D045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2A656F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01B1D">
        <w:rPr>
          <w:rFonts w:ascii="Times New Roman" w:hAnsi="Times New Roman"/>
          <w:b/>
          <w:sz w:val="28"/>
          <w:szCs w:val="28"/>
          <w:lang w:val="kk-KZ"/>
        </w:rPr>
        <w:t>Введение</w:t>
      </w:r>
    </w:p>
    <w:p w:rsidR="00B76DAC" w:rsidRPr="00D01B1D" w:rsidRDefault="00B76DAC" w:rsidP="002A656F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0BC2" w:rsidRPr="00D01B1D" w:rsidRDefault="00EB56AA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lastRenderedPageBreak/>
        <w:tab/>
      </w:r>
      <w:r w:rsidR="00BE0BC2" w:rsidRPr="00D01B1D">
        <w:rPr>
          <w:rFonts w:ascii="Times New Roman" w:hAnsi="Times New Roman"/>
          <w:sz w:val="28"/>
          <w:szCs w:val="28"/>
        </w:rPr>
        <w:t>Здоровье и образование тесно взаимосвязаны. Хорошее образование способствует улучшению здоровья, а крепкое здоровье является предпосылкой получения надлежащего образования.</w:t>
      </w:r>
      <w:r w:rsidRPr="00D01B1D">
        <w:rPr>
          <w:rFonts w:ascii="Times New Roman" w:hAnsi="Times New Roman"/>
          <w:sz w:val="28"/>
          <w:szCs w:val="28"/>
        </w:rPr>
        <w:t xml:space="preserve"> </w:t>
      </w:r>
      <w:r w:rsidR="00BE0BC2" w:rsidRPr="00D01B1D">
        <w:rPr>
          <w:rFonts w:ascii="Times New Roman" w:hAnsi="Times New Roman"/>
          <w:sz w:val="28"/>
          <w:szCs w:val="28"/>
        </w:rPr>
        <w:t xml:space="preserve">Школьный период жизни ребенка проживается в критические периоды развития детей и оказывает влияние на развитие их уважения к себе, самосознания и поведения в отношении здоровья, с последствиями для их будущего здоровья и удовлетворенности жизнью. Позитивное восприятие школьной жизни рассматривается как ресурс для обеспечения здоровья и благополучия, тогда как отрицательное ее восприятие может являться фактором риска, оказывающим воздействие на физическое и психическое здоровье учащихся. </w:t>
      </w:r>
    </w:p>
    <w:p w:rsidR="00BE0BC2" w:rsidRPr="00D01B1D" w:rsidRDefault="00EB56AA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ab/>
      </w:r>
      <w:r w:rsidR="00BE0BC2" w:rsidRPr="00D01B1D">
        <w:rPr>
          <w:rFonts w:ascii="Times New Roman" w:hAnsi="Times New Roman"/>
          <w:sz w:val="28"/>
          <w:szCs w:val="28"/>
        </w:rPr>
        <w:t>Школы могут оказать положительное воздействие на здоровье и благополучие детей посредством формирования позитивного опыта развития, способствующего радостному восприятию жизни. Это может представлять особое значение для неблагополучных в социальном отношении детей. Разработка эффективных мер по укреплению здоровья детей и подростков имеет исключительное значение для современной общеобразовательной школы. Установление гармонической связи между обучением и здоровьем обеспечивает качественный сдвиг в сторону повышения эффективности учебного процесса, то есть осуществления комплексного подхода к проблеме, и имеет прямое отношение к обучению. В школе ребенок находится в период своего роста и развития, когда формируются все</w:t>
      </w:r>
      <w:r w:rsidRPr="00D01B1D">
        <w:rPr>
          <w:rFonts w:ascii="Times New Roman" w:hAnsi="Times New Roman"/>
          <w:sz w:val="28"/>
          <w:szCs w:val="28"/>
        </w:rPr>
        <w:t xml:space="preserve"> его системы органов, психика. </w:t>
      </w:r>
      <w:r w:rsidR="00BE0BC2" w:rsidRPr="00D01B1D">
        <w:rPr>
          <w:rFonts w:ascii="Times New Roman" w:hAnsi="Times New Roman"/>
          <w:sz w:val="28"/>
          <w:szCs w:val="28"/>
        </w:rPr>
        <w:t xml:space="preserve">На состояние здоровья влияют увеличение учебной нагрузки, стрессы, неправильное питание, загрязнение окружающей среды и др. </w:t>
      </w:r>
    </w:p>
    <w:p w:rsidR="00BE0BC2" w:rsidRPr="00D01B1D" w:rsidRDefault="00F53BE4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ab/>
      </w:r>
      <w:r w:rsidR="00BE0BC2" w:rsidRPr="00D01B1D">
        <w:rPr>
          <w:rFonts w:ascii="Times New Roman" w:hAnsi="Times New Roman"/>
          <w:sz w:val="28"/>
          <w:szCs w:val="28"/>
        </w:rPr>
        <w:t xml:space="preserve">В Казахстане </w:t>
      </w:r>
      <w:r w:rsidR="00BC7F4E" w:rsidRPr="00D01B1D">
        <w:rPr>
          <w:rFonts w:ascii="Times New Roman" w:hAnsi="Times New Roman"/>
          <w:sz w:val="28"/>
          <w:szCs w:val="28"/>
        </w:rPr>
        <w:t xml:space="preserve">насчитывается </w:t>
      </w:r>
      <w:r w:rsidR="00EB56AA" w:rsidRPr="00D01B1D">
        <w:rPr>
          <w:rFonts w:ascii="Times New Roman" w:hAnsi="Times New Roman"/>
          <w:sz w:val="28"/>
          <w:szCs w:val="28"/>
        </w:rPr>
        <w:t>детей в</w:t>
      </w:r>
      <w:r w:rsidR="00BC7F4E" w:rsidRPr="00D01B1D">
        <w:rPr>
          <w:rFonts w:ascii="Times New Roman" w:hAnsi="Times New Roman"/>
          <w:sz w:val="28"/>
          <w:szCs w:val="28"/>
        </w:rPr>
        <w:t xml:space="preserve"> </w:t>
      </w:r>
      <w:r w:rsidR="00BE0BC2" w:rsidRPr="00D01B1D">
        <w:rPr>
          <w:rFonts w:ascii="Times New Roman" w:hAnsi="Times New Roman"/>
          <w:sz w:val="28"/>
          <w:szCs w:val="28"/>
        </w:rPr>
        <w:t>возрасте от 0 до 17 лет</w:t>
      </w:r>
      <w:r w:rsidR="00BC7F4E" w:rsidRPr="00D01B1D">
        <w:rPr>
          <w:rFonts w:ascii="Times New Roman" w:hAnsi="Times New Roman"/>
          <w:sz w:val="28"/>
          <w:szCs w:val="28"/>
        </w:rPr>
        <w:t xml:space="preserve"> около 3 млн, из них школьники </w:t>
      </w:r>
      <w:r w:rsidR="00BE0BC2" w:rsidRPr="00D01B1D">
        <w:rPr>
          <w:rFonts w:ascii="Times New Roman" w:hAnsi="Times New Roman"/>
          <w:sz w:val="28"/>
          <w:szCs w:val="28"/>
        </w:rPr>
        <w:t xml:space="preserve">составляют до </w:t>
      </w:r>
      <w:r w:rsidR="001649DF" w:rsidRPr="00D01B1D">
        <w:rPr>
          <w:rFonts w:ascii="Times New Roman" w:hAnsi="Times New Roman"/>
          <w:sz w:val="28"/>
          <w:szCs w:val="28"/>
        </w:rPr>
        <w:t xml:space="preserve">20 % населения, которые </w:t>
      </w:r>
      <w:r w:rsidR="00BE0BC2" w:rsidRPr="00D01B1D">
        <w:rPr>
          <w:rFonts w:ascii="Times New Roman" w:hAnsi="Times New Roman"/>
          <w:sz w:val="28"/>
          <w:szCs w:val="28"/>
        </w:rPr>
        <w:t>проходят общ</w:t>
      </w:r>
      <w:r w:rsidR="0075424F" w:rsidRPr="00D01B1D">
        <w:rPr>
          <w:rFonts w:ascii="Times New Roman" w:hAnsi="Times New Roman"/>
          <w:sz w:val="28"/>
          <w:szCs w:val="28"/>
        </w:rPr>
        <w:t>еобразовательное обучение в 7036</w:t>
      </w:r>
      <w:r w:rsidR="0036709D" w:rsidRPr="00D01B1D">
        <w:rPr>
          <w:rFonts w:ascii="Times New Roman" w:hAnsi="Times New Roman"/>
          <w:sz w:val="28"/>
          <w:szCs w:val="28"/>
        </w:rPr>
        <w:t xml:space="preserve"> школах. </w:t>
      </w:r>
      <w:r w:rsidR="00BE0BC2" w:rsidRPr="00D01B1D">
        <w:rPr>
          <w:rFonts w:ascii="Times New Roman" w:hAnsi="Times New Roman"/>
          <w:sz w:val="28"/>
          <w:szCs w:val="28"/>
        </w:rPr>
        <w:t>Медицинское обслуживание школьни</w:t>
      </w:r>
      <w:r w:rsidR="00561B06" w:rsidRPr="00D01B1D">
        <w:rPr>
          <w:rFonts w:ascii="Times New Roman" w:hAnsi="Times New Roman"/>
          <w:sz w:val="28"/>
          <w:szCs w:val="28"/>
        </w:rPr>
        <w:t>ков</w:t>
      </w:r>
      <w:r w:rsidR="00BE0BC2" w:rsidRPr="00D01B1D">
        <w:rPr>
          <w:rFonts w:ascii="Times New Roman" w:hAnsi="Times New Roman"/>
          <w:sz w:val="28"/>
          <w:szCs w:val="28"/>
        </w:rPr>
        <w:t xml:space="preserve"> фокусируется в основном на массовых профилактических осмотрах, вакцинации детей. Оно направлено на выявление уже возникших «школьных болезней», меньше ориентировано на профилактику и св</w:t>
      </w:r>
      <w:r w:rsidR="0036709D" w:rsidRPr="00D01B1D">
        <w:rPr>
          <w:rFonts w:ascii="Times New Roman" w:hAnsi="Times New Roman"/>
          <w:sz w:val="28"/>
          <w:szCs w:val="28"/>
        </w:rPr>
        <w:t>оевременное предупреждение их.</w:t>
      </w:r>
    </w:p>
    <w:p w:rsidR="00BE0BC2" w:rsidRPr="00D01B1D" w:rsidRDefault="00F53BE4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ab/>
      </w:r>
      <w:r w:rsidR="00BE0BC2" w:rsidRPr="00D01B1D">
        <w:rPr>
          <w:rFonts w:ascii="Times New Roman" w:hAnsi="Times New Roman"/>
          <w:sz w:val="28"/>
          <w:szCs w:val="28"/>
        </w:rPr>
        <w:t>Формы поведения, сопряженные с риском, включая упот</w:t>
      </w:r>
      <w:r w:rsidR="003C6FE3" w:rsidRPr="00D01B1D">
        <w:rPr>
          <w:rFonts w:ascii="Times New Roman" w:hAnsi="Times New Roman"/>
          <w:sz w:val="28"/>
          <w:szCs w:val="28"/>
        </w:rPr>
        <w:t>ребление алкоголя, табакокурения</w:t>
      </w:r>
      <w:r w:rsidR="00BE0BC2" w:rsidRPr="00D01B1D">
        <w:rPr>
          <w:rFonts w:ascii="Times New Roman" w:hAnsi="Times New Roman"/>
          <w:sz w:val="28"/>
          <w:szCs w:val="28"/>
        </w:rPr>
        <w:t xml:space="preserve"> и употребления наркотических средств, низкая физическая активность, а также излишний вес и ожирение, являются некоторыми из самых быстрорастущих проблем детей и подростков. Они имеют долгосрочные негативные последствия и увеличивают риск возникновения неинфекционных заболеваний (</w:t>
      </w:r>
      <w:r w:rsidR="00561B06" w:rsidRPr="00D01B1D">
        <w:rPr>
          <w:rFonts w:ascii="Times New Roman" w:hAnsi="Times New Roman"/>
          <w:sz w:val="28"/>
          <w:szCs w:val="28"/>
        </w:rPr>
        <w:t>далее-</w:t>
      </w:r>
      <w:r w:rsidR="00BE0BC2" w:rsidRPr="00D01B1D">
        <w:rPr>
          <w:rFonts w:ascii="Times New Roman" w:hAnsi="Times New Roman"/>
          <w:sz w:val="28"/>
          <w:szCs w:val="28"/>
        </w:rPr>
        <w:t xml:space="preserve">НИЗ) на более поздних этапах жизни. Таким образом, профилактика НИЗ должна играть важную роль в школе. </w:t>
      </w:r>
    </w:p>
    <w:p w:rsidR="00BE0BC2" w:rsidRPr="00D01B1D" w:rsidRDefault="00EB56AA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ab/>
        <w:t xml:space="preserve">Школьная медицина </w:t>
      </w:r>
      <w:r w:rsidR="003B339A" w:rsidRPr="00D01B1D">
        <w:rPr>
          <w:rFonts w:ascii="Times New Roman" w:hAnsi="Times New Roman"/>
          <w:sz w:val="28"/>
          <w:szCs w:val="28"/>
        </w:rPr>
        <w:t>обеспечивае</w:t>
      </w:r>
      <w:r w:rsidR="00BE0BC2" w:rsidRPr="00D01B1D">
        <w:rPr>
          <w:rFonts w:ascii="Times New Roman" w:hAnsi="Times New Roman"/>
          <w:sz w:val="28"/>
          <w:szCs w:val="28"/>
        </w:rPr>
        <w:t xml:space="preserve">т молодых людей во всех </w:t>
      </w:r>
      <w:r w:rsidR="003B339A" w:rsidRPr="00D01B1D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BE0BC2" w:rsidRPr="00D01B1D">
        <w:rPr>
          <w:rFonts w:ascii="Times New Roman" w:hAnsi="Times New Roman"/>
          <w:sz w:val="28"/>
          <w:szCs w:val="28"/>
        </w:rPr>
        <w:t xml:space="preserve"> услугами по укреплению здоровья, профилактике здоровья, а также посредством наблюдения за состоянием их </w:t>
      </w:r>
      <w:r w:rsidRPr="00D01B1D">
        <w:rPr>
          <w:rFonts w:ascii="Times New Roman" w:hAnsi="Times New Roman"/>
          <w:sz w:val="28"/>
          <w:szCs w:val="28"/>
        </w:rPr>
        <w:t xml:space="preserve">здоровья, ростом и развитием. </w:t>
      </w:r>
      <w:r w:rsidR="00BE0BC2" w:rsidRPr="00D01B1D">
        <w:rPr>
          <w:rFonts w:ascii="Times New Roman" w:hAnsi="Times New Roman"/>
          <w:sz w:val="28"/>
          <w:szCs w:val="28"/>
        </w:rPr>
        <w:t xml:space="preserve">Они помогают оптимизировать посещаемость </w:t>
      </w:r>
      <w:r w:rsidR="00BE0BC2" w:rsidRPr="00D01B1D">
        <w:rPr>
          <w:rFonts w:ascii="Times New Roman" w:hAnsi="Times New Roman"/>
          <w:sz w:val="28"/>
          <w:szCs w:val="28"/>
        </w:rPr>
        <w:lastRenderedPageBreak/>
        <w:t>учащихся, концентрацию внимания и успешность обучения за счет решения медицинских проблем, которые могут оказывать отрицательное влияние на процесс усвоения знаний, и за счет содействия формир</w:t>
      </w:r>
      <w:r w:rsidR="0032369F" w:rsidRPr="00D01B1D">
        <w:rPr>
          <w:rFonts w:ascii="Times New Roman" w:hAnsi="Times New Roman"/>
          <w:sz w:val="28"/>
          <w:szCs w:val="28"/>
        </w:rPr>
        <w:t>ованию здоровой школьной среды.</w:t>
      </w:r>
    </w:p>
    <w:p w:rsidR="00BE0BC2" w:rsidRPr="00D01B1D" w:rsidRDefault="00EB56AA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ab/>
      </w:r>
      <w:r w:rsidR="00BE0BC2" w:rsidRPr="00D01B1D">
        <w:rPr>
          <w:rFonts w:ascii="Times New Roman" w:hAnsi="Times New Roman"/>
          <w:sz w:val="28"/>
          <w:szCs w:val="28"/>
        </w:rPr>
        <w:t>Цель</w:t>
      </w:r>
      <w:r w:rsidR="00561B06" w:rsidRPr="00D01B1D">
        <w:rPr>
          <w:rFonts w:ascii="Times New Roman" w:hAnsi="Times New Roman"/>
          <w:sz w:val="28"/>
          <w:szCs w:val="28"/>
        </w:rPr>
        <w:t>ю школьной медицины</w:t>
      </w:r>
      <w:r w:rsidR="00BE0BC2" w:rsidRPr="00D01B1D">
        <w:rPr>
          <w:rFonts w:ascii="Times New Roman" w:hAnsi="Times New Roman"/>
          <w:sz w:val="28"/>
          <w:szCs w:val="28"/>
        </w:rPr>
        <w:t xml:space="preserve"> является обеспечение учащимся возможности научиться здоровому образу жизни, приобрести умение в достижении физического, душевного и социального благополучия; способствование развитию учащихся в сотрудничестве с родителями, </w:t>
      </w:r>
      <w:r w:rsidR="00561B06" w:rsidRPr="00D01B1D">
        <w:rPr>
          <w:rFonts w:ascii="Times New Roman" w:hAnsi="Times New Roman"/>
          <w:sz w:val="28"/>
          <w:szCs w:val="28"/>
        </w:rPr>
        <w:t xml:space="preserve">педагогами и медицинскими </w:t>
      </w:r>
      <w:r w:rsidR="00BE0BC2" w:rsidRPr="00D01B1D">
        <w:rPr>
          <w:rFonts w:ascii="Times New Roman" w:hAnsi="Times New Roman"/>
          <w:sz w:val="28"/>
          <w:szCs w:val="28"/>
        </w:rPr>
        <w:t>работ</w:t>
      </w:r>
      <w:r w:rsidR="00721F2F" w:rsidRPr="00D01B1D">
        <w:rPr>
          <w:rFonts w:ascii="Times New Roman" w:hAnsi="Times New Roman"/>
          <w:sz w:val="28"/>
          <w:szCs w:val="28"/>
        </w:rPr>
        <w:t>никами общеобразовательных</w:t>
      </w:r>
      <w:r w:rsidR="00561B06" w:rsidRPr="00D01B1D">
        <w:rPr>
          <w:rFonts w:ascii="Times New Roman" w:hAnsi="Times New Roman"/>
          <w:sz w:val="28"/>
          <w:szCs w:val="28"/>
        </w:rPr>
        <w:t xml:space="preserve"> организаций.</w:t>
      </w: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4727" w:rsidRPr="00D01B1D" w:rsidRDefault="00E04727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4727" w:rsidRPr="00D01B1D" w:rsidRDefault="00E04727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4727" w:rsidRPr="00D01B1D" w:rsidRDefault="00E04727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4727" w:rsidRPr="00D01B1D" w:rsidRDefault="00E04727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4727" w:rsidRPr="00D01B1D" w:rsidRDefault="00E04727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F1470" w:rsidRPr="00D01B1D" w:rsidRDefault="00FF1470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38D1" w:rsidRPr="00D01B1D" w:rsidRDefault="00E038D1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038D1" w:rsidRPr="00D01B1D" w:rsidRDefault="00E038D1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B3B2C" w:rsidRPr="00D01B1D" w:rsidRDefault="004B3B2C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6DA2" w:rsidRPr="00D01B1D" w:rsidRDefault="00CC6DA2" w:rsidP="00CC6D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76DAC" w:rsidRPr="00D01B1D" w:rsidRDefault="00B76DAC" w:rsidP="00B76D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1B1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76DAC" w:rsidRPr="00D01B1D" w:rsidRDefault="00B76DAC" w:rsidP="00B76D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83F79" w:rsidRPr="00D01B1D" w:rsidRDefault="008E7DFC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77B33" w:rsidRPr="00D01B1D">
        <w:rPr>
          <w:rFonts w:ascii="Times New Roman" w:hAnsi="Times New Roman"/>
          <w:sz w:val="28"/>
          <w:szCs w:val="28"/>
        </w:rPr>
        <w:t xml:space="preserve">1. </w:t>
      </w:r>
      <w:r w:rsidR="00237E26" w:rsidRPr="00D01B1D">
        <w:rPr>
          <w:rFonts w:ascii="Times New Roman" w:hAnsi="Times New Roman"/>
          <w:sz w:val="28"/>
          <w:szCs w:val="28"/>
        </w:rPr>
        <w:t>Настоящее</w:t>
      </w:r>
      <w:r w:rsidR="00C553EE" w:rsidRPr="00D01B1D">
        <w:rPr>
          <w:rFonts w:ascii="Times New Roman" w:hAnsi="Times New Roman"/>
          <w:sz w:val="28"/>
          <w:szCs w:val="28"/>
        </w:rPr>
        <w:t xml:space="preserve"> </w:t>
      </w:r>
      <w:r w:rsidR="00237E26" w:rsidRPr="00D01B1D">
        <w:rPr>
          <w:rFonts w:ascii="Times New Roman" w:hAnsi="Times New Roman"/>
          <w:sz w:val="28"/>
          <w:szCs w:val="28"/>
          <w:lang w:val="kk-KZ"/>
        </w:rPr>
        <w:t>Руководство</w:t>
      </w:r>
      <w:r w:rsidR="00237E26" w:rsidRPr="00D01B1D">
        <w:rPr>
          <w:rFonts w:ascii="Times New Roman" w:hAnsi="Times New Roman"/>
          <w:sz w:val="28"/>
          <w:szCs w:val="28"/>
        </w:rPr>
        <w:t xml:space="preserve"> по </w:t>
      </w:r>
      <w:r w:rsidR="00C960C9" w:rsidRPr="00D01B1D">
        <w:rPr>
          <w:rFonts w:ascii="Times New Roman" w:hAnsi="Times New Roman"/>
          <w:bCs/>
          <w:sz w:val="28"/>
          <w:szCs w:val="28"/>
        </w:rPr>
        <w:t xml:space="preserve">организации школьных </w:t>
      </w:r>
      <w:r w:rsidR="009E2318" w:rsidRPr="00D01B1D">
        <w:rPr>
          <w:rFonts w:ascii="Times New Roman" w:hAnsi="Times New Roman"/>
          <w:bCs/>
          <w:sz w:val="28"/>
          <w:szCs w:val="28"/>
        </w:rPr>
        <w:t xml:space="preserve">медицинских услуг </w:t>
      </w:r>
      <w:r w:rsidR="00721F2F" w:rsidRPr="00D01B1D">
        <w:rPr>
          <w:rFonts w:ascii="Times New Roman" w:hAnsi="Times New Roman"/>
          <w:bCs/>
          <w:sz w:val="28"/>
          <w:szCs w:val="28"/>
        </w:rPr>
        <w:t xml:space="preserve">в </w:t>
      </w:r>
      <w:r w:rsidR="00237E26" w:rsidRPr="00D01B1D">
        <w:rPr>
          <w:rFonts w:ascii="Times New Roman" w:hAnsi="Times New Roman"/>
          <w:bCs/>
          <w:sz w:val="28"/>
          <w:szCs w:val="28"/>
        </w:rPr>
        <w:t>Республике</w:t>
      </w:r>
      <w:r w:rsidR="00C960C9" w:rsidRPr="00D01B1D">
        <w:rPr>
          <w:rFonts w:ascii="Times New Roman" w:hAnsi="Times New Roman"/>
          <w:bCs/>
          <w:sz w:val="28"/>
          <w:szCs w:val="28"/>
        </w:rPr>
        <w:t xml:space="preserve"> Казахстан (далее –</w:t>
      </w:r>
      <w:r w:rsidR="00237E26" w:rsidRPr="00D01B1D">
        <w:rPr>
          <w:rFonts w:ascii="Times New Roman" w:hAnsi="Times New Roman"/>
          <w:bCs/>
          <w:sz w:val="28"/>
          <w:szCs w:val="28"/>
        </w:rPr>
        <w:t xml:space="preserve"> Руководство</w:t>
      </w:r>
      <w:r w:rsidR="00C960C9" w:rsidRPr="00D01B1D">
        <w:rPr>
          <w:rFonts w:ascii="Times New Roman" w:hAnsi="Times New Roman"/>
          <w:bCs/>
          <w:sz w:val="28"/>
          <w:szCs w:val="28"/>
        </w:rPr>
        <w:t xml:space="preserve">) </w:t>
      </w:r>
      <w:r w:rsidR="009E2318" w:rsidRPr="00D01B1D">
        <w:rPr>
          <w:rFonts w:ascii="Times New Roman" w:hAnsi="Times New Roman"/>
          <w:sz w:val="28"/>
          <w:szCs w:val="28"/>
        </w:rPr>
        <w:t>разработан</w:t>
      </w:r>
      <w:r w:rsidR="00237E26" w:rsidRPr="00D01B1D">
        <w:rPr>
          <w:rFonts w:ascii="Times New Roman" w:hAnsi="Times New Roman"/>
          <w:sz w:val="28"/>
          <w:szCs w:val="28"/>
          <w:lang w:val="kk-KZ"/>
        </w:rPr>
        <w:t>о</w:t>
      </w:r>
      <w:r w:rsidR="009E2318" w:rsidRPr="00D01B1D">
        <w:rPr>
          <w:rFonts w:ascii="Times New Roman" w:hAnsi="Times New Roman"/>
          <w:sz w:val="28"/>
          <w:szCs w:val="28"/>
        </w:rPr>
        <w:t xml:space="preserve"> в </w:t>
      </w:r>
      <w:r w:rsidR="00983F79" w:rsidRPr="00D01B1D">
        <w:rPr>
          <w:rFonts w:ascii="Times New Roman" w:hAnsi="Times New Roman"/>
          <w:sz w:val="28"/>
          <w:szCs w:val="28"/>
        </w:rPr>
        <w:t xml:space="preserve">реализацию </w:t>
      </w:r>
      <w:r w:rsidR="00983F79" w:rsidRPr="00D01B1D">
        <w:rPr>
          <w:rFonts w:ascii="Times New Roman" w:hAnsi="Times New Roman"/>
          <w:sz w:val="28"/>
          <w:szCs w:val="28"/>
          <w:shd w:val="clear" w:color="auto" w:fill="FFFFFF"/>
        </w:rPr>
        <w:t>подпункта</w:t>
      </w:r>
      <w:r w:rsidR="00EB56AA" w:rsidRPr="00D01B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E26" w:rsidRPr="00D01B1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="00237E26" w:rsidRPr="00D01B1D">
        <w:rPr>
          <w:rFonts w:ascii="Times New Roman" w:hAnsi="Times New Roman"/>
          <w:sz w:val="28"/>
          <w:szCs w:val="28"/>
          <w:shd w:val="clear" w:color="auto" w:fill="FFFFFF"/>
        </w:rPr>
        <w:t xml:space="preserve">.1 </w:t>
      </w:r>
      <w:r w:rsidR="00983F79" w:rsidRPr="00D01B1D">
        <w:rPr>
          <w:rFonts w:ascii="Times New Roman" w:hAnsi="Times New Roman"/>
          <w:sz w:val="28"/>
          <w:szCs w:val="28"/>
          <w:shd w:val="clear" w:color="auto" w:fill="FFFFFF"/>
        </w:rPr>
        <w:t xml:space="preserve">пункта 1 </w:t>
      </w:r>
      <w:r w:rsidR="00725BB7" w:rsidRPr="00D01B1D">
        <w:rPr>
          <w:rFonts w:ascii="Times New Roman" w:hAnsi="Times New Roman"/>
          <w:sz w:val="28"/>
          <w:szCs w:val="28"/>
        </w:rPr>
        <w:t>Плана мер по управлению общ</w:t>
      </w:r>
      <w:r w:rsidR="002C051A" w:rsidRPr="00D01B1D">
        <w:rPr>
          <w:rFonts w:ascii="Times New Roman" w:hAnsi="Times New Roman"/>
          <w:sz w:val="28"/>
          <w:szCs w:val="28"/>
        </w:rPr>
        <w:t>ественным здоровьем на 2018-2021</w:t>
      </w:r>
      <w:r w:rsidR="00725BB7" w:rsidRPr="00D01B1D">
        <w:rPr>
          <w:rFonts w:ascii="Times New Roman" w:hAnsi="Times New Roman"/>
          <w:sz w:val="28"/>
          <w:szCs w:val="28"/>
        </w:rPr>
        <w:t xml:space="preserve"> годы</w:t>
      </w:r>
      <w:r w:rsidR="002C051A" w:rsidRPr="00D01B1D">
        <w:rPr>
          <w:rFonts w:ascii="Times New Roman" w:hAnsi="Times New Roman"/>
          <w:sz w:val="28"/>
          <w:szCs w:val="28"/>
        </w:rPr>
        <w:t>, утвержденного приказом Министра здравоохранения Республики Казахстан от 18 мая 2018 года № 271</w:t>
      </w:r>
      <w:r w:rsidR="00983F79" w:rsidRPr="00D01B1D">
        <w:rPr>
          <w:rFonts w:ascii="Times New Roman" w:hAnsi="Times New Roman"/>
          <w:sz w:val="28"/>
          <w:szCs w:val="28"/>
        </w:rPr>
        <w:t>.</w:t>
      </w:r>
    </w:p>
    <w:p w:rsidR="00547F90" w:rsidRPr="00D01B1D" w:rsidRDefault="008E7DFC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77B33" w:rsidRPr="00D01B1D">
        <w:rPr>
          <w:rFonts w:ascii="Times New Roman" w:hAnsi="Times New Roman"/>
          <w:sz w:val="28"/>
          <w:szCs w:val="28"/>
        </w:rPr>
        <w:t xml:space="preserve">2. </w:t>
      </w:r>
      <w:r w:rsidR="002C051A" w:rsidRPr="00D01B1D">
        <w:rPr>
          <w:rFonts w:ascii="Times New Roman" w:hAnsi="Times New Roman"/>
          <w:sz w:val="28"/>
          <w:szCs w:val="28"/>
        </w:rPr>
        <w:t xml:space="preserve">Настоящее </w:t>
      </w:r>
      <w:r w:rsidR="007D39C7" w:rsidRPr="00D01B1D">
        <w:rPr>
          <w:rFonts w:ascii="Times New Roman" w:hAnsi="Times New Roman"/>
          <w:sz w:val="28"/>
          <w:szCs w:val="28"/>
        </w:rPr>
        <w:t xml:space="preserve">Руководство </w:t>
      </w:r>
      <w:r w:rsidR="009E2318" w:rsidRPr="00D01B1D">
        <w:rPr>
          <w:rFonts w:ascii="Times New Roman" w:hAnsi="Times New Roman"/>
          <w:sz w:val="28"/>
          <w:szCs w:val="28"/>
        </w:rPr>
        <w:t xml:space="preserve">устанавливает требования к организации </w:t>
      </w:r>
      <w:r w:rsidR="00462D2D" w:rsidRPr="00D01B1D">
        <w:rPr>
          <w:rFonts w:ascii="Times New Roman" w:hAnsi="Times New Roman"/>
          <w:sz w:val="28"/>
          <w:szCs w:val="28"/>
        </w:rPr>
        <w:t xml:space="preserve">медицинского обслуживания </w:t>
      </w:r>
      <w:r w:rsidR="00C960C9" w:rsidRPr="00D01B1D">
        <w:rPr>
          <w:rFonts w:ascii="Times New Roman" w:hAnsi="Times New Roman"/>
          <w:sz w:val="28"/>
          <w:szCs w:val="28"/>
        </w:rPr>
        <w:t xml:space="preserve">обучающихся </w:t>
      </w:r>
      <w:r w:rsidR="00547F90" w:rsidRPr="00D01B1D">
        <w:rPr>
          <w:rFonts w:ascii="Times New Roman" w:hAnsi="Times New Roman"/>
          <w:sz w:val="28"/>
          <w:szCs w:val="28"/>
        </w:rPr>
        <w:t xml:space="preserve">в </w:t>
      </w:r>
      <w:r w:rsidR="00781257" w:rsidRPr="00D01B1D">
        <w:rPr>
          <w:rFonts w:ascii="Times New Roman" w:hAnsi="Times New Roman"/>
          <w:sz w:val="28"/>
          <w:szCs w:val="28"/>
        </w:rPr>
        <w:t>о</w:t>
      </w:r>
      <w:r w:rsidR="00B71826" w:rsidRPr="00D01B1D">
        <w:rPr>
          <w:rFonts w:ascii="Times New Roman" w:hAnsi="Times New Roman"/>
          <w:sz w:val="28"/>
          <w:szCs w:val="28"/>
        </w:rPr>
        <w:t>бщеобразовательных организациях</w:t>
      </w:r>
      <w:r w:rsidR="00547F90" w:rsidRPr="00D01B1D">
        <w:rPr>
          <w:rFonts w:ascii="Times New Roman" w:hAnsi="Times New Roman"/>
          <w:sz w:val="28"/>
          <w:szCs w:val="28"/>
        </w:rPr>
        <w:t>.</w:t>
      </w:r>
    </w:p>
    <w:p w:rsidR="00C553EE" w:rsidRPr="00D01B1D" w:rsidRDefault="008E7DFC" w:rsidP="00853D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553EE" w:rsidRPr="00D01B1D">
        <w:rPr>
          <w:rFonts w:ascii="Times New Roman" w:hAnsi="Times New Roman"/>
          <w:sz w:val="28"/>
          <w:szCs w:val="28"/>
        </w:rPr>
        <w:t xml:space="preserve">3. Настоящее Руководство призывает </w:t>
      </w:r>
      <w:r w:rsidR="00C553EE" w:rsidRPr="00D01B1D">
        <w:rPr>
          <w:rFonts w:ascii="Times New Roman" w:eastAsia="Cambria" w:hAnsi="Times New Roman"/>
          <w:sz w:val="28"/>
          <w:szCs w:val="28"/>
        </w:rPr>
        <w:t>применять общешкольны</w:t>
      </w:r>
      <w:r w:rsidR="00853DF1" w:rsidRPr="00D01B1D">
        <w:rPr>
          <w:rFonts w:ascii="Times New Roman" w:eastAsia="Cambria" w:hAnsi="Times New Roman"/>
          <w:sz w:val="28"/>
          <w:szCs w:val="28"/>
        </w:rPr>
        <w:t xml:space="preserve">й подход к укреплению здоровья, придерживаясь </w:t>
      </w:r>
      <w:r w:rsidR="00853DF1" w:rsidRPr="00D01B1D">
        <w:rPr>
          <w:rFonts w:ascii="Times New Roman" w:hAnsi="Times New Roman"/>
          <w:sz w:val="28"/>
          <w:szCs w:val="28"/>
        </w:rPr>
        <w:t>Европейской стратегии</w:t>
      </w:r>
      <w:r w:rsidR="00853DF1" w:rsidRPr="00D01B1D">
        <w:rPr>
          <w:rFonts w:ascii="Times New Roman" w:eastAsia="+mn-ea" w:hAnsi="Times New Roman"/>
          <w:sz w:val="28"/>
          <w:szCs w:val="28"/>
        </w:rPr>
        <w:t xml:space="preserve"> по охране здоровья детей и подростков</w:t>
      </w:r>
      <w:r w:rsidR="00853DF1" w:rsidRPr="00D01B1D">
        <w:rPr>
          <w:rFonts w:ascii="Times New Roman" w:hAnsi="Times New Roman"/>
          <w:sz w:val="28"/>
          <w:szCs w:val="28"/>
        </w:rPr>
        <w:t>.</w:t>
      </w:r>
      <w:r w:rsidR="00C7616A" w:rsidRPr="00D01B1D">
        <w:rPr>
          <w:rStyle w:val="afc"/>
          <w:rFonts w:ascii="Times New Roman" w:hAnsi="Times New Roman"/>
          <w:sz w:val="28"/>
          <w:szCs w:val="28"/>
        </w:rPr>
        <w:footnoteReference w:id="1"/>
      </w:r>
      <w:r w:rsidR="00732E90" w:rsidRPr="00D01B1D">
        <w:rPr>
          <w:rFonts w:ascii="Times New Roman" w:eastAsia="Cambria" w:hAnsi="Times New Roman"/>
          <w:sz w:val="28"/>
          <w:szCs w:val="28"/>
        </w:rPr>
        <w:t xml:space="preserve"> </w:t>
      </w:r>
      <w:r w:rsidR="00C553EE" w:rsidRPr="00D01B1D">
        <w:rPr>
          <w:rFonts w:ascii="Times New Roman" w:eastAsia="Cambria" w:hAnsi="Times New Roman"/>
          <w:sz w:val="28"/>
          <w:szCs w:val="28"/>
        </w:rPr>
        <w:t xml:space="preserve">Пособие ориентировано на получение результатов в области образования и здравоохранения, посредством подхода, который ориентирован на систематичность, практические действия и широкое участие. </w:t>
      </w:r>
      <w:r>
        <w:rPr>
          <w:rFonts w:ascii="Times New Roman" w:eastAsia="Cambria" w:hAnsi="Times New Roman"/>
          <w:sz w:val="28"/>
          <w:szCs w:val="28"/>
        </w:rPr>
        <w:t xml:space="preserve">                  </w:t>
      </w:r>
      <w:r w:rsidR="00C553EE" w:rsidRPr="00D01B1D">
        <w:rPr>
          <w:rFonts w:ascii="Times New Roman" w:eastAsia="Cambria" w:hAnsi="Times New Roman"/>
          <w:sz w:val="28"/>
          <w:szCs w:val="28"/>
        </w:rPr>
        <w:t>Подход основывается на результатах, которые были получены в школах, способствующих укреплению здоровья, во время исследований и на практике</w:t>
      </w:r>
      <w:r w:rsidR="00853DF1" w:rsidRPr="00D01B1D">
        <w:rPr>
          <w:rFonts w:ascii="Times New Roman" w:eastAsia="Cambria" w:hAnsi="Times New Roman"/>
          <w:sz w:val="28"/>
          <w:szCs w:val="28"/>
        </w:rPr>
        <w:t xml:space="preserve">. </w:t>
      </w:r>
      <w:r>
        <w:rPr>
          <w:rFonts w:ascii="Times New Roman" w:eastAsia="Cambria" w:hAnsi="Times New Roman"/>
          <w:sz w:val="28"/>
          <w:szCs w:val="28"/>
        </w:rPr>
        <w:t xml:space="preserve">                                       </w:t>
      </w:r>
      <w:r w:rsidR="00853DF1" w:rsidRPr="00D01B1D">
        <w:rPr>
          <w:rFonts w:ascii="Times New Roman" w:hAnsi="Times New Roman"/>
          <w:sz w:val="28"/>
          <w:szCs w:val="28"/>
        </w:rPr>
        <w:t>Школы, содействующие сохранению и укреплению здоровья, помогают учащимся овладевать общими и специальными знаниями, навыками понимания, анализа и синтеза информации, умениями находить варианты решений проблем местного и глобального масштаба.</w:t>
      </w: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Общешкольный подход можно разделить на шесть компонентов:</w:t>
      </w:r>
    </w:p>
    <w:p w:rsidR="00C553EE" w:rsidRPr="00D01B1D" w:rsidRDefault="00C553EE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политика здоровых шко</w:t>
      </w:r>
      <w:r w:rsidR="00732E90" w:rsidRPr="00D01B1D">
        <w:rPr>
          <w:rFonts w:ascii="Times New Roman" w:eastAsia="Cambria" w:hAnsi="Times New Roman"/>
          <w:sz w:val="28"/>
          <w:szCs w:val="28"/>
        </w:rPr>
        <w:t>л</w:t>
      </w:r>
    </w:p>
    <w:p w:rsidR="00C553EE" w:rsidRPr="00D01B1D" w:rsidRDefault="00732E90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физическая школьная среда</w:t>
      </w:r>
    </w:p>
    <w:p w:rsidR="00C553EE" w:rsidRPr="00D01B1D" w:rsidRDefault="00C553EE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  <w:lang w:val="en-US"/>
        </w:rPr>
      </w:pPr>
      <w:r w:rsidRPr="00D01B1D">
        <w:rPr>
          <w:rFonts w:ascii="Times New Roman" w:eastAsia="Cambria" w:hAnsi="Times New Roman"/>
          <w:sz w:val="28"/>
          <w:szCs w:val="28"/>
        </w:rPr>
        <w:t>социальная школьная среда</w:t>
      </w:r>
    </w:p>
    <w:p w:rsidR="00C553EE" w:rsidRPr="00D01B1D" w:rsidRDefault="00C553EE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индивидуальные навыки и к</w:t>
      </w:r>
      <w:r w:rsidR="00732E90" w:rsidRPr="00D01B1D">
        <w:rPr>
          <w:rFonts w:ascii="Times New Roman" w:eastAsia="Cambria" w:hAnsi="Times New Roman"/>
          <w:sz w:val="28"/>
          <w:szCs w:val="28"/>
        </w:rPr>
        <w:t>омпетенции в отношении здоровья</w:t>
      </w:r>
    </w:p>
    <w:p w:rsidR="00C553EE" w:rsidRPr="00D01B1D" w:rsidRDefault="00732E90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связи с сообществом</w:t>
      </w:r>
    </w:p>
    <w:p w:rsidR="00C553EE" w:rsidRPr="00D01B1D" w:rsidRDefault="00C553EE" w:rsidP="00C553EE">
      <w:pPr>
        <w:pStyle w:val="a4"/>
        <w:numPr>
          <w:ilvl w:val="0"/>
          <w:numId w:val="13"/>
        </w:numPr>
        <w:jc w:val="both"/>
        <w:rPr>
          <w:rFonts w:ascii="Times New Roman" w:eastAsia="Symbol" w:hAnsi="Times New Roman"/>
          <w:sz w:val="28"/>
          <w:szCs w:val="28"/>
        </w:rPr>
      </w:pPr>
      <w:r w:rsidRPr="00D01B1D">
        <w:rPr>
          <w:rFonts w:ascii="Times New Roman" w:eastAsia="Cambria" w:hAnsi="Times New Roman"/>
          <w:sz w:val="28"/>
          <w:szCs w:val="28"/>
        </w:rPr>
        <w:t>службы здравоохранения</w:t>
      </w:r>
      <w:r w:rsidR="00C7616A" w:rsidRPr="00D01B1D">
        <w:rPr>
          <w:rStyle w:val="afc"/>
          <w:rFonts w:ascii="Times New Roman" w:eastAsia="Cambria" w:hAnsi="Times New Roman"/>
          <w:sz w:val="28"/>
          <w:szCs w:val="28"/>
        </w:rPr>
        <w:footnoteReference w:id="2"/>
      </w: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553EE" w:rsidRPr="00D01B1D" w:rsidRDefault="00C553EE" w:rsidP="00C553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C1260" w:rsidRPr="00D01B1D" w:rsidRDefault="008C1260" w:rsidP="002A65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76DAC" w:rsidRPr="00D01B1D" w:rsidRDefault="00436350" w:rsidP="00EB56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B1D">
        <w:rPr>
          <w:rFonts w:ascii="Times New Roman" w:hAnsi="Times New Roman"/>
          <w:b/>
          <w:sz w:val="28"/>
          <w:szCs w:val="28"/>
        </w:rPr>
        <w:lastRenderedPageBreak/>
        <w:t>2</w:t>
      </w:r>
      <w:r w:rsidR="0037652F" w:rsidRPr="00D01B1D">
        <w:rPr>
          <w:rFonts w:ascii="Times New Roman" w:hAnsi="Times New Roman"/>
          <w:b/>
          <w:sz w:val="28"/>
          <w:szCs w:val="28"/>
        </w:rPr>
        <w:t>.</w:t>
      </w:r>
      <w:r w:rsidR="00B76DAC" w:rsidRPr="00D01B1D">
        <w:rPr>
          <w:rFonts w:ascii="Times New Roman" w:hAnsi="Times New Roman"/>
          <w:b/>
          <w:sz w:val="28"/>
          <w:szCs w:val="28"/>
        </w:rPr>
        <w:t xml:space="preserve"> </w:t>
      </w:r>
      <w:r w:rsidR="009C3614" w:rsidRPr="00D01B1D">
        <w:rPr>
          <w:rFonts w:ascii="Times New Roman" w:hAnsi="Times New Roman"/>
          <w:b/>
          <w:sz w:val="28"/>
          <w:szCs w:val="28"/>
        </w:rPr>
        <w:t>Организ</w:t>
      </w:r>
      <w:r w:rsidR="00936ACE" w:rsidRPr="00D01B1D">
        <w:rPr>
          <w:rFonts w:ascii="Times New Roman" w:hAnsi="Times New Roman"/>
          <w:b/>
          <w:sz w:val="28"/>
          <w:szCs w:val="28"/>
        </w:rPr>
        <w:t>ация медицинского обслуживания</w:t>
      </w:r>
    </w:p>
    <w:p w:rsidR="003D75E0" w:rsidRPr="00D01B1D" w:rsidRDefault="003D75E0" w:rsidP="00EB56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E7DC0" w:rsidRPr="00D01B1D" w:rsidRDefault="008E7DFC" w:rsidP="0036709D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10" w:name="z37"/>
      <w:r>
        <w:rPr>
          <w:rFonts w:ascii="Times New Roman" w:hAnsi="Times New Roman"/>
          <w:sz w:val="28"/>
          <w:szCs w:val="28"/>
        </w:rPr>
        <w:t xml:space="preserve">           </w:t>
      </w:r>
      <w:r w:rsidR="00C32330" w:rsidRPr="00D01B1D">
        <w:rPr>
          <w:rFonts w:ascii="Times New Roman" w:hAnsi="Times New Roman"/>
          <w:sz w:val="28"/>
          <w:szCs w:val="28"/>
        </w:rPr>
        <w:t>4</w:t>
      </w:r>
      <w:r w:rsidR="007E7DC0" w:rsidRPr="00D01B1D">
        <w:rPr>
          <w:rFonts w:ascii="Times New Roman" w:hAnsi="Times New Roman"/>
          <w:sz w:val="28"/>
          <w:szCs w:val="28"/>
        </w:rPr>
        <w:t>. Оказание медицинской помощи обучающимся и воспитанникам организаций образования осущес</w:t>
      </w:r>
      <w:r w:rsidR="00732E90" w:rsidRPr="00D01B1D">
        <w:rPr>
          <w:rFonts w:ascii="Times New Roman" w:hAnsi="Times New Roman"/>
          <w:sz w:val="28"/>
          <w:szCs w:val="28"/>
        </w:rPr>
        <w:t>твляется в медицинских пунктах.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z38"/>
      <w:bookmarkEnd w:id="10"/>
      <w:r w:rsidRPr="00D01B1D">
        <w:rPr>
          <w:rFonts w:ascii="Times New Roman" w:hAnsi="Times New Roman"/>
          <w:sz w:val="28"/>
          <w:szCs w:val="28"/>
        </w:rPr>
        <w:t>5</w:t>
      </w:r>
      <w:r w:rsidR="007E7DC0" w:rsidRPr="00D01B1D">
        <w:rPr>
          <w:rFonts w:ascii="Times New Roman" w:hAnsi="Times New Roman"/>
          <w:sz w:val="28"/>
          <w:szCs w:val="28"/>
        </w:rPr>
        <w:t xml:space="preserve">. </w:t>
      </w:r>
      <w:r w:rsidR="008E7EBE" w:rsidRPr="00D01B1D">
        <w:rPr>
          <w:rFonts w:ascii="Times New Roman" w:hAnsi="Times New Roman"/>
          <w:sz w:val="28"/>
          <w:szCs w:val="28"/>
        </w:rPr>
        <w:t>Оказание медицинских услуг и медицинской помощи</w:t>
      </w:r>
      <w:r w:rsidR="007E7DC0" w:rsidRPr="00D01B1D">
        <w:rPr>
          <w:rFonts w:ascii="Times New Roman" w:hAnsi="Times New Roman"/>
          <w:sz w:val="28"/>
          <w:szCs w:val="28"/>
        </w:rPr>
        <w:t xml:space="preserve"> обучающимся </w:t>
      </w:r>
      <w:r w:rsidR="008E7EBE" w:rsidRPr="00D01B1D">
        <w:rPr>
          <w:rFonts w:ascii="Times New Roman" w:hAnsi="Times New Roman"/>
          <w:sz w:val="28"/>
          <w:szCs w:val="28"/>
        </w:rPr>
        <w:t>осуществляется в медицинских пунктах в рамках гарантированного объема бесплатной медицинской помощи (далее - ГОБМП).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z41"/>
      <w:bookmarkEnd w:id="11"/>
      <w:r w:rsidRPr="00D01B1D">
        <w:rPr>
          <w:rFonts w:ascii="Times New Roman" w:hAnsi="Times New Roman"/>
          <w:sz w:val="28"/>
          <w:szCs w:val="28"/>
        </w:rPr>
        <w:t>6</w:t>
      </w:r>
      <w:r w:rsidR="007E7DC0" w:rsidRPr="00D01B1D">
        <w:rPr>
          <w:rFonts w:ascii="Times New Roman" w:hAnsi="Times New Roman"/>
          <w:sz w:val="28"/>
          <w:szCs w:val="28"/>
        </w:rPr>
        <w:t xml:space="preserve">. Медицинские пункты в организациях образования оснащаются медицинской </w:t>
      </w:r>
      <w:r w:rsidR="007E7DC0" w:rsidRPr="00075417">
        <w:rPr>
          <w:rFonts w:ascii="Times New Roman" w:hAnsi="Times New Roman"/>
          <w:sz w:val="28"/>
          <w:szCs w:val="28"/>
        </w:rPr>
        <w:t xml:space="preserve">техникой, изделиями медицинского назначения, санитарным, мягким и твердым инвентарем в соответствии с санитарными правилами </w:t>
      </w:r>
      <w:r w:rsidR="00075417" w:rsidRPr="00D01B1D">
        <w:rPr>
          <w:rFonts w:ascii="Times New Roman" w:hAnsi="Times New Roman"/>
          <w:sz w:val="28"/>
          <w:szCs w:val="28"/>
        </w:rPr>
        <w:t>«Санитарно-эпидемиологические требования к объектам образования», утвержденными приказом Министра здравоохранения Республики Казахстан от 16 августа 2017 года № 611 (зарегистрированный в Министерстве юстиции Республики Казахстан № 15681)</w:t>
      </w:r>
      <w:r w:rsidR="00075417">
        <w:rPr>
          <w:rFonts w:ascii="Times New Roman" w:hAnsi="Times New Roman"/>
          <w:sz w:val="28"/>
          <w:szCs w:val="28"/>
        </w:rPr>
        <w:t>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z42"/>
      <w:bookmarkEnd w:id="12"/>
      <w:r w:rsidRPr="00D01B1D">
        <w:rPr>
          <w:rFonts w:ascii="Times New Roman" w:hAnsi="Times New Roman"/>
          <w:sz w:val="28"/>
          <w:szCs w:val="28"/>
        </w:rPr>
        <w:t>7</w:t>
      </w:r>
      <w:r w:rsidR="007E7DC0" w:rsidRPr="00D01B1D">
        <w:rPr>
          <w:rFonts w:ascii="Times New Roman" w:hAnsi="Times New Roman"/>
          <w:sz w:val="28"/>
          <w:szCs w:val="28"/>
        </w:rPr>
        <w:t>. Организация здравоохранения, оказывающая амбулаторно-поликлиническую помощь, включающая ПМСП, осуществляет медицинскую деятельность в медицинском пункте на основании приложения к лицензии на медицинскую деятельность: амбулаторно-поликлиническая помощь детскому населению по специальности: первичная медико-санитарная помощь (доврачебная и/или квалифицированная), квалифицированная (общая врачебная практика или педиатрия), за исключением в медицинских пунктах дошкольных и интернатных организаций, а также обеспечивает лекарственными средствами для оказания медицинской помощи.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z44"/>
      <w:bookmarkEnd w:id="13"/>
      <w:r w:rsidRPr="00D01B1D">
        <w:rPr>
          <w:rFonts w:ascii="Times New Roman" w:hAnsi="Times New Roman"/>
          <w:sz w:val="28"/>
          <w:szCs w:val="28"/>
        </w:rPr>
        <w:t>8</w:t>
      </w:r>
      <w:r w:rsidR="007E7DC0" w:rsidRPr="00D01B1D">
        <w:rPr>
          <w:rFonts w:ascii="Times New Roman" w:hAnsi="Times New Roman"/>
          <w:sz w:val="28"/>
          <w:szCs w:val="28"/>
        </w:rPr>
        <w:t>. Медицинская помощь обучающимся, воспитанникам оказывается в медицинском пункте, в котором содержание, уборка помещения, проведение текущего и капитального ремонта, оплата коммунальных услуг осуществляется за счет организации образования.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z46"/>
      <w:bookmarkEnd w:id="14"/>
      <w:r w:rsidRPr="00D01B1D">
        <w:rPr>
          <w:rFonts w:ascii="Times New Roman" w:hAnsi="Times New Roman"/>
          <w:sz w:val="28"/>
          <w:szCs w:val="28"/>
        </w:rPr>
        <w:t>9</w:t>
      </w:r>
      <w:r w:rsidR="007E7DC0" w:rsidRPr="00D01B1D">
        <w:rPr>
          <w:rFonts w:ascii="Times New Roman" w:hAnsi="Times New Roman"/>
          <w:sz w:val="28"/>
          <w:szCs w:val="28"/>
        </w:rPr>
        <w:t>. Плановая диспансеризация, лечение и (или) реабилитация по заболеванию обучающимся и воспитанникам организаций образования 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прикреплены обучающиеся или воспитанники согласно Правилам оказания первичной медико-санитарной помощи и Правилам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</w:t>
      </w:r>
      <w:r w:rsidR="00732E90" w:rsidRPr="00D01B1D">
        <w:rPr>
          <w:rFonts w:ascii="Times New Roman" w:hAnsi="Times New Roman"/>
          <w:sz w:val="28"/>
          <w:szCs w:val="28"/>
        </w:rPr>
        <w:t>ных правовых актов за № 11268).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z47"/>
      <w:bookmarkEnd w:id="15"/>
      <w:r w:rsidRPr="00D01B1D">
        <w:rPr>
          <w:rFonts w:ascii="Times New Roman" w:hAnsi="Times New Roman"/>
          <w:sz w:val="28"/>
          <w:szCs w:val="28"/>
        </w:rPr>
        <w:t>10</w:t>
      </w:r>
      <w:r w:rsidR="007E7DC0" w:rsidRPr="00D01B1D">
        <w:rPr>
          <w:rFonts w:ascii="Times New Roman" w:hAnsi="Times New Roman"/>
          <w:sz w:val="28"/>
          <w:szCs w:val="28"/>
        </w:rPr>
        <w:t xml:space="preserve">. Медицинскими работниками медицинских пунктов ежегодно планируются мероприятия по сохранению и укреплению здоровья обучающихся и воспитанников, снижению среди них заболеваемости, организации проведения профилактических прививок, профилактических </w:t>
      </w:r>
      <w:r w:rsidR="007E7DC0" w:rsidRPr="00D01B1D">
        <w:rPr>
          <w:rFonts w:ascii="Times New Roman" w:hAnsi="Times New Roman"/>
          <w:sz w:val="28"/>
          <w:szCs w:val="28"/>
        </w:rPr>
        <w:lastRenderedPageBreak/>
        <w:t>осмотров и проведению контроля за своевременной диспансеризацией по месту прикрепления к организации ПМСП.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z48"/>
      <w:bookmarkEnd w:id="16"/>
      <w:r w:rsidRPr="00D01B1D">
        <w:rPr>
          <w:rFonts w:ascii="Times New Roman" w:hAnsi="Times New Roman"/>
          <w:sz w:val="28"/>
          <w:szCs w:val="28"/>
        </w:rPr>
        <w:t>11</w:t>
      </w:r>
      <w:r w:rsidR="007E7DC0" w:rsidRPr="00D01B1D">
        <w:rPr>
          <w:rFonts w:ascii="Times New Roman" w:hAnsi="Times New Roman"/>
          <w:sz w:val="28"/>
          <w:szCs w:val="28"/>
        </w:rPr>
        <w:t>. Медицинскими работниками организаций образования интернатного типа обеспечивается охрана и укрепление здоровья детей, проведение профилактических мероприятий, в том числе организация проведения профилактических прививок, контроль за санитарно-гигиеническим состоянием интернатных организаций, питанием и режимом работы с учетом круглосуточного пребывания детей.</w:t>
      </w:r>
    </w:p>
    <w:p w:rsidR="008E7EBE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z49"/>
      <w:bookmarkEnd w:id="17"/>
      <w:r w:rsidRPr="00D01B1D">
        <w:rPr>
          <w:rFonts w:ascii="Times New Roman" w:hAnsi="Times New Roman"/>
          <w:sz w:val="28"/>
          <w:szCs w:val="28"/>
        </w:rPr>
        <w:t>12</w:t>
      </w:r>
      <w:r w:rsidR="008E7EBE" w:rsidRPr="00D01B1D">
        <w:rPr>
          <w:rFonts w:ascii="Times New Roman" w:hAnsi="Times New Roman"/>
          <w:sz w:val="28"/>
          <w:szCs w:val="28"/>
        </w:rPr>
        <w:t xml:space="preserve">. Профилактические осмотры обучающихся общеобразовательных организаций </w:t>
      </w:r>
      <w:bookmarkStart w:id="19" w:name="z288"/>
      <w:r w:rsidR="008E7EBE" w:rsidRPr="00D01B1D">
        <w:rPr>
          <w:rFonts w:ascii="Times New Roman" w:hAnsi="Times New Roman"/>
          <w:sz w:val="28"/>
          <w:szCs w:val="28"/>
        </w:rPr>
        <w:t>проводятся с выездом на территорию общеобразовательной организации и (или) на базе организации здравоохранения специалистами организаций ПМСП</w:t>
      </w:r>
      <w:bookmarkEnd w:id="19"/>
      <w:r w:rsidR="002C2B13" w:rsidRPr="00D01B1D">
        <w:rPr>
          <w:rFonts w:ascii="Times New Roman" w:hAnsi="Times New Roman"/>
          <w:sz w:val="28"/>
          <w:szCs w:val="28"/>
        </w:rPr>
        <w:t xml:space="preserve"> согласно Правилам 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z51"/>
      <w:bookmarkEnd w:id="18"/>
      <w:r w:rsidRPr="00D01B1D">
        <w:rPr>
          <w:rFonts w:ascii="Times New Roman" w:hAnsi="Times New Roman"/>
          <w:sz w:val="28"/>
          <w:szCs w:val="28"/>
        </w:rPr>
        <w:t>13</w:t>
      </w:r>
      <w:r w:rsidR="007E7DC0" w:rsidRPr="00D01B1D">
        <w:rPr>
          <w:rFonts w:ascii="Times New Roman" w:hAnsi="Times New Roman"/>
          <w:sz w:val="28"/>
          <w:szCs w:val="28"/>
        </w:rPr>
        <w:t>. Организация образования оказывает содействие в получении информированного согласия или отказа обучающихся и воспитанников, их родителей (законных представителей) на медицинское вмешательство при проведении профилактических осмотров, вакцинации или оказании им других медицинских услуг в плановом порядке, согласно пункту 2 статьи 94 Кодекса Республики Казахстан от 18 сентября 2009 года "О здоровье народа и системе здравоохранения" (далее – Кодекс).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z52"/>
      <w:bookmarkEnd w:id="20"/>
      <w:r w:rsidRPr="00D01B1D">
        <w:rPr>
          <w:rFonts w:ascii="Times New Roman" w:hAnsi="Times New Roman"/>
          <w:sz w:val="28"/>
          <w:szCs w:val="28"/>
        </w:rPr>
        <w:t>14</w:t>
      </w:r>
      <w:r w:rsidR="007E7DC0" w:rsidRPr="00D01B1D">
        <w:rPr>
          <w:rFonts w:ascii="Times New Roman" w:hAnsi="Times New Roman"/>
          <w:sz w:val="28"/>
          <w:szCs w:val="28"/>
        </w:rPr>
        <w:t>. Медицинские работники медицинских пунктов обеспечивают плановое, сезонное или по эпидемическим показаниям проведение вакцинации подлежащего контингента обучающихся и воспитанников организаций образования, с последующим наблюдением привитых согласно перечня заболеваний, против которых проводятся профилактические прививки, Правил их проведения и групп населения, подлежащих плановым прививкам, утвержденных постановлением Правительства Республики Казахстан от 30 декабря 2009 года № 2295.</w:t>
      </w:r>
    </w:p>
    <w:p w:rsidR="007E7DC0" w:rsidRPr="00D01B1D" w:rsidRDefault="0036709D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z53"/>
      <w:bookmarkEnd w:id="21"/>
      <w:r w:rsidRPr="00D01B1D">
        <w:rPr>
          <w:rFonts w:ascii="Times New Roman" w:hAnsi="Times New Roman"/>
          <w:sz w:val="28"/>
          <w:szCs w:val="28"/>
        </w:rPr>
        <w:t>1</w:t>
      </w:r>
      <w:r w:rsidR="00C32330" w:rsidRPr="00D01B1D">
        <w:rPr>
          <w:rFonts w:ascii="Times New Roman" w:hAnsi="Times New Roman"/>
          <w:sz w:val="28"/>
          <w:szCs w:val="28"/>
        </w:rPr>
        <w:t>5</w:t>
      </w:r>
      <w:r w:rsidR="007E7DC0" w:rsidRPr="00D01B1D">
        <w:rPr>
          <w:rFonts w:ascii="Times New Roman" w:hAnsi="Times New Roman"/>
          <w:sz w:val="28"/>
          <w:szCs w:val="28"/>
        </w:rPr>
        <w:t>. Медицинские работники медицинских пунктов оказывают скорую медицинскую помощь обучающимся, воспитанникам, педагогическому и техническому персоналу в случаях острых и обострений хронических заболеваний, травм (неотложная доврачебная помощь, направление в территориальную поликлинику, вызов бригады "скорой" помощи).</w:t>
      </w:r>
    </w:p>
    <w:p w:rsidR="007E7DC0" w:rsidRPr="00D01B1D" w:rsidRDefault="0036709D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z54"/>
      <w:bookmarkEnd w:id="22"/>
      <w:r w:rsidRPr="00D01B1D">
        <w:rPr>
          <w:rFonts w:ascii="Times New Roman" w:hAnsi="Times New Roman"/>
          <w:sz w:val="28"/>
          <w:szCs w:val="28"/>
        </w:rPr>
        <w:t>1</w:t>
      </w:r>
      <w:r w:rsidR="00C32330" w:rsidRPr="00D01B1D">
        <w:rPr>
          <w:rFonts w:ascii="Times New Roman" w:hAnsi="Times New Roman"/>
          <w:sz w:val="28"/>
          <w:szCs w:val="28"/>
        </w:rPr>
        <w:t>6</w:t>
      </w:r>
      <w:r w:rsidR="007E7DC0" w:rsidRPr="00D01B1D">
        <w:rPr>
          <w:rFonts w:ascii="Times New Roman" w:hAnsi="Times New Roman"/>
          <w:sz w:val="28"/>
          <w:szCs w:val="28"/>
        </w:rPr>
        <w:t>. При наличии экстренных показаний или угрозы жизни обучающимся и воспитанникам организаций образования медицинским работником 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помощи ребенку, согласно пункту 2 статьи 94 Кодекса.</w:t>
      </w:r>
    </w:p>
    <w:p w:rsidR="008E7EBE" w:rsidRPr="00A043AD" w:rsidRDefault="00537C6D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75417">
        <w:rPr>
          <w:rFonts w:ascii="Times New Roman" w:hAnsi="Times New Roman"/>
          <w:sz w:val="28"/>
          <w:szCs w:val="28"/>
        </w:rPr>
        <w:lastRenderedPageBreak/>
        <w:t>1</w:t>
      </w:r>
      <w:r w:rsidR="00C32330" w:rsidRPr="00075417">
        <w:rPr>
          <w:rFonts w:ascii="Times New Roman" w:hAnsi="Times New Roman"/>
          <w:sz w:val="28"/>
          <w:szCs w:val="28"/>
        </w:rPr>
        <w:t>7</w:t>
      </w:r>
      <w:r w:rsidRPr="00075417">
        <w:rPr>
          <w:rFonts w:ascii="Times New Roman" w:hAnsi="Times New Roman"/>
          <w:sz w:val="28"/>
          <w:szCs w:val="28"/>
        </w:rPr>
        <w:t>.</w:t>
      </w:r>
      <w:r w:rsidR="008E7EBE" w:rsidRPr="00075417">
        <w:rPr>
          <w:rFonts w:ascii="Times New Roman" w:hAnsi="Times New Roman"/>
          <w:sz w:val="28"/>
          <w:szCs w:val="28"/>
        </w:rPr>
        <w:t xml:space="preserve"> Медицинский пункт должен быть оснащен </w:t>
      </w:r>
      <w:r w:rsidR="00857C96" w:rsidRPr="00075417">
        <w:rPr>
          <w:rFonts w:ascii="Times New Roman" w:hAnsi="Times New Roman"/>
          <w:sz w:val="28"/>
          <w:szCs w:val="28"/>
        </w:rPr>
        <w:t>а</w:t>
      </w:r>
      <w:r w:rsidR="00857C96" w:rsidRPr="00075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втоматическим дефибриллятором со встроенным в электроды датчиком непрямого массажа сердца</w:t>
      </w:r>
      <w:r w:rsidR="008E7EBE" w:rsidRPr="00075417">
        <w:rPr>
          <w:rFonts w:ascii="Times New Roman" w:hAnsi="Times New Roman"/>
          <w:sz w:val="28"/>
          <w:szCs w:val="28"/>
        </w:rPr>
        <w:t>, а м</w:t>
      </w:r>
      <w:r w:rsidRPr="00075417">
        <w:rPr>
          <w:rFonts w:ascii="Times New Roman" w:hAnsi="Times New Roman"/>
          <w:sz w:val="28"/>
          <w:szCs w:val="28"/>
        </w:rPr>
        <w:t xml:space="preserve">едицинские работники общеобразовательной организации </w:t>
      </w:r>
      <w:r w:rsidR="008E7EBE" w:rsidRPr="00075417">
        <w:rPr>
          <w:rFonts w:ascii="Times New Roman" w:hAnsi="Times New Roman"/>
          <w:sz w:val="28"/>
          <w:szCs w:val="28"/>
        </w:rPr>
        <w:t>должны быть обучены приёмам оказания первой помощи и умению пользоваться прибором в случае внезапной остановки сердца.</w:t>
      </w:r>
    </w:p>
    <w:p w:rsidR="007E7DC0" w:rsidRPr="00D01B1D" w:rsidRDefault="0036709D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z55"/>
      <w:bookmarkEnd w:id="23"/>
      <w:r w:rsidRPr="00D01B1D">
        <w:rPr>
          <w:rFonts w:ascii="Times New Roman" w:hAnsi="Times New Roman"/>
          <w:sz w:val="28"/>
          <w:szCs w:val="28"/>
        </w:rPr>
        <w:t>1</w:t>
      </w:r>
      <w:r w:rsidR="00C32330" w:rsidRPr="00D01B1D">
        <w:rPr>
          <w:rFonts w:ascii="Times New Roman" w:hAnsi="Times New Roman"/>
          <w:sz w:val="28"/>
          <w:szCs w:val="28"/>
        </w:rPr>
        <w:t>8</w:t>
      </w:r>
      <w:r w:rsidR="007E7DC0" w:rsidRPr="00D01B1D">
        <w:rPr>
          <w:rFonts w:ascii="Times New Roman" w:hAnsi="Times New Roman"/>
          <w:sz w:val="28"/>
          <w:szCs w:val="28"/>
        </w:rPr>
        <w:t>. Медицинские работники медицинских пунктов принимают участие в привитии навыков, поддерживающих психическое и эмоциональное благополучие, участвуют в снижении поведенческих факторов риска (курение, наркомания, токсикомания, алкоголизм) и выявлении групп риска по суицидам среди обучающихся и воспитанников организаций образования, с принятием превентивных мер совместно с психологами и социальными педагогами организаций образования.</w:t>
      </w:r>
    </w:p>
    <w:p w:rsidR="007E7DC0" w:rsidRPr="00D01B1D" w:rsidRDefault="0036709D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z56"/>
      <w:bookmarkEnd w:id="24"/>
      <w:r w:rsidRPr="00D01B1D">
        <w:rPr>
          <w:rFonts w:ascii="Times New Roman" w:hAnsi="Times New Roman"/>
          <w:sz w:val="28"/>
          <w:szCs w:val="28"/>
        </w:rPr>
        <w:t>1</w:t>
      </w:r>
      <w:r w:rsidR="00C32330" w:rsidRPr="00D01B1D">
        <w:rPr>
          <w:rFonts w:ascii="Times New Roman" w:hAnsi="Times New Roman"/>
          <w:sz w:val="28"/>
          <w:szCs w:val="28"/>
        </w:rPr>
        <w:t>9</w:t>
      </w:r>
      <w:r w:rsidR="007E7DC0" w:rsidRPr="00D01B1D">
        <w:rPr>
          <w:rFonts w:ascii="Times New Roman" w:hAnsi="Times New Roman"/>
          <w:sz w:val="28"/>
          <w:szCs w:val="28"/>
        </w:rPr>
        <w:t>. Медицинские работники медицинских пунктов принимают участие в организации учебного процесса и безопасных условий обучения, обеспечении рационального и безопасного питания, соблюдении санитарно-эпидемиологического режима в организациях образования.</w:t>
      </w:r>
    </w:p>
    <w:p w:rsidR="007E7DC0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z57"/>
      <w:bookmarkEnd w:id="25"/>
      <w:r w:rsidRPr="00D01B1D">
        <w:rPr>
          <w:rFonts w:ascii="Times New Roman" w:hAnsi="Times New Roman"/>
          <w:sz w:val="28"/>
          <w:szCs w:val="28"/>
        </w:rPr>
        <w:t>20</w:t>
      </w:r>
      <w:r w:rsidR="007E7DC0" w:rsidRPr="00D01B1D">
        <w:rPr>
          <w:rFonts w:ascii="Times New Roman" w:hAnsi="Times New Roman"/>
          <w:sz w:val="28"/>
          <w:szCs w:val="28"/>
        </w:rPr>
        <w:t xml:space="preserve">. Медицинские работники медицинских пунктов совместно со специалистами центров проблем формирования здорового образа жизни, </w:t>
      </w:r>
      <w:r w:rsidR="00C7616A" w:rsidRPr="00D01B1D">
        <w:rPr>
          <w:rFonts w:ascii="Times New Roman" w:hAnsi="Times New Roman"/>
          <w:sz w:val="28"/>
          <w:szCs w:val="28"/>
        </w:rPr>
        <w:t xml:space="preserve">в том числе Молодежные центры здоровья (МЦЗ), </w:t>
      </w:r>
      <w:r w:rsidR="007E7DC0" w:rsidRPr="00D01B1D">
        <w:rPr>
          <w:rFonts w:ascii="Times New Roman" w:hAnsi="Times New Roman"/>
          <w:sz w:val="28"/>
          <w:szCs w:val="28"/>
        </w:rPr>
        <w:t>ежегодно планируют и проводят мероприятия по повышению грамотности и информированности в области пропаганды здорового образа жизни среди родителей, обучающихся, воспитанников, воспитателей и педагогов, на педагогических советах, классных часах, общих и родительских собраниях.</w:t>
      </w:r>
      <w:bookmarkEnd w:id="26"/>
    </w:p>
    <w:p w:rsidR="009C3614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21</w:t>
      </w:r>
      <w:r w:rsidR="002E123E" w:rsidRPr="00D01B1D">
        <w:rPr>
          <w:rFonts w:ascii="Times New Roman" w:hAnsi="Times New Roman"/>
          <w:sz w:val="28"/>
          <w:szCs w:val="28"/>
        </w:rPr>
        <w:t>. Контроль за медицинским обслуживанием в общеобразовательной организации возлагается на заместителя главного врача территориальной поликлиники.</w:t>
      </w:r>
    </w:p>
    <w:p w:rsidR="004F3801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22</w:t>
      </w:r>
      <w:r w:rsidR="004F3801" w:rsidRPr="00D01B1D">
        <w:rPr>
          <w:rFonts w:ascii="Times New Roman" w:hAnsi="Times New Roman"/>
          <w:sz w:val="28"/>
          <w:szCs w:val="28"/>
        </w:rPr>
        <w:t>. Требования к меди</w:t>
      </w:r>
      <w:r w:rsidR="00FD27AD" w:rsidRPr="00D01B1D">
        <w:rPr>
          <w:rFonts w:ascii="Times New Roman" w:hAnsi="Times New Roman"/>
          <w:sz w:val="28"/>
          <w:szCs w:val="28"/>
        </w:rPr>
        <w:t xml:space="preserve">цинскому пункту регламентируются </w:t>
      </w:r>
      <w:r w:rsidR="00EB56AA" w:rsidRPr="00D01B1D">
        <w:rPr>
          <w:rFonts w:ascii="Times New Roman" w:hAnsi="Times New Roman"/>
          <w:sz w:val="28"/>
          <w:szCs w:val="28"/>
        </w:rPr>
        <w:t xml:space="preserve">в соответствии с </w:t>
      </w:r>
      <w:r w:rsidR="004F3801" w:rsidRPr="00D01B1D">
        <w:rPr>
          <w:rFonts w:ascii="Times New Roman" w:hAnsi="Times New Roman"/>
          <w:sz w:val="28"/>
          <w:szCs w:val="28"/>
        </w:rPr>
        <w:t>Санитарными правилами «Санитарно-эпидемиологические требования к объектам образования», утвержденными приказом Министра здравоохранения Республики Казахстан от 16 августа 2017 года № 611 (зарегистрированный в Министерстве юстиции Республики Казахстан № 15681) (далее – Санитарные правила).</w:t>
      </w:r>
    </w:p>
    <w:p w:rsidR="00EB56AA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23</w:t>
      </w:r>
      <w:r w:rsidR="000951AD" w:rsidRPr="00D01B1D">
        <w:rPr>
          <w:rFonts w:ascii="Times New Roman" w:hAnsi="Times New Roman"/>
          <w:sz w:val="28"/>
          <w:szCs w:val="28"/>
        </w:rPr>
        <w:t xml:space="preserve">. Медицинский пункт открывается в общеобразовательных организациях из расчета один на организацию, кроме малокомплектных школ с количеством </w:t>
      </w:r>
      <w:r w:rsidR="000951AD" w:rsidRPr="00D01B1D">
        <w:rPr>
          <w:rFonts w:ascii="Times New Roman" w:hAnsi="Times New Roman"/>
          <w:sz w:val="28"/>
          <w:szCs w:val="28"/>
          <w:lang w:val="kk-KZ"/>
        </w:rPr>
        <w:t>об</w:t>
      </w:r>
      <w:r w:rsidR="000951AD" w:rsidRPr="00D01B1D">
        <w:rPr>
          <w:rFonts w:ascii="Times New Roman" w:hAnsi="Times New Roman"/>
          <w:sz w:val="28"/>
          <w:szCs w:val="28"/>
        </w:rPr>
        <w:t>уча</w:t>
      </w:r>
      <w:r w:rsidR="000951AD" w:rsidRPr="00D01B1D">
        <w:rPr>
          <w:rFonts w:ascii="Times New Roman" w:hAnsi="Times New Roman"/>
          <w:sz w:val="28"/>
          <w:szCs w:val="28"/>
          <w:lang w:val="kk-KZ"/>
        </w:rPr>
        <w:t>ю</w:t>
      </w:r>
      <w:r w:rsidR="000951AD" w:rsidRPr="00D01B1D">
        <w:rPr>
          <w:rFonts w:ascii="Times New Roman" w:hAnsi="Times New Roman"/>
          <w:sz w:val="28"/>
          <w:szCs w:val="28"/>
        </w:rPr>
        <w:t>щихся до 50.</w:t>
      </w:r>
    </w:p>
    <w:p w:rsidR="00B060FE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24</w:t>
      </w:r>
      <w:r w:rsidR="000951AD" w:rsidRPr="00D01B1D">
        <w:rPr>
          <w:rFonts w:ascii="Times New Roman" w:hAnsi="Times New Roman"/>
          <w:sz w:val="28"/>
          <w:szCs w:val="28"/>
        </w:rPr>
        <w:t xml:space="preserve">. При отсутствии медицинского пункта в общеобразовательной организации медицинские услуги обучающимся предоставляются организацией </w:t>
      </w:r>
      <w:r w:rsidR="001E41AA" w:rsidRPr="00D01B1D">
        <w:rPr>
          <w:rFonts w:ascii="Times New Roman" w:hAnsi="Times New Roman"/>
          <w:sz w:val="28"/>
          <w:szCs w:val="28"/>
        </w:rPr>
        <w:t xml:space="preserve">первичной медико-санитарной помощи (далее – </w:t>
      </w:r>
      <w:r w:rsidR="000951AD" w:rsidRPr="00D01B1D">
        <w:rPr>
          <w:rFonts w:ascii="Times New Roman" w:hAnsi="Times New Roman"/>
          <w:sz w:val="28"/>
          <w:szCs w:val="28"/>
        </w:rPr>
        <w:t>ПМСП</w:t>
      </w:r>
      <w:r w:rsidR="001E41AA" w:rsidRPr="00D01B1D">
        <w:rPr>
          <w:rFonts w:ascii="Times New Roman" w:hAnsi="Times New Roman"/>
          <w:sz w:val="28"/>
          <w:szCs w:val="28"/>
        </w:rPr>
        <w:t>)</w:t>
      </w:r>
      <w:r w:rsidR="000951AD" w:rsidRPr="00D01B1D">
        <w:rPr>
          <w:rFonts w:ascii="Times New Roman" w:hAnsi="Times New Roman"/>
          <w:sz w:val="28"/>
          <w:szCs w:val="28"/>
        </w:rPr>
        <w:t>, определенной по решению местных органов государственного управления здравоохранением, в соответствии с</w:t>
      </w:r>
      <w:r w:rsidR="00EE43AE" w:rsidRPr="00D01B1D">
        <w:rPr>
          <w:rFonts w:ascii="Times New Roman" w:hAnsi="Times New Roman"/>
          <w:sz w:val="28"/>
          <w:szCs w:val="28"/>
        </w:rPr>
        <w:t xml:space="preserve"> </w:t>
      </w:r>
      <w:r w:rsidR="00EB56AA" w:rsidRPr="00D01B1D">
        <w:rPr>
          <w:rFonts w:ascii="Times New Roman" w:hAnsi="Times New Roman"/>
          <w:sz w:val="28"/>
          <w:szCs w:val="28"/>
        </w:rPr>
        <w:t xml:space="preserve">приказом </w:t>
      </w:r>
      <w:r w:rsidR="00B060FE" w:rsidRPr="00D01B1D">
        <w:rPr>
          <w:rFonts w:ascii="Times New Roman" w:hAnsi="Times New Roman"/>
          <w:sz w:val="28"/>
          <w:szCs w:val="28"/>
        </w:rPr>
        <w:t xml:space="preserve">Министра здравоохранения Республики Казахстан от 29 мая 2018 года № 286 «О внесении изменений в приказ исполняющего обязанности Министра здравоохранения Республики Казахстан от 5 января </w:t>
      </w:r>
      <w:r w:rsidR="00B060FE" w:rsidRPr="00D01B1D">
        <w:rPr>
          <w:rFonts w:ascii="Times New Roman" w:hAnsi="Times New Roman"/>
          <w:sz w:val="28"/>
          <w:szCs w:val="28"/>
        </w:rPr>
        <w:lastRenderedPageBreak/>
        <w:t>2011 года № 7 «Об утверждении Положения о деятельности организаций здравоохранения, оказывающих амбулаторно-поликлиническую помощь</w:t>
      </w:r>
      <w:r w:rsidR="00B060FE" w:rsidRPr="00D01B1D">
        <w:rPr>
          <w:rFonts w:ascii="Times New Roman" w:hAnsi="Times New Roman"/>
          <w:bCs/>
          <w:sz w:val="28"/>
          <w:szCs w:val="28"/>
        </w:rPr>
        <w:t>»;</w:t>
      </w:r>
    </w:p>
    <w:p w:rsidR="000951AD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25</w:t>
      </w:r>
      <w:r w:rsidR="000951AD" w:rsidRPr="00D01B1D">
        <w:rPr>
          <w:rFonts w:ascii="Times New Roman" w:hAnsi="Times New Roman"/>
          <w:sz w:val="28"/>
          <w:szCs w:val="28"/>
        </w:rPr>
        <w:t>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DC1350" w:rsidRPr="00D01B1D">
        <w:rPr>
          <w:rFonts w:ascii="Times New Roman" w:hAnsi="Times New Roman"/>
          <w:sz w:val="28"/>
          <w:szCs w:val="28"/>
        </w:rPr>
        <w:t xml:space="preserve">В состав </w:t>
      </w:r>
      <w:r w:rsidR="000951AD" w:rsidRPr="00D01B1D">
        <w:rPr>
          <w:rFonts w:ascii="Times New Roman" w:hAnsi="Times New Roman"/>
          <w:sz w:val="28"/>
          <w:szCs w:val="28"/>
        </w:rPr>
        <w:t>помещений медицинского пункта в</w:t>
      </w:r>
      <w:r w:rsidR="00DC1350" w:rsidRPr="00D01B1D">
        <w:rPr>
          <w:rFonts w:ascii="Times New Roman" w:hAnsi="Times New Roman"/>
          <w:sz w:val="28"/>
          <w:szCs w:val="28"/>
        </w:rPr>
        <w:t xml:space="preserve">ходят </w:t>
      </w:r>
      <w:r w:rsidR="000951AD" w:rsidRPr="00D01B1D">
        <w:rPr>
          <w:rFonts w:ascii="Times New Roman" w:hAnsi="Times New Roman"/>
          <w:sz w:val="28"/>
          <w:szCs w:val="28"/>
        </w:rPr>
        <w:t>кабинет медицинского работника, процедурный кабинет и изолятор</w:t>
      </w:r>
      <w:r w:rsidR="004F3801" w:rsidRPr="00D01B1D">
        <w:rPr>
          <w:rFonts w:ascii="Times New Roman" w:hAnsi="Times New Roman"/>
          <w:sz w:val="28"/>
          <w:szCs w:val="28"/>
        </w:rPr>
        <w:t>.</w:t>
      </w:r>
    </w:p>
    <w:p w:rsidR="000951AD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26</w:t>
      </w:r>
      <w:r w:rsidR="000951AD" w:rsidRPr="00D01B1D">
        <w:rPr>
          <w:rFonts w:ascii="Times New Roman" w:hAnsi="Times New Roman"/>
          <w:color w:val="000000"/>
          <w:sz w:val="28"/>
          <w:szCs w:val="28"/>
        </w:rPr>
        <w:t xml:space="preserve">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кв.м. </w:t>
      </w:r>
    </w:p>
    <w:p w:rsidR="00DD360B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27</w:t>
      </w:r>
      <w:r w:rsidR="000951AD" w:rsidRPr="00D01B1D">
        <w:rPr>
          <w:rFonts w:ascii="Times New Roman" w:hAnsi="Times New Roman"/>
          <w:color w:val="000000"/>
          <w:sz w:val="28"/>
          <w:szCs w:val="28"/>
        </w:rPr>
        <w:t>. В общеобразовательной организации с кратковременным пребыванием обучающихся, а также во внешкольных организациях</w:t>
      </w:r>
      <w:r w:rsidR="00B77C02" w:rsidRPr="00D01B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51AD" w:rsidRPr="00D01B1D">
        <w:rPr>
          <w:rFonts w:ascii="Times New Roman" w:hAnsi="Times New Roman"/>
          <w:color w:val="000000"/>
          <w:sz w:val="28"/>
          <w:szCs w:val="28"/>
        </w:rPr>
        <w:t>медицински</w:t>
      </w:r>
      <w:r w:rsidR="00732E90" w:rsidRPr="00D01B1D">
        <w:rPr>
          <w:rFonts w:ascii="Times New Roman" w:hAnsi="Times New Roman"/>
          <w:color w:val="000000"/>
          <w:sz w:val="28"/>
          <w:szCs w:val="28"/>
        </w:rPr>
        <w:t>й кабинет не предусматривается.</w:t>
      </w:r>
    </w:p>
    <w:p w:rsidR="00791A2D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28</w:t>
      </w:r>
      <w:r w:rsidR="000951AD" w:rsidRPr="00D01B1D">
        <w:rPr>
          <w:rFonts w:ascii="Times New Roman" w:hAnsi="Times New Roman"/>
          <w:sz w:val="28"/>
          <w:szCs w:val="28"/>
        </w:rPr>
        <w:t xml:space="preserve">. </w:t>
      </w:r>
      <w:r w:rsidR="000951AD" w:rsidRPr="00D01B1D">
        <w:rPr>
          <w:rFonts w:ascii="Times New Roman" w:hAnsi="Times New Roman"/>
          <w:color w:val="000000"/>
          <w:sz w:val="28"/>
          <w:szCs w:val="28"/>
        </w:rPr>
        <w:t xml:space="preserve">Минимальный перечень медицинского оборудования и инструментария для оснащения медицинского пункта </w:t>
      </w:r>
      <w:r w:rsidR="000951AD" w:rsidRPr="00D01B1D">
        <w:rPr>
          <w:rFonts w:ascii="Times New Roman" w:hAnsi="Times New Roman"/>
          <w:sz w:val="28"/>
          <w:szCs w:val="28"/>
        </w:rPr>
        <w:t>в</w:t>
      </w:r>
      <w:r w:rsidR="00A9387C" w:rsidRPr="00D01B1D">
        <w:rPr>
          <w:rFonts w:ascii="Times New Roman" w:hAnsi="Times New Roman"/>
          <w:sz w:val="28"/>
          <w:szCs w:val="28"/>
        </w:rPr>
        <w:t xml:space="preserve"> </w:t>
      </w:r>
      <w:r w:rsidR="000951AD" w:rsidRPr="00D01B1D">
        <w:rPr>
          <w:rFonts w:ascii="Times New Roman" w:hAnsi="Times New Roman"/>
          <w:sz w:val="28"/>
          <w:szCs w:val="28"/>
        </w:rPr>
        <w:t xml:space="preserve">общеобразовательных организациях устанавливается в соответствии </w:t>
      </w:r>
      <w:r w:rsidR="00A9387C" w:rsidRPr="00D01B1D">
        <w:rPr>
          <w:rFonts w:ascii="Times New Roman" w:hAnsi="Times New Roman"/>
          <w:sz w:val="28"/>
          <w:szCs w:val="28"/>
        </w:rPr>
        <w:t>с</w:t>
      </w:r>
      <w:r w:rsidR="000951AD" w:rsidRPr="00D01B1D">
        <w:rPr>
          <w:rFonts w:ascii="Times New Roman" w:hAnsi="Times New Roman"/>
          <w:sz w:val="28"/>
          <w:szCs w:val="28"/>
        </w:rPr>
        <w:t xml:space="preserve"> приложением 1 к настоящему Руководству</w:t>
      </w:r>
      <w:r w:rsidR="00791A2D" w:rsidRPr="00D01B1D">
        <w:rPr>
          <w:rFonts w:ascii="Times New Roman" w:hAnsi="Times New Roman"/>
          <w:sz w:val="28"/>
          <w:szCs w:val="28"/>
        </w:rPr>
        <w:t xml:space="preserve"> [9]</w:t>
      </w:r>
      <w:r w:rsidR="000951AD" w:rsidRPr="00D01B1D">
        <w:rPr>
          <w:rFonts w:ascii="Times New Roman" w:hAnsi="Times New Roman"/>
          <w:sz w:val="28"/>
          <w:szCs w:val="28"/>
        </w:rPr>
        <w:t>.</w:t>
      </w:r>
      <w:r w:rsidR="00791A2D" w:rsidRPr="00D01B1D">
        <w:rPr>
          <w:rFonts w:ascii="Times New Roman" w:hAnsi="Times New Roman"/>
          <w:sz w:val="28"/>
          <w:szCs w:val="28"/>
        </w:rPr>
        <w:t xml:space="preserve"> </w:t>
      </w:r>
      <w:r w:rsidR="000951AD" w:rsidRPr="00D01B1D">
        <w:rPr>
          <w:rFonts w:ascii="Times New Roman" w:hAnsi="Times New Roman"/>
          <w:sz w:val="28"/>
          <w:szCs w:val="28"/>
        </w:rPr>
        <w:t xml:space="preserve">Ответственность за оснащение медицинских кабинетов необходимым оборудованием, медикаментами и </w:t>
      </w:r>
      <w:r w:rsidR="0032369F" w:rsidRPr="00D01B1D">
        <w:rPr>
          <w:rFonts w:ascii="Times New Roman" w:hAnsi="Times New Roman"/>
          <w:sz w:val="28"/>
          <w:szCs w:val="28"/>
        </w:rPr>
        <w:t>инвентарем возлагается на ПМСП.</w:t>
      </w:r>
      <w:r w:rsidR="00791A2D" w:rsidRPr="00D01B1D">
        <w:rPr>
          <w:rFonts w:ascii="Times New Roman" w:hAnsi="Times New Roman"/>
          <w:sz w:val="28"/>
          <w:szCs w:val="28"/>
        </w:rPr>
        <w:t xml:space="preserve"> </w:t>
      </w:r>
      <w:r w:rsidR="000951AD" w:rsidRPr="00D01B1D">
        <w:rPr>
          <w:rFonts w:ascii="Times New Roman" w:hAnsi="Times New Roman"/>
          <w:sz w:val="28"/>
          <w:szCs w:val="28"/>
        </w:rPr>
        <w:t>Ответственность за техническое оснащение возлагается на руководителя (директора) общеобразовательной организации.</w:t>
      </w:r>
    </w:p>
    <w:p w:rsidR="00DD360B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29</w:t>
      </w:r>
      <w:r w:rsidR="00DD360B" w:rsidRPr="00D01B1D">
        <w:rPr>
          <w:rFonts w:ascii="Times New Roman" w:hAnsi="Times New Roman"/>
          <w:sz w:val="28"/>
          <w:szCs w:val="28"/>
        </w:rPr>
        <w:t>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DD360B" w:rsidRPr="00D01B1D">
        <w:rPr>
          <w:rFonts w:ascii="Times New Roman" w:hAnsi="Times New Roman"/>
          <w:sz w:val="28"/>
          <w:szCs w:val="28"/>
        </w:rPr>
        <w:t>М</w:t>
      </w:r>
      <w:r w:rsidR="00537C6D" w:rsidRPr="00D01B1D">
        <w:rPr>
          <w:rFonts w:ascii="Times New Roman" w:hAnsi="Times New Roman"/>
          <w:sz w:val="28"/>
          <w:szCs w:val="28"/>
        </w:rPr>
        <w:t>едикаменты используются согласно</w:t>
      </w:r>
      <w:r w:rsidR="00DD360B" w:rsidRPr="00D01B1D">
        <w:rPr>
          <w:rFonts w:ascii="Times New Roman" w:hAnsi="Times New Roman"/>
          <w:sz w:val="28"/>
          <w:szCs w:val="28"/>
        </w:rPr>
        <w:t xml:space="preserve"> </w:t>
      </w:r>
      <w:r w:rsidR="00EE43AE" w:rsidRPr="00D01B1D">
        <w:rPr>
          <w:rFonts w:ascii="Times New Roman" w:hAnsi="Times New Roman"/>
          <w:sz w:val="28"/>
          <w:szCs w:val="28"/>
        </w:rPr>
        <w:t xml:space="preserve">Состава аптечки для оказания первой помощи </w:t>
      </w:r>
      <w:r w:rsidR="00DD360B" w:rsidRPr="00D01B1D">
        <w:rPr>
          <w:rFonts w:ascii="Times New Roman" w:hAnsi="Times New Roman"/>
          <w:sz w:val="28"/>
          <w:szCs w:val="28"/>
        </w:rPr>
        <w:t>согласно</w:t>
      </w:r>
      <w:r w:rsidR="00FF1470">
        <w:rPr>
          <w:rFonts w:ascii="Times New Roman" w:hAnsi="Times New Roman"/>
          <w:sz w:val="28"/>
          <w:szCs w:val="28"/>
        </w:rPr>
        <w:t xml:space="preserve"> </w:t>
      </w:r>
      <w:r w:rsidR="00DD360B" w:rsidRPr="00D01B1D">
        <w:rPr>
          <w:rFonts w:ascii="Times New Roman" w:hAnsi="Times New Roman"/>
          <w:sz w:val="28"/>
          <w:szCs w:val="28"/>
        </w:rPr>
        <w:t xml:space="preserve"> приложения 2 к настоящему Руководству</w:t>
      </w:r>
      <w:r w:rsidR="00791A2D" w:rsidRPr="00D01B1D">
        <w:rPr>
          <w:rFonts w:ascii="Times New Roman" w:hAnsi="Times New Roman"/>
          <w:sz w:val="28"/>
          <w:szCs w:val="28"/>
        </w:rPr>
        <w:t xml:space="preserve"> [13]</w:t>
      </w:r>
      <w:r w:rsidR="00DD360B" w:rsidRPr="00D01B1D">
        <w:rPr>
          <w:rFonts w:ascii="Times New Roman" w:hAnsi="Times New Roman"/>
          <w:sz w:val="28"/>
          <w:szCs w:val="28"/>
        </w:rPr>
        <w:t>.</w:t>
      </w:r>
    </w:p>
    <w:p w:rsidR="00E95B14" w:rsidRPr="00D01B1D" w:rsidRDefault="00E95B14" w:rsidP="002A65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Состав бикса для неотложной помощи утверждается руководством ПМСП.</w:t>
      </w:r>
    </w:p>
    <w:p w:rsidR="006A3131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30</w:t>
      </w:r>
      <w:r w:rsidR="006A3131" w:rsidRPr="00D01B1D">
        <w:rPr>
          <w:rFonts w:ascii="Times New Roman" w:hAnsi="Times New Roman"/>
          <w:color w:val="000000"/>
          <w:sz w:val="28"/>
          <w:szCs w:val="28"/>
        </w:rPr>
        <w:t xml:space="preserve">. Работники общеобразовательной организации и персонал пищеблока </w:t>
      </w:r>
      <w:r w:rsidR="00FD27AD" w:rsidRPr="00D01B1D">
        <w:rPr>
          <w:rFonts w:ascii="Times New Roman" w:hAnsi="Times New Roman"/>
          <w:color w:val="000000"/>
          <w:sz w:val="28"/>
          <w:szCs w:val="28"/>
        </w:rPr>
        <w:t>д</w:t>
      </w:r>
      <w:r w:rsidR="00977BA3" w:rsidRPr="00D01B1D">
        <w:rPr>
          <w:rFonts w:ascii="Times New Roman" w:hAnsi="Times New Roman"/>
          <w:color w:val="000000"/>
          <w:sz w:val="28"/>
          <w:szCs w:val="28"/>
        </w:rPr>
        <w:t>опускаются к работе при наличии</w:t>
      </w:r>
      <w:r w:rsidR="00FD27AD" w:rsidRPr="00D01B1D">
        <w:rPr>
          <w:rFonts w:ascii="Times New Roman" w:hAnsi="Times New Roman"/>
          <w:color w:val="000000"/>
          <w:sz w:val="28"/>
          <w:szCs w:val="28"/>
        </w:rPr>
        <w:t xml:space="preserve"> соответствующей отметки в личной медицинской</w:t>
      </w:r>
      <w:r w:rsidR="006A3131" w:rsidRPr="00D01B1D">
        <w:rPr>
          <w:rFonts w:ascii="Times New Roman" w:hAnsi="Times New Roman"/>
          <w:color w:val="000000"/>
          <w:sz w:val="28"/>
          <w:szCs w:val="28"/>
        </w:rPr>
        <w:t xml:space="preserve"> книж</w:t>
      </w:r>
      <w:r w:rsidR="00FD27AD" w:rsidRPr="00D01B1D">
        <w:rPr>
          <w:rFonts w:ascii="Times New Roman" w:hAnsi="Times New Roman"/>
          <w:color w:val="000000"/>
          <w:sz w:val="28"/>
          <w:szCs w:val="28"/>
        </w:rPr>
        <w:t>ке.</w:t>
      </w:r>
    </w:p>
    <w:p w:rsidR="006A3131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31</w:t>
      </w:r>
      <w:r w:rsidR="006A3131" w:rsidRPr="00D01B1D">
        <w:rPr>
          <w:rFonts w:ascii="Times New Roman" w:hAnsi="Times New Roman"/>
          <w:sz w:val="28"/>
          <w:szCs w:val="28"/>
        </w:rPr>
        <w:t xml:space="preserve">. </w:t>
      </w:r>
      <w:hyperlink r:id="rId8" w:anchor="z1126" w:history="1">
        <w:r w:rsidR="006A3131" w:rsidRPr="00D01B1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Типовые штаты</w:t>
        </w:r>
      </w:hyperlink>
      <w:r w:rsidR="006A3131" w:rsidRPr="00D01B1D">
        <w:rPr>
          <w:rFonts w:ascii="Times New Roman" w:hAnsi="Times New Roman"/>
          <w:sz w:val="28"/>
          <w:szCs w:val="28"/>
        </w:rPr>
        <w:t xml:space="preserve"> и штатные нормативы медицинских пунктов в общеобразовательной организации устанавливаются согласно приказу </w:t>
      </w:r>
      <w:r w:rsidR="003D75E0" w:rsidRPr="00D01B1D">
        <w:rPr>
          <w:rFonts w:ascii="Times New Roman" w:hAnsi="Times New Roman"/>
          <w:sz w:val="28"/>
          <w:szCs w:val="28"/>
        </w:rPr>
        <w:t xml:space="preserve">МЗ РК </w:t>
      </w:r>
      <w:r w:rsidR="006A3131" w:rsidRPr="00D01B1D">
        <w:rPr>
          <w:rFonts w:ascii="Times New Roman" w:hAnsi="Times New Roman"/>
          <w:sz w:val="28"/>
          <w:szCs w:val="28"/>
        </w:rPr>
        <w:t>от 7 апреля 2010 года № 238 «Об утверждении типовых штатов и штатных нормативов организаций здравоохранения» (зарегистрированный в Реестре государственной регистрации нормативных правовых актов за № 6173).</w:t>
      </w:r>
    </w:p>
    <w:p w:rsidR="006A3131" w:rsidRPr="00D01B1D" w:rsidRDefault="006A313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 xml:space="preserve"> отсутствующего основного работник</w:t>
      </w:r>
      <w:r w:rsidR="00537C6D" w:rsidRPr="00D01B1D">
        <w:rPr>
          <w:rFonts w:ascii="Times New Roman" w:hAnsi="Times New Roman"/>
          <w:sz w:val="28"/>
          <w:szCs w:val="28"/>
        </w:rPr>
        <w:t xml:space="preserve">, </w:t>
      </w:r>
      <w:r w:rsidRPr="00D01B1D">
        <w:rPr>
          <w:rFonts w:ascii="Times New Roman" w:hAnsi="Times New Roman"/>
          <w:sz w:val="28"/>
          <w:szCs w:val="28"/>
        </w:rPr>
        <w:t>а медицинского пункта общеобразовательной организации другим медицинским работником.</w:t>
      </w:r>
    </w:p>
    <w:p w:rsidR="006A3131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33</w:t>
      </w:r>
      <w:r w:rsidR="006A3131" w:rsidRPr="00D01B1D">
        <w:rPr>
          <w:rFonts w:ascii="Times New Roman" w:hAnsi="Times New Roman"/>
          <w:sz w:val="28"/>
          <w:szCs w:val="28"/>
        </w:rPr>
        <w:t>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3D3A29" w:rsidRPr="00D01B1D">
        <w:rPr>
          <w:rFonts w:ascii="Times New Roman" w:hAnsi="Times New Roman"/>
          <w:sz w:val="28"/>
          <w:szCs w:val="28"/>
        </w:rPr>
        <w:t xml:space="preserve">Медицинские работники </w:t>
      </w:r>
      <w:r w:rsidR="006A3131" w:rsidRPr="00D01B1D">
        <w:rPr>
          <w:rFonts w:ascii="Times New Roman" w:hAnsi="Times New Roman"/>
          <w:sz w:val="28"/>
          <w:szCs w:val="28"/>
        </w:rPr>
        <w:t>в общеобразов</w:t>
      </w:r>
      <w:r w:rsidR="002E123E" w:rsidRPr="00D01B1D">
        <w:rPr>
          <w:rFonts w:ascii="Times New Roman" w:hAnsi="Times New Roman"/>
          <w:sz w:val="28"/>
          <w:szCs w:val="28"/>
        </w:rPr>
        <w:t xml:space="preserve">ательной организации оказывают </w:t>
      </w:r>
      <w:r w:rsidR="003D3A29" w:rsidRPr="00D01B1D">
        <w:rPr>
          <w:rFonts w:ascii="Times New Roman" w:hAnsi="Times New Roman"/>
          <w:sz w:val="28"/>
          <w:szCs w:val="28"/>
        </w:rPr>
        <w:t>медицинские услуги при наличии сертификата</w:t>
      </w:r>
      <w:r w:rsidR="003A21F1" w:rsidRPr="00D01B1D">
        <w:rPr>
          <w:rFonts w:ascii="Times New Roman" w:hAnsi="Times New Roman"/>
          <w:sz w:val="28"/>
          <w:szCs w:val="28"/>
        </w:rPr>
        <w:t xml:space="preserve"> по специальности</w:t>
      </w:r>
      <w:r w:rsidR="006A3131" w:rsidRPr="00D01B1D">
        <w:rPr>
          <w:rFonts w:ascii="Times New Roman" w:hAnsi="Times New Roman"/>
          <w:sz w:val="28"/>
          <w:szCs w:val="28"/>
        </w:rPr>
        <w:t>.</w:t>
      </w:r>
    </w:p>
    <w:p w:rsidR="006A3131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z287"/>
      <w:bookmarkStart w:id="28" w:name="z278"/>
      <w:r w:rsidRPr="00D01B1D">
        <w:rPr>
          <w:rFonts w:ascii="Times New Roman" w:hAnsi="Times New Roman"/>
          <w:sz w:val="28"/>
          <w:szCs w:val="28"/>
        </w:rPr>
        <w:t>34</w:t>
      </w:r>
      <w:r w:rsidR="00EC6FCB" w:rsidRPr="00D01B1D">
        <w:rPr>
          <w:rFonts w:ascii="Times New Roman" w:hAnsi="Times New Roman"/>
          <w:sz w:val="28"/>
          <w:szCs w:val="28"/>
        </w:rPr>
        <w:t xml:space="preserve">. </w:t>
      </w:r>
      <w:r w:rsidR="00BA7AAA" w:rsidRPr="00D01B1D">
        <w:rPr>
          <w:rFonts w:ascii="Times New Roman" w:hAnsi="Times New Roman"/>
          <w:sz w:val="28"/>
          <w:szCs w:val="28"/>
        </w:rPr>
        <w:t>Удаление медицинских отходов в со</w:t>
      </w:r>
      <w:r w:rsidR="00EC6FCB" w:rsidRPr="00D01B1D">
        <w:rPr>
          <w:rFonts w:ascii="Times New Roman" w:hAnsi="Times New Roman"/>
          <w:sz w:val="28"/>
          <w:szCs w:val="28"/>
        </w:rPr>
        <w:t>ответствии с П</w:t>
      </w:r>
      <w:r w:rsidR="001847A9" w:rsidRPr="00D01B1D">
        <w:rPr>
          <w:rFonts w:ascii="Times New Roman" w:hAnsi="Times New Roman"/>
          <w:sz w:val="28"/>
          <w:szCs w:val="28"/>
        </w:rPr>
        <w:t>равилами сбора, хранения, переработки, обезвреживания и удаления всех видов отходов лечебно-профилактических объектов.</w:t>
      </w:r>
      <w:bookmarkEnd w:id="27"/>
    </w:p>
    <w:p w:rsidR="00710593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z284"/>
      <w:r w:rsidRPr="00D01B1D">
        <w:rPr>
          <w:rFonts w:ascii="Times New Roman" w:hAnsi="Times New Roman"/>
          <w:sz w:val="28"/>
          <w:szCs w:val="28"/>
        </w:rPr>
        <w:t>35</w:t>
      </w:r>
      <w:r w:rsidR="00710593" w:rsidRPr="00D01B1D">
        <w:rPr>
          <w:rFonts w:ascii="Times New Roman" w:hAnsi="Times New Roman"/>
          <w:sz w:val="28"/>
          <w:szCs w:val="28"/>
        </w:rPr>
        <w:t>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710593" w:rsidRPr="00D01B1D">
        <w:rPr>
          <w:rFonts w:ascii="Times New Roman" w:hAnsi="Times New Roman"/>
          <w:sz w:val="28"/>
          <w:szCs w:val="28"/>
        </w:rPr>
        <w:t xml:space="preserve">В процедурном кабинете </w:t>
      </w:r>
      <w:r w:rsidR="00B615A8" w:rsidRPr="00D01B1D">
        <w:rPr>
          <w:rFonts w:ascii="Times New Roman" w:hAnsi="Times New Roman"/>
          <w:sz w:val="28"/>
          <w:szCs w:val="28"/>
        </w:rPr>
        <w:t>проводятся</w:t>
      </w:r>
      <w:r w:rsidR="00710593" w:rsidRPr="00D01B1D">
        <w:rPr>
          <w:rFonts w:ascii="Times New Roman" w:hAnsi="Times New Roman"/>
          <w:sz w:val="28"/>
          <w:szCs w:val="28"/>
        </w:rPr>
        <w:t xml:space="preserve"> профилактические прививки. </w:t>
      </w:r>
      <w:r w:rsidR="00EC6FCB" w:rsidRPr="00D01B1D">
        <w:rPr>
          <w:rFonts w:ascii="Times New Roman" w:hAnsi="Times New Roman"/>
          <w:sz w:val="28"/>
          <w:szCs w:val="28"/>
        </w:rPr>
        <w:t>О</w:t>
      </w:r>
      <w:r w:rsidR="00710593" w:rsidRPr="00D01B1D">
        <w:rPr>
          <w:rFonts w:ascii="Times New Roman" w:hAnsi="Times New Roman"/>
          <w:sz w:val="28"/>
          <w:szCs w:val="28"/>
        </w:rPr>
        <w:t>дномоментное проведение медицинских процедур и профилактических прививок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EC6FCB" w:rsidRPr="00D01B1D">
        <w:rPr>
          <w:rFonts w:ascii="Times New Roman" w:hAnsi="Times New Roman"/>
          <w:sz w:val="28"/>
          <w:szCs w:val="28"/>
        </w:rPr>
        <w:t>не допускается</w:t>
      </w:r>
      <w:r w:rsidR="00710593" w:rsidRPr="00D01B1D">
        <w:rPr>
          <w:rFonts w:ascii="Times New Roman" w:hAnsi="Times New Roman"/>
          <w:sz w:val="28"/>
          <w:szCs w:val="28"/>
        </w:rPr>
        <w:t xml:space="preserve">. </w:t>
      </w:r>
    </w:p>
    <w:p w:rsidR="00D30873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36</w:t>
      </w:r>
      <w:r w:rsidR="00A857D3" w:rsidRPr="00D01B1D">
        <w:rPr>
          <w:rFonts w:ascii="Times New Roman" w:hAnsi="Times New Roman"/>
          <w:sz w:val="28"/>
          <w:szCs w:val="28"/>
        </w:rPr>
        <w:t>.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9E5E6A" w:rsidRPr="00D01B1D">
        <w:rPr>
          <w:rFonts w:ascii="Times New Roman" w:hAnsi="Times New Roman"/>
          <w:sz w:val="28"/>
          <w:szCs w:val="28"/>
        </w:rPr>
        <w:t xml:space="preserve">Необходимо наличие </w:t>
      </w:r>
      <w:r w:rsidR="005142E7" w:rsidRPr="00D01B1D">
        <w:rPr>
          <w:rFonts w:ascii="Times New Roman" w:hAnsi="Times New Roman"/>
          <w:sz w:val="28"/>
          <w:szCs w:val="28"/>
        </w:rPr>
        <w:t>дислокаци</w:t>
      </w:r>
      <w:r w:rsidR="009E5E6A" w:rsidRPr="00D01B1D">
        <w:rPr>
          <w:rFonts w:ascii="Times New Roman" w:hAnsi="Times New Roman"/>
          <w:sz w:val="28"/>
          <w:szCs w:val="28"/>
        </w:rPr>
        <w:t>и</w:t>
      </w:r>
      <w:r w:rsidR="002E123E" w:rsidRPr="00D01B1D">
        <w:rPr>
          <w:rFonts w:ascii="Times New Roman" w:hAnsi="Times New Roman"/>
          <w:sz w:val="28"/>
          <w:szCs w:val="28"/>
        </w:rPr>
        <w:t xml:space="preserve"> </w:t>
      </w:r>
      <w:r w:rsidR="005142E7" w:rsidRPr="00D01B1D">
        <w:rPr>
          <w:rFonts w:ascii="Times New Roman" w:hAnsi="Times New Roman"/>
          <w:sz w:val="28"/>
          <w:szCs w:val="28"/>
        </w:rPr>
        <w:t>всех общеобразовательных организаций, расположенных на территории обслуживания с количеством обучающихся (по возрастам, годам, классам).</w:t>
      </w:r>
      <w:bookmarkStart w:id="30" w:name="z285"/>
      <w:bookmarkEnd w:id="28"/>
      <w:bookmarkEnd w:id="29"/>
      <w:bookmarkEnd w:id="30"/>
    </w:p>
    <w:p w:rsidR="00B76DAC" w:rsidRPr="00D01B1D" w:rsidRDefault="00E271AB" w:rsidP="00EB56AA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1B1D">
        <w:rPr>
          <w:rFonts w:ascii="Times New Roman" w:hAnsi="Times New Roman"/>
          <w:b/>
          <w:color w:val="auto"/>
          <w:sz w:val="28"/>
          <w:szCs w:val="28"/>
        </w:rPr>
        <w:lastRenderedPageBreak/>
        <w:t>3</w:t>
      </w:r>
      <w:r w:rsidR="000C0E84" w:rsidRPr="00D01B1D">
        <w:rPr>
          <w:rFonts w:ascii="Times New Roman" w:hAnsi="Times New Roman"/>
          <w:b/>
          <w:color w:val="auto"/>
          <w:sz w:val="28"/>
          <w:szCs w:val="28"/>
        </w:rPr>
        <w:t>.</w:t>
      </w:r>
      <w:r w:rsidR="00B76DAC" w:rsidRPr="00D01B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E093E" w:rsidRPr="00D01B1D">
        <w:rPr>
          <w:rFonts w:ascii="Times New Roman" w:hAnsi="Times New Roman"/>
          <w:b/>
          <w:color w:val="auto"/>
          <w:sz w:val="28"/>
          <w:szCs w:val="28"/>
        </w:rPr>
        <w:t>Пра</w:t>
      </w:r>
      <w:r w:rsidR="00EB56AA" w:rsidRPr="00D01B1D">
        <w:rPr>
          <w:rFonts w:ascii="Times New Roman" w:hAnsi="Times New Roman"/>
          <w:b/>
          <w:color w:val="auto"/>
          <w:sz w:val="28"/>
          <w:szCs w:val="28"/>
        </w:rPr>
        <w:t xml:space="preserve">ва и обязанности </w:t>
      </w:r>
      <w:r w:rsidR="00DE093E" w:rsidRPr="00D01B1D">
        <w:rPr>
          <w:rFonts w:ascii="Times New Roman" w:hAnsi="Times New Roman"/>
          <w:b/>
          <w:color w:val="auto"/>
          <w:sz w:val="28"/>
          <w:szCs w:val="28"/>
        </w:rPr>
        <w:t>медицинских работников</w:t>
      </w:r>
      <w:r w:rsidR="00DE093E" w:rsidRPr="00D01B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527FCB" w:rsidRPr="00D01B1D">
        <w:rPr>
          <w:rFonts w:ascii="Times New Roman" w:hAnsi="Times New Roman" w:cs="Times New Roman"/>
          <w:b/>
          <w:color w:val="auto"/>
          <w:sz w:val="28"/>
          <w:szCs w:val="28"/>
        </w:rPr>
        <w:t>оказывающих медицинские услуги</w:t>
      </w:r>
      <w:r w:rsidR="00327B1A" w:rsidRPr="00D01B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обучающимся</w:t>
      </w:r>
    </w:p>
    <w:p w:rsidR="003D75E0" w:rsidRPr="00D01B1D" w:rsidRDefault="003D75E0" w:rsidP="00EB56AA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56AA" w:rsidRPr="00D01B1D" w:rsidRDefault="00C32330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37</w:t>
      </w:r>
      <w:r w:rsidR="00071A36" w:rsidRPr="00D01B1D">
        <w:rPr>
          <w:rFonts w:ascii="Times New Roman" w:hAnsi="Times New Roman"/>
          <w:sz w:val="28"/>
          <w:szCs w:val="28"/>
        </w:rPr>
        <w:t>.</w:t>
      </w:r>
      <w:r w:rsidR="00EE4850" w:rsidRPr="00D01B1D">
        <w:rPr>
          <w:rFonts w:ascii="Times New Roman" w:hAnsi="Times New Roman"/>
          <w:sz w:val="28"/>
          <w:szCs w:val="28"/>
        </w:rPr>
        <w:t xml:space="preserve"> </w:t>
      </w:r>
      <w:r w:rsidR="007E0794" w:rsidRPr="00D01B1D">
        <w:rPr>
          <w:rFonts w:ascii="Times New Roman" w:hAnsi="Times New Roman"/>
          <w:sz w:val="28"/>
          <w:szCs w:val="28"/>
        </w:rPr>
        <w:t>В функции медицинских</w:t>
      </w:r>
      <w:r w:rsidR="00071A36" w:rsidRPr="00D01B1D">
        <w:rPr>
          <w:rFonts w:ascii="Times New Roman" w:hAnsi="Times New Roman"/>
          <w:sz w:val="28"/>
          <w:szCs w:val="28"/>
        </w:rPr>
        <w:t xml:space="preserve"> работник</w:t>
      </w:r>
      <w:r w:rsidR="007E0794" w:rsidRPr="00D01B1D">
        <w:rPr>
          <w:rFonts w:ascii="Times New Roman" w:hAnsi="Times New Roman"/>
          <w:sz w:val="28"/>
          <w:szCs w:val="28"/>
        </w:rPr>
        <w:t>ов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071A36" w:rsidRPr="00D01B1D">
        <w:rPr>
          <w:rFonts w:ascii="Times New Roman" w:hAnsi="Times New Roman"/>
          <w:sz w:val="28"/>
          <w:szCs w:val="28"/>
        </w:rPr>
        <w:t xml:space="preserve">общеобразовательной организации (врач-педиатр или ВОП, медицинская сестра) </w:t>
      </w:r>
      <w:r w:rsidR="007E0794" w:rsidRPr="00D01B1D">
        <w:rPr>
          <w:rFonts w:ascii="Times New Roman" w:hAnsi="Times New Roman"/>
          <w:sz w:val="28"/>
          <w:szCs w:val="28"/>
        </w:rPr>
        <w:t>входит:</w:t>
      </w:r>
    </w:p>
    <w:p w:rsidR="00CD68AA" w:rsidRPr="00D01B1D" w:rsidRDefault="00BA7AAA" w:rsidP="008E7DFC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</w:t>
      </w:r>
      <w:r w:rsidR="007E0794" w:rsidRPr="00D01B1D">
        <w:rPr>
          <w:rFonts w:ascii="Times New Roman" w:hAnsi="Times New Roman"/>
          <w:sz w:val="28"/>
          <w:szCs w:val="28"/>
        </w:rPr>
        <w:t>) проведение  профилактических осмотров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2F2DF9" w:rsidRPr="00D01B1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anchor="z11" w:history="1">
        <w:r w:rsidR="00CD68AA" w:rsidRPr="00D01B1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Правилам</w:t>
        </w:r>
      </w:hyperlink>
      <w:r w:rsidR="002F2DF9" w:rsidRPr="00D01B1D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и</w:t>
      </w:r>
      <w:r w:rsidR="00432E46" w:rsidRPr="00D01B1D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D68AA" w:rsidRPr="00D01B1D">
        <w:rPr>
          <w:rFonts w:ascii="Times New Roman" w:hAnsi="Times New Roman"/>
          <w:sz w:val="28"/>
          <w:szCs w:val="28"/>
        </w:rPr>
        <w:t xml:space="preserve">проведения профилактических медицинских осмотров целевых групп населения, утвержденных приказом исполняющего обязанности </w:t>
      </w:r>
      <w:r w:rsidR="003D75E0" w:rsidRPr="00D01B1D">
        <w:rPr>
          <w:rFonts w:ascii="Times New Roman" w:hAnsi="Times New Roman"/>
          <w:sz w:val="28"/>
          <w:szCs w:val="28"/>
        </w:rPr>
        <w:t>МЗ РК</w:t>
      </w:r>
      <w:r w:rsidR="00CD68AA" w:rsidRPr="00D01B1D">
        <w:rPr>
          <w:rFonts w:ascii="Times New Roman" w:hAnsi="Times New Roman"/>
          <w:sz w:val="28"/>
          <w:szCs w:val="28"/>
        </w:rPr>
        <w:t xml:space="preserve"> от 10 ноября 2009 года № 685 (зарегистрированный в </w:t>
      </w:r>
      <w:r w:rsidR="00CD68AA" w:rsidRPr="00D01B1D">
        <w:rPr>
          <w:rFonts w:ascii="Times New Roman" w:hAnsi="Times New Roman"/>
          <w:sz w:val="28"/>
          <w:szCs w:val="28"/>
          <w:lang w:val="kk-KZ"/>
        </w:rPr>
        <w:t>Министерстве юстиции Республики Казахстан</w:t>
      </w:r>
      <w:r w:rsidR="00CD68AA" w:rsidRPr="00D01B1D">
        <w:rPr>
          <w:rFonts w:ascii="Times New Roman" w:hAnsi="Times New Roman"/>
          <w:sz w:val="28"/>
          <w:szCs w:val="28"/>
        </w:rPr>
        <w:t xml:space="preserve"> за № 6902</w:t>
      </w:r>
      <w:r w:rsidRPr="00D01B1D">
        <w:rPr>
          <w:rFonts w:ascii="Times New Roman" w:hAnsi="Times New Roman"/>
          <w:sz w:val="28"/>
          <w:szCs w:val="28"/>
        </w:rPr>
        <w:t>).</w:t>
      </w:r>
    </w:p>
    <w:p w:rsidR="00BA7AAA" w:rsidRPr="00D01B1D" w:rsidRDefault="002F2DF9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</w:t>
      </w:r>
      <w:r w:rsidR="00BA7AAA" w:rsidRPr="00D01B1D">
        <w:rPr>
          <w:rFonts w:ascii="Times New Roman" w:hAnsi="Times New Roman"/>
          <w:sz w:val="28"/>
          <w:szCs w:val="28"/>
        </w:rPr>
        <w:t>)</w:t>
      </w:r>
      <w:r w:rsidR="00432E46" w:rsidRPr="00D01B1D">
        <w:rPr>
          <w:rFonts w:ascii="Times New Roman" w:hAnsi="Times New Roman"/>
          <w:sz w:val="28"/>
          <w:szCs w:val="28"/>
        </w:rPr>
        <w:t xml:space="preserve"> проведение </w:t>
      </w:r>
      <w:r w:rsidR="00BA7AAA" w:rsidRPr="00D01B1D">
        <w:rPr>
          <w:rFonts w:ascii="Times New Roman" w:hAnsi="Times New Roman"/>
          <w:sz w:val="28"/>
          <w:szCs w:val="28"/>
        </w:rPr>
        <w:t xml:space="preserve">иммунизации в </w:t>
      </w:r>
      <w:r w:rsidR="00432E46" w:rsidRPr="00D01B1D">
        <w:rPr>
          <w:rFonts w:ascii="Times New Roman" w:hAnsi="Times New Roman"/>
          <w:sz w:val="28"/>
          <w:szCs w:val="28"/>
        </w:rPr>
        <w:t xml:space="preserve">соответствии с </w:t>
      </w:r>
      <w:r w:rsidR="00BA7AAA" w:rsidRPr="00D01B1D">
        <w:rPr>
          <w:rFonts w:ascii="Times New Roman" w:hAnsi="Times New Roman"/>
          <w:sz w:val="28"/>
          <w:szCs w:val="28"/>
        </w:rPr>
        <w:t>национальным календарем</w:t>
      </w:r>
      <w:r w:rsidR="00977BA3" w:rsidRPr="00D01B1D">
        <w:rPr>
          <w:rFonts w:ascii="Times New Roman" w:hAnsi="Times New Roman"/>
          <w:sz w:val="28"/>
          <w:szCs w:val="28"/>
        </w:rPr>
        <w:t xml:space="preserve"> </w:t>
      </w:r>
      <w:r w:rsidR="00BA7AAA" w:rsidRPr="00D01B1D">
        <w:rPr>
          <w:rFonts w:ascii="Times New Roman" w:hAnsi="Times New Roman"/>
          <w:sz w:val="28"/>
          <w:szCs w:val="28"/>
        </w:rPr>
        <w:t>профилактических прививок и по эпидемическим показаниям в соответствии с приложением 3 к настоящему Руководству</w:t>
      </w:r>
      <w:r w:rsidR="00432E46" w:rsidRPr="00D01B1D">
        <w:rPr>
          <w:rFonts w:ascii="Times New Roman" w:hAnsi="Times New Roman"/>
          <w:sz w:val="28"/>
          <w:szCs w:val="28"/>
        </w:rPr>
        <w:t xml:space="preserve"> </w:t>
      </w:r>
      <w:r w:rsidR="00D30873" w:rsidRPr="00D01B1D">
        <w:rPr>
          <w:rFonts w:ascii="Times New Roman" w:hAnsi="Times New Roman"/>
          <w:sz w:val="28"/>
          <w:szCs w:val="28"/>
        </w:rPr>
        <w:t>при</w:t>
      </w:r>
      <w:r w:rsidR="00BA7AAA" w:rsidRPr="00D01B1D">
        <w:rPr>
          <w:rFonts w:ascii="Times New Roman" w:hAnsi="Times New Roman"/>
          <w:sz w:val="28"/>
          <w:szCs w:val="28"/>
        </w:rPr>
        <w:t xml:space="preserve"> получении согласия родителей (законных представителей);</w:t>
      </w:r>
    </w:p>
    <w:p w:rsidR="00BA7AAA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3</w:t>
      </w:r>
      <w:r w:rsidR="00BA7AAA" w:rsidRPr="00D01B1D">
        <w:rPr>
          <w:rFonts w:ascii="Times New Roman" w:hAnsi="Times New Roman"/>
          <w:color w:val="000000"/>
          <w:sz w:val="28"/>
          <w:szCs w:val="28"/>
        </w:rPr>
        <w:t>) учет и контроль за своевременным прохождением сотрудниками объектов профилактических медицинских осмотров и ежедневный контроль здоровья работников пищеблока;</w:t>
      </w:r>
    </w:p>
    <w:p w:rsidR="006A7D31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4</w:t>
      </w:r>
      <w:r w:rsidR="00A9387C" w:rsidRPr="00D01B1D">
        <w:rPr>
          <w:rFonts w:ascii="Times New Roman" w:hAnsi="Times New Roman"/>
          <w:sz w:val="28"/>
          <w:szCs w:val="28"/>
        </w:rPr>
        <w:t xml:space="preserve">) формирование </w:t>
      </w:r>
      <w:r w:rsidR="007F7F0C" w:rsidRPr="00D01B1D">
        <w:rPr>
          <w:rFonts w:ascii="Times New Roman" w:hAnsi="Times New Roman"/>
          <w:sz w:val="28"/>
          <w:szCs w:val="28"/>
        </w:rPr>
        <w:t>списков</w:t>
      </w:r>
      <w:r w:rsidR="00CD68AA" w:rsidRPr="00D01B1D">
        <w:rPr>
          <w:rFonts w:ascii="Times New Roman" w:hAnsi="Times New Roman"/>
          <w:sz w:val="28"/>
          <w:szCs w:val="28"/>
        </w:rPr>
        <w:t xml:space="preserve"> обучающихся для проведения профилактического медицинского осмотра целевых групп на профилактические скрининговые исследования;</w:t>
      </w:r>
    </w:p>
    <w:p w:rsidR="008116FA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5</w:t>
      </w:r>
      <w:r w:rsidR="008116FA" w:rsidRPr="00D01B1D">
        <w:rPr>
          <w:rFonts w:ascii="Times New Roman" w:hAnsi="Times New Roman"/>
          <w:sz w:val="28"/>
          <w:szCs w:val="28"/>
        </w:rPr>
        <w:t xml:space="preserve">) </w:t>
      </w:r>
      <w:r w:rsidR="00432E46" w:rsidRPr="00D01B1D">
        <w:rPr>
          <w:rFonts w:ascii="Times New Roman" w:hAnsi="Times New Roman"/>
          <w:sz w:val="28"/>
          <w:szCs w:val="28"/>
        </w:rPr>
        <w:t>участие</w:t>
      </w:r>
      <w:r w:rsidR="008116FA" w:rsidRPr="00D01B1D">
        <w:rPr>
          <w:rFonts w:ascii="Times New Roman" w:hAnsi="Times New Roman"/>
          <w:sz w:val="28"/>
          <w:szCs w:val="28"/>
        </w:rPr>
        <w:t xml:space="preserve"> в решении</w:t>
      </w:r>
      <w:r w:rsidR="006A7D31" w:rsidRPr="00D01B1D">
        <w:rPr>
          <w:rFonts w:ascii="Times New Roman" w:hAnsi="Times New Roman"/>
          <w:sz w:val="28"/>
          <w:szCs w:val="28"/>
        </w:rPr>
        <w:t xml:space="preserve"> вопросов</w:t>
      </w:r>
      <w:r w:rsidR="00EB56AA" w:rsidRPr="00D01B1D">
        <w:rPr>
          <w:rFonts w:ascii="Times New Roman" w:hAnsi="Times New Roman"/>
          <w:sz w:val="28"/>
          <w:szCs w:val="28"/>
        </w:rPr>
        <w:t xml:space="preserve"> </w:t>
      </w:r>
      <w:r w:rsidR="00593AF4" w:rsidRPr="00D01B1D">
        <w:rPr>
          <w:rFonts w:ascii="Times New Roman" w:hAnsi="Times New Roman"/>
          <w:sz w:val="28"/>
          <w:szCs w:val="28"/>
        </w:rPr>
        <w:t>освобождения</w:t>
      </w:r>
      <w:r w:rsidR="008116FA" w:rsidRPr="00D01B1D">
        <w:rPr>
          <w:rFonts w:ascii="Times New Roman" w:hAnsi="Times New Roman"/>
          <w:sz w:val="28"/>
          <w:szCs w:val="28"/>
        </w:rPr>
        <w:t xml:space="preserve"> от переводных и выпускных экзаменов</w:t>
      </w:r>
      <w:r w:rsidR="006A7D31" w:rsidRPr="00D01B1D">
        <w:rPr>
          <w:rFonts w:ascii="Times New Roman" w:hAnsi="Times New Roman"/>
          <w:sz w:val="28"/>
          <w:szCs w:val="28"/>
        </w:rPr>
        <w:t xml:space="preserve"> по состоянию здоровья обучающихся</w:t>
      </w:r>
      <w:r w:rsidR="008116FA" w:rsidRPr="00D01B1D">
        <w:rPr>
          <w:rFonts w:ascii="Times New Roman" w:hAnsi="Times New Roman"/>
          <w:sz w:val="28"/>
          <w:szCs w:val="28"/>
        </w:rPr>
        <w:t xml:space="preserve">, </w:t>
      </w:r>
      <w:r w:rsidR="00593AF4" w:rsidRPr="00D01B1D">
        <w:rPr>
          <w:rFonts w:ascii="Times New Roman" w:hAnsi="Times New Roman"/>
          <w:sz w:val="28"/>
          <w:szCs w:val="28"/>
        </w:rPr>
        <w:t>представляет</w:t>
      </w:r>
      <w:r w:rsidR="008116FA" w:rsidRPr="00D01B1D">
        <w:rPr>
          <w:rFonts w:ascii="Times New Roman" w:hAnsi="Times New Roman"/>
          <w:sz w:val="28"/>
          <w:szCs w:val="28"/>
        </w:rPr>
        <w:t xml:space="preserve"> материал</w:t>
      </w:r>
      <w:r w:rsidR="00593AF4" w:rsidRPr="00D01B1D">
        <w:rPr>
          <w:rFonts w:ascii="Times New Roman" w:hAnsi="Times New Roman"/>
          <w:sz w:val="28"/>
          <w:szCs w:val="28"/>
        </w:rPr>
        <w:t>ы</w:t>
      </w:r>
      <w:r w:rsidR="008116FA" w:rsidRPr="00D01B1D">
        <w:rPr>
          <w:rFonts w:ascii="Times New Roman" w:hAnsi="Times New Roman"/>
          <w:sz w:val="28"/>
          <w:szCs w:val="28"/>
        </w:rPr>
        <w:t xml:space="preserve"> на рассмотрение соответствующих комиссий;</w:t>
      </w:r>
    </w:p>
    <w:p w:rsidR="00845730" w:rsidRPr="00D01B1D" w:rsidRDefault="00845730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 xml:space="preserve">Вопрос об освобождении детей, обучающихся в </w:t>
      </w:r>
      <w:r w:rsidRPr="00D01B1D">
        <w:rPr>
          <w:rFonts w:ascii="Times New Roman" w:hAnsi="Times New Roman"/>
          <w:color w:val="000000"/>
          <w:sz w:val="28"/>
          <w:szCs w:val="28"/>
          <w:lang w:val="kk-KZ"/>
        </w:rPr>
        <w:t xml:space="preserve">общеобразовательных </w:t>
      </w:r>
      <w:r w:rsidRPr="00D01B1D">
        <w:rPr>
          <w:rFonts w:ascii="Times New Roman" w:hAnsi="Times New Roman"/>
          <w:color w:val="000000"/>
          <w:sz w:val="28"/>
          <w:szCs w:val="28"/>
        </w:rPr>
        <w:t xml:space="preserve">организациях от переводных и выпускных экзаменов при заболеваниях решается на врачебно-консультативной </w:t>
      </w:r>
      <w:r w:rsidR="00845509" w:rsidRPr="00D01B1D">
        <w:rPr>
          <w:rFonts w:ascii="Times New Roman" w:hAnsi="Times New Roman"/>
          <w:color w:val="000000"/>
          <w:sz w:val="28"/>
          <w:szCs w:val="28"/>
        </w:rPr>
        <w:t>комиссии (</w:t>
      </w:r>
      <w:r w:rsidR="00DB482A" w:rsidRPr="00D01B1D">
        <w:rPr>
          <w:rFonts w:ascii="Times New Roman" w:hAnsi="Times New Roman"/>
          <w:color w:val="000000"/>
          <w:sz w:val="28"/>
          <w:szCs w:val="28"/>
          <w:lang w:val="kk-KZ"/>
        </w:rPr>
        <w:t>далее-</w:t>
      </w:r>
      <w:r w:rsidRPr="00D01B1D">
        <w:rPr>
          <w:rFonts w:ascii="Times New Roman" w:hAnsi="Times New Roman"/>
          <w:color w:val="000000"/>
          <w:sz w:val="28"/>
          <w:szCs w:val="28"/>
        </w:rPr>
        <w:t>ВКК).</w:t>
      </w:r>
    </w:p>
    <w:p w:rsidR="00DB482A" w:rsidRPr="00D01B1D" w:rsidRDefault="00432E46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z85"/>
      <w:r w:rsidRPr="00D01B1D">
        <w:rPr>
          <w:rFonts w:ascii="Times New Roman" w:hAnsi="Times New Roman"/>
          <w:color w:val="000000"/>
          <w:sz w:val="28"/>
          <w:szCs w:val="28"/>
        </w:rPr>
        <w:t>При выявлении у обучающихся</w:t>
      </w:r>
      <w:r w:rsidR="00DB482A" w:rsidRPr="00D01B1D">
        <w:rPr>
          <w:rFonts w:ascii="Times New Roman" w:hAnsi="Times New Roman"/>
          <w:color w:val="000000"/>
          <w:sz w:val="28"/>
          <w:szCs w:val="28"/>
        </w:rPr>
        <w:t xml:space="preserve"> стойких нарушений функций организма с результатами обследования в медицинской карте амбулаторного больного на ВКК </w:t>
      </w:r>
      <w:r w:rsidR="00B5799E" w:rsidRPr="00D01B1D">
        <w:rPr>
          <w:rFonts w:ascii="Times New Roman" w:hAnsi="Times New Roman"/>
          <w:color w:val="000000"/>
          <w:sz w:val="28"/>
          <w:szCs w:val="28"/>
          <w:lang w:val="kk-KZ"/>
        </w:rPr>
        <w:t>участвует в расс</w:t>
      </w:r>
      <w:r w:rsidR="00B5799E" w:rsidRPr="00D01B1D">
        <w:rPr>
          <w:rFonts w:ascii="Times New Roman" w:hAnsi="Times New Roman"/>
          <w:color w:val="000000"/>
          <w:sz w:val="28"/>
          <w:szCs w:val="28"/>
        </w:rPr>
        <w:t>мотрении</w:t>
      </w:r>
      <w:r w:rsidR="00DB482A" w:rsidRPr="00D01B1D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DB482A" w:rsidRPr="00D01B1D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DB482A" w:rsidRPr="00D01B1D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медико-социальную экспертизу, в соответствии с Правилами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</w:p>
    <w:bookmarkEnd w:id="31"/>
    <w:p w:rsidR="008116FA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01B1D">
        <w:rPr>
          <w:rFonts w:ascii="Times New Roman" w:hAnsi="Times New Roman"/>
          <w:sz w:val="28"/>
          <w:szCs w:val="28"/>
        </w:rPr>
        <w:t>6</w:t>
      </w:r>
      <w:r w:rsidR="005B2A23" w:rsidRPr="00D01B1D">
        <w:rPr>
          <w:rFonts w:ascii="Times New Roman" w:hAnsi="Times New Roman"/>
          <w:sz w:val="28"/>
          <w:szCs w:val="28"/>
        </w:rPr>
        <w:t xml:space="preserve">) </w:t>
      </w:r>
      <w:r w:rsidR="00593AF4" w:rsidRPr="00D01B1D">
        <w:rPr>
          <w:rFonts w:ascii="Times New Roman" w:hAnsi="Times New Roman"/>
          <w:sz w:val="28"/>
          <w:szCs w:val="28"/>
        </w:rPr>
        <w:t>контроль</w:t>
      </w:r>
      <w:r w:rsidR="005B2A23" w:rsidRPr="00D01B1D">
        <w:rPr>
          <w:rFonts w:ascii="Times New Roman" w:hAnsi="Times New Roman"/>
          <w:sz w:val="28"/>
          <w:szCs w:val="28"/>
        </w:rPr>
        <w:t xml:space="preserve"> за организацией образовательного процесса, физическим воспитанием, трудовым обучением, организацией питания обучающихся, санитарно-гигиеническим состоянием </w:t>
      </w:r>
      <w:r w:rsidR="008116FA" w:rsidRPr="00D01B1D">
        <w:rPr>
          <w:rFonts w:ascii="Times New Roman" w:hAnsi="Times New Roman"/>
          <w:sz w:val="28"/>
          <w:szCs w:val="28"/>
        </w:rPr>
        <w:t xml:space="preserve">обучающихся </w:t>
      </w:r>
      <w:r w:rsidR="005B2A23" w:rsidRPr="00D01B1D">
        <w:rPr>
          <w:rFonts w:ascii="Times New Roman" w:hAnsi="Times New Roman"/>
          <w:sz w:val="28"/>
          <w:szCs w:val="28"/>
        </w:rPr>
        <w:t>общеобразовательной  организации</w:t>
      </w:r>
      <w:r w:rsidR="008116FA" w:rsidRPr="00D01B1D">
        <w:rPr>
          <w:rFonts w:ascii="Times New Roman" w:hAnsi="Times New Roman"/>
          <w:sz w:val="28"/>
          <w:szCs w:val="28"/>
          <w:lang w:val="kk-KZ"/>
        </w:rPr>
        <w:t>;</w:t>
      </w:r>
    </w:p>
    <w:p w:rsidR="005B2A23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  <w:lang w:val="kk-KZ"/>
        </w:rPr>
        <w:t>7</w:t>
      </w:r>
      <w:r w:rsidR="00805F8C" w:rsidRPr="00D01B1D">
        <w:rPr>
          <w:rFonts w:ascii="Times New Roman" w:hAnsi="Times New Roman"/>
          <w:sz w:val="28"/>
          <w:szCs w:val="28"/>
          <w:lang w:val="kk-KZ"/>
        </w:rPr>
        <w:t xml:space="preserve">) обеспечение </w:t>
      </w:r>
      <w:r w:rsidR="00977BA3" w:rsidRPr="00D01B1D">
        <w:rPr>
          <w:rFonts w:ascii="Times New Roman" w:hAnsi="Times New Roman"/>
          <w:sz w:val="28"/>
          <w:szCs w:val="28"/>
          <w:lang w:val="kk-KZ"/>
        </w:rPr>
        <w:t xml:space="preserve">медицинского осмотра </w:t>
      </w:r>
      <w:r w:rsidR="005B2A23" w:rsidRPr="00D01B1D">
        <w:rPr>
          <w:rFonts w:ascii="Times New Roman" w:hAnsi="Times New Roman"/>
          <w:sz w:val="28"/>
          <w:szCs w:val="28"/>
          <w:lang w:val="kk-KZ"/>
        </w:rPr>
        <w:t xml:space="preserve">сотрудников школы </w:t>
      </w:r>
      <w:r w:rsidR="00593AF4" w:rsidRPr="00D01B1D">
        <w:rPr>
          <w:rFonts w:ascii="Times New Roman" w:hAnsi="Times New Roman"/>
          <w:sz w:val="28"/>
          <w:szCs w:val="28"/>
          <w:lang w:val="kk-KZ"/>
        </w:rPr>
        <w:t>и работников пищеблока, наличие</w:t>
      </w:r>
      <w:r w:rsidR="00C23DA6" w:rsidRPr="00D01B1D">
        <w:rPr>
          <w:rFonts w:ascii="Times New Roman" w:hAnsi="Times New Roman"/>
          <w:sz w:val="28"/>
          <w:szCs w:val="28"/>
          <w:lang w:val="kk-KZ"/>
        </w:rPr>
        <w:t xml:space="preserve"> личных медицинских книжек у</w:t>
      </w:r>
      <w:r w:rsidR="005B2A23" w:rsidRPr="00D01B1D">
        <w:rPr>
          <w:rFonts w:ascii="Times New Roman" w:hAnsi="Times New Roman"/>
          <w:sz w:val="28"/>
          <w:szCs w:val="28"/>
          <w:lang w:val="kk-KZ"/>
        </w:rPr>
        <w:t xml:space="preserve"> сотрудников на рабочем месте</w:t>
      </w:r>
      <w:r w:rsidR="005B2A23" w:rsidRPr="00D01B1D">
        <w:rPr>
          <w:rFonts w:ascii="Times New Roman" w:hAnsi="Times New Roman"/>
          <w:sz w:val="28"/>
          <w:szCs w:val="28"/>
        </w:rPr>
        <w:t>;</w:t>
      </w:r>
    </w:p>
    <w:p w:rsidR="005B2A23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lastRenderedPageBreak/>
        <w:t>8</w:t>
      </w:r>
      <w:r w:rsidR="00805F8C" w:rsidRPr="00D01B1D">
        <w:rPr>
          <w:rFonts w:ascii="Times New Roman" w:hAnsi="Times New Roman"/>
          <w:sz w:val="28"/>
          <w:szCs w:val="28"/>
        </w:rPr>
        <w:t>)</w:t>
      </w:r>
      <w:r w:rsidR="002E123E" w:rsidRPr="00D01B1D">
        <w:rPr>
          <w:rFonts w:ascii="Times New Roman" w:hAnsi="Times New Roman"/>
          <w:sz w:val="28"/>
          <w:szCs w:val="28"/>
        </w:rPr>
        <w:t xml:space="preserve"> </w:t>
      </w:r>
      <w:r w:rsidR="00593AF4" w:rsidRPr="00D01B1D">
        <w:rPr>
          <w:rFonts w:ascii="Times New Roman" w:hAnsi="Times New Roman"/>
          <w:sz w:val="28"/>
          <w:szCs w:val="28"/>
        </w:rPr>
        <w:t>планиров</w:t>
      </w:r>
      <w:r w:rsidR="00805F8C" w:rsidRPr="00D01B1D">
        <w:rPr>
          <w:rFonts w:ascii="Times New Roman" w:hAnsi="Times New Roman"/>
          <w:sz w:val="28"/>
          <w:szCs w:val="28"/>
        </w:rPr>
        <w:t>ание, организация</w:t>
      </w:r>
      <w:r w:rsidR="005B2A23" w:rsidRPr="00D01B1D">
        <w:rPr>
          <w:rFonts w:ascii="Times New Roman" w:hAnsi="Times New Roman"/>
          <w:sz w:val="28"/>
          <w:szCs w:val="28"/>
        </w:rPr>
        <w:t xml:space="preserve"> и контроль за ф</w:t>
      </w:r>
      <w:r w:rsidR="00C23DA6" w:rsidRPr="00D01B1D">
        <w:rPr>
          <w:rFonts w:ascii="Times New Roman" w:hAnsi="Times New Roman"/>
          <w:sz w:val="28"/>
          <w:szCs w:val="28"/>
        </w:rPr>
        <w:t xml:space="preserve">люорографическим </w:t>
      </w:r>
      <w:r w:rsidR="002E123E" w:rsidRPr="00D01B1D">
        <w:rPr>
          <w:rFonts w:ascii="Times New Roman" w:hAnsi="Times New Roman"/>
          <w:sz w:val="28"/>
          <w:szCs w:val="28"/>
        </w:rPr>
        <w:t>обследованием</w:t>
      </w:r>
      <w:r w:rsidR="005B2A23" w:rsidRPr="00D01B1D">
        <w:rPr>
          <w:rFonts w:ascii="Times New Roman" w:hAnsi="Times New Roman"/>
          <w:sz w:val="28"/>
          <w:szCs w:val="28"/>
        </w:rPr>
        <w:t xml:space="preserve"> сотрудников школы, работников п</w:t>
      </w:r>
      <w:r w:rsidR="002E123E" w:rsidRPr="00D01B1D">
        <w:rPr>
          <w:rFonts w:ascii="Times New Roman" w:hAnsi="Times New Roman"/>
          <w:sz w:val="28"/>
          <w:szCs w:val="28"/>
        </w:rPr>
        <w:t>ищеблока, обучающихся старше 15</w:t>
      </w:r>
      <w:r w:rsidR="005B2A23" w:rsidRPr="00D01B1D">
        <w:rPr>
          <w:rFonts w:ascii="Times New Roman" w:hAnsi="Times New Roman"/>
          <w:sz w:val="28"/>
          <w:szCs w:val="28"/>
        </w:rPr>
        <w:t xml:space="preserve"> лет и лиц группы риска;</w:t>
      </w:r>
    </w:p>
    <w:p w:rsidR="00432E46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9</w:t>
      </w:r>
      <w:r w:rsidR="00D2094E" w:rsidRPr="00D01B1D">
        <w:rPr>
          <w:rFonts w:ascii="Times New Roman" w:hAnsi="Times New Roman"/>
          <w:color w:val="000000"/>
          <w:sz w:val="28"/>
          <w:szCs w:val="28"/>
        </w:rPr>
        <w:t>)</w:t>
      </w:r>
      <w:r w:rsidR="00CA43F1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>диспансеризация</w:t>
      </w:r>
      <w:r w:rsidR="002156C2" w:rsidRPr="00D01B1D">
        <w:rPr>
          <w:rFonts w:ascii="Times New Roman" w:hAnsi="Times New Roman"/>
          <w:color w:val="000000"/>
          <w:sz w:val="28"/>
          <w:szCs w:val="28"/>
        </w:rPr>
        <w:t xml:space="preserve"> и оздоровление </w:t>
      </w:r>
      <w:r w:rsidR="009E4B84" w:rsidRPr="00D01B1D">
        <w:rPr>
          <w:rFonts w:ascii="Times New Roman" w:hAnsi="Times New Roman"/>
          <w:color w:val="000000"/>
          <w:sz w:val="28"/>
          <w:szCs w:val="28"/>
        </w:rPr>
        <w:t>о</w:t>
      </w:r>
      <w:r w:rsidR="002156C2" w:rsidRPr="00D01B1D">
        <w:rPr>
          <w:rFonts w:ascii="Times New Roman" w:hAnsi="Times New Roman"/>
          <w:color w:val="000000"/>
          <w:sz w:val="28"/>
          <w:szCs w:val="28"/>
        </w:rPr>
        <w:t>бучающих</w:t>
      </w:r>
      <w:r w:rsidR="00D2094E" w:rsidRPr="00D01B1D">
        <w:rPr>
          <w:rFonts w:ascii="Times New Roman" w:hAnsi="Times New Roman"/>
          <w:color w:val="000000"/>
          <w:sz w:val="28"/>
          <w:szCs w:val="28"/>
        </w:rPr>
        <w:t>ся</w:t>
      </w:r>
      <w:r w:rsidR="002156C2" w:rsidRPr="00D01B1D">
        <w:rPr>
          <w:rFonts w:ascii="Times New Roman" w:hAnsi="Times New Roman"/>
          <w:color w:val="000000"/>
          <w:sz w:val="28"/>
          <w:szCs w:val="28"/>
        </w:rPr>
        <w:t>, состоящих на</w:t>
      </w:r>
      <w:r w:rsidR="00D2094E" w:rsidRPr="00D01B1D">
        <w:rPr>
          <w:rFonts w:ascii="Times New Roman" w:hAnsi="Times New Roman"/>
          <w:color w:val="000000"/>
          <w:sz w:val="28"/>
          <w:szCs w:val="28"/>
        </w:rPr>
        <w:t xml:space="preserve"> учете с хроническими формами заболеваний, с фак</w:t>
      </w:r>
      <w:r w:rsidR="002156C2" w:rsidRPr="00D01B1D">
        <w:rPr>
          <w:rFonts w:ascii="Times New Roman" w:hAnsi="Times New Roman"/>
          <w:color w:val="000000"/>
          <w:sz w:val="28"/>
          <w:szCs w:val="28"/>
        </w:rPr>
        <w:t xml:space="preserve">торами риска, а также перенесших отдельные острые заболевания </w:t>
      </w:r>
      <w:r w:rsidR="009E4B84" w:rsidRPr="00D01B1D">
        <w:rPr>
          <w:rFonts w:ascii="Times New Roman" w:hAnsi="Times New Roman"/>
          <w:color w:val="000000"/>
          <w:sz w:val="28"/>
          <w:szCs w:val="28"/>
        </w:rPr>
        <w:t>согласно составленному плану;</w:t>
      </w:r>
      <w:bookmarkStart w:id="32" w:name="z296"/>
    </w:p>
    <w:p w:rsidR="00432E46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10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 xml:space="preserve">представление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еж</w:t>
      </w:r>
      <w:r w:rsidR="00977BA3" w:rsidRPr="00D01B1D">
        <w:rPr>
          <w:rFonts w:ascii="Times New Roman" w:hAnsi="Times New Roman"/>
          <w:color w:val="000000"/>
          <w:sz w:val="28"/>
          <w:szCs w:val="28"/>
        </w:rPr>
        <w:t>егодно и по запросу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 в территориальные подразделения государственного органа в сфере санитарно-эпидемиологического б</w:t>
      </w:r>
      <w:r w:rsidR="0061601D" w:rsidRPr="00D01B1D">
        <w:rPr>
          <w:rFonts w:ascii="Times New Roman" w:hAnsi="Times New Roman"/>
          <w:color w:val="000000"/>
          <w:sz w:val="28"/>
          <w:szCs w:val="28"/>
        </w:rPr>
        <w:t>лагополучия населения информацию по заболеваемости;</w:t>
      </w:r>
    </w:p>
    <w:p w:rsidR="00791A2D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11</w:t>
      </w:r>
      <w:r w:rsidR="0061601D" w:rsidRPr="00D01B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 обучающихся по состоянию здоровья (группы здоровья), группам физического развития, диспансерного наблюдения и проведенному оздоровлению;</w:t>
      </w:r>
      <w:bookmarkStart w:id="33" w:name="z297"/>
      <w:bookmarkEnd w:id="32"/>
    </w:p>
    <w:p w:rsidR="00432E46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12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анализ выполнения суточных норм по основным продуктам за </w:t>
      </w:r>
      <w:r w:rsidR="005C39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10 календарных дней с последующей коррекцией и ведением ведомости контроля за выполнением норм пищевой продукции</w:t>
      </w:r>
      <w:r w:rsidR="00B36F5E" w:rsidRPr="00D01B1D">
        <w:rPr>
          <w:rFonts w:ascii="Times New Roman" w:hAnsi="Times New Roman"/>
          <w:color w:val="000000"/>
          <w:sz w:val="28"/>
          <w:szCs w:val="28"/>
        </w:rPr>
        <w:t xml:space="preserve"> 1 раз в квартал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, согласно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7A0" w:rsidRPr="00D01B1D">
        <w:rPr>
          <w:rFonts w:ascii="Times New Roman" w:hAnsi="Times New Roman"/>
          <w:color w:val="000000"/>
          <w:sz w:val="28"/>
          <w:szCs w:val="28"/>
        </w:rPr>
        <w:t>приложения 4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к настоящему Руководству</w:t>
      </w:r>
      <w:r w:rsidR="00791A2D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A2D" w:rsidRPr="00D01B1D">
        <w:rPr>
          <w:rFonts w:ascii="Times New Roman" w:hAnsi="Times New Roman"/>
          <w:sz w:val="28"/>
          <w:szCs w:val="28"/>
        </w:rPr>
        <w:t>[9]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;</w:t>
      </w:r>
      <w:bookmarkStart w:id="34" w:name="z298"/>
      <w:bookmarkEnd w:id="33"/>
    </w:p>
    <w:p w:rsidR="005B2A23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13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>)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0CF" w:rsidRPr="00D01B1D">
        <w:rPr>
          <w:rFonts w:ascii="Times New Roman" w:hAnsi="Times New Roman"/>
          <w:color w:val="000000"/>
          <w:sz w:val="28"/>
          <w:szCs w:val="28"/>
        </w:rPr>
        <w:t>санитарно-противоэпидемические и санитарно-профилактические мероприятия</w:t>
      </w:r>
      <w:r w:rsidR="009E4B84" w:rsidRPr="00D01B1D">
        <w:rPr>
          <w:rFonts w:ascii="Times New Roman" w:hAnsi="Times New Roman"/>
          <w:color w:val="000000"/>
          <w:sz w:val="28"/>
          <w:szCs w:val="28"/>
        </w:rPr>
        <w:t xml:space="preserve"> в случае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регистрации инфекционных заболеваний с</w:t>
      </w:r>
      <w:r w:rsidR="002E123E" w:rsidRPr="00D01B1D">
        <w:rPr>
          <w:rFonts w:ascii="Times New Roman" w:hAnsi="Times New Roman"/>
          <w:color w:val="000000"/>
          <w:sz w:val="28"/>
          <w:szCs w:val="28"/>
        </w:rPr>
        <w:t>реди обучающихся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 или персонала</w:t>
      </w:r>
      <w:r w:rsidR="009E4B84" w:rsidRPr="00D01B1D">
        <w:rPr>
          <w:rFonts w:ascii="Times New Roman" w:hAnsi="Times New Roman"/>
          <w:color w:val="000000"/>
          <w:sz w:val="28"/>
          <w:szCs w:val="28"/>
        </w:rPr>
        <w:t>;</w:t>
      </w:r>
    </w:p>
    <w:p w:rsidR="005B2A23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z300"/>
      <w:r w:rsidRPr="00D01B1D">
        <w:rPr>
          <w:rFonts w:ascii="Times New Roman" w:hAnsi="Times New Roman"/>
          <w:color w:val="000000"/>
          <w:sz w:val="28"/>
          <w:szCs w:val="28"/>
        </w:rPr>
        <w:t>14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>санитарно-дезинфекционн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805F8C" w:rsidRPr="00D01B1D">
        <w:rPr>
          <w:rFonts w:ascii="Times New Roman" w:hAnsi="Times New Roman"/>
          <w:color w:val="000000"/>
          <w:sz w:val="28"/>
          <w:szCs w:val="28"/>
        </w:rPr>
        <w:t>обработка</w:t>
      </w:r>
      <w:r w:rsidR="009E4B84" w:rsidRPr="00D01B1D">
        <w:rPr>
          <w:rFonts w:ascii="Times New Roman" w:hAnsi="Times New Roman"/>
          <w:color w:val="000000"/>
          <w:sz w:val="28"/>
          <w:szCs w:val="28"/>
        </w:rPr>
        <w:t xml:space="preserve"> оборудования и инвентаря в медицинских кабинетах дезинфицирующими средствами</w:t>
      </w:r>
      <w:r w:rsidR="00B36F5E" w:rsidRPr="00D01B1D">
        <w:rPr>
          <w:rFonts w:ascii="Times New Roman" w:hAnsi="Times New Roman"/>
          <w:color w:val="000000"/>
          <w:sz w:val="28"/>
          <w:szCs w:val="28"/>
        </w:rPr>
        <w:t>,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A23" w:rsidRPr="00D01B1D">
        <w:rPr>
          <w:rFonts w:ascii="Times New Roman" w:hAnsi="Times New Roman"/>
          <w:color w:val="000000"/>
          <w:sz w:val="28"/>
          <w:szCs w:val="28"/>
        </w:rPr>
        <w:t>разрешенными к применению</w:t>
      </w:r>
      <w:r w:rsidR="00B36F5E" w:rsidRPr="00D01B1D">
        <w:rPr>
          <w:rFonts w:ascii="Times New Roman" w:hAnsi="Times New Roman"/>
          <w:color w:val="000000"/>
          <w:sz w:val="28"/>
          <w:szCs w:val="28"/>
        </w:rPr>
        <w:t xml:space="preserve"> в Республике Казахстан;</w:t>
      </w:r>
    </w:p>
    <w:p w:rsidR="00432E46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15</w:t>
      </w:r>
      <w:r w:rsidR="005B2A23" w:rsidRPr="00D01B1D">
        <w:rPr>
          <w:rFonts w:ascii="Times New Roman" w:hAnsi="Times New Roman"/>
          <w:sz w:val="28"/>
          <w:szCs w:val="28"/>
        </w:rPr>
        <w:t>)</w:t>
      </w:r>
      <w:r w:rsidR="00432E46" w:rsidRPr="00D01B1D">
        <w:rPr>
          <w:rFonts w:ascii="Times New Roman" w:hAnsi="Times New Roman"/>
          <w:sz w:val="28"/>
          <w:szCs w:val="28"/>
        </w:rPr>
        <w:t xml:space="preserve"> </w:t>
      </w:r>
      <w:r w:rsidR="00805F8C" w:rsidRPr="00D01B1D">
        <w:rPr>
          <w:rFonts w:ascii="Times New Roman" w:hAnsi="Times New Roman"/>
          <w:sz w:val="28"/>
          <w:szCs w:val="28"/>
        </w:rPr>
        <w:t>информирование</w:t>
      </w:r>
      <w:r w:rsidR="005B2A23" w:rsidRPr="00D01B1D">
        <w:rPr>
          <w:rFonts w:ascii="Times New Roman" w:hAnsi="Times New Roman"/>
          <w:sz w:val="28"/>
          <w:szCs w:val="28"/>
        </w:rPr>
        <w:t xml:space="preserve"> родителей</w:t>
      </w:r>
      <w:r w:rsidR="00E929D4" w:rsidRPr="00D01B1D">
        <w:rPr>
          <w:rFonts w:ascii="Times New Roman" w:hAnsi="Times New Roman"/>
          <w:sz w:val="28"/>
          <w:szCs w:val="28"/>
        </w:rPr>
        <w:t>/опекуна</w:t>
      </w:r>
      <w:r w:rsidR="005B2A23" w:rsidRPr="00D01B1D">
        <w:rPr>
          <w:rFonts w:ascii="Times New Roman" w:hAnsi="Times New Roman"/>
          <w:sz w:val="28"/>
          <w:szCs w:val="28"/>
        </w:rPr>
        <w:t xml:space="preserve"> о</w:t>
      </w:r>
      <w:r w:rsidR="00E929D4" w:rsidRPr="00D01B1D">
        <w:rPr>
          <w:rFonts w:ascii="Times New Roman" w:hAnsi="Times New Roman"/>
          <w:sz w:val="28"/>
          <w:szCs w:val="28"/>
        </w:rPr>
        <w:t xml:space="preserve"> состоянии здоровья несовершеннолетнего;</w:t>
      </w:r>
    </w:p>
    <w:p w:rsidR="00977BA3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16</w:t>
      </w:r>
      <w:r w:rsidR="00432E46" w:rsidRPr="00D01B1D">
        <w:rPr>
          <w:rFonts w:ascii="Times New Roman" w:hAnsi="Times New Roman"/>
          <w:sz w:val="28"/>
          <w:szCs w:val="28"/>
        </w:rPr>
        <w:t xml:space="preserve">) </w:t>
      </w:r>
      <w:r w:rsidR="00805F8C" w:rsidRPr="00D01B1D">
        <w:rPr>
          <w:rFonts w:ascii="Times New Roman" w:hAnsi="Times New Roman"/>
          <w:sz w:val="28"/>
          <w:szCs w:val="28"/>
        </w:rPr>
        <w:t>участие</w:t>
      </w:r>
      <w:r w:rsidR="00E929D4" w:rsidRPr="00D01B1D">
        <w:rPr>
          <w:rFonts w:ascii="Times New Roman" w:hAnsi="Times New Roman"/>
          <w:sz w:val="28"/>
          <w:szCs w:val="28"/>
        </w:rPr>
        <w:t xml:space="preserve"> в мероприятиях, направленных на укрепление здоровья;</w:t>
      </w:r>
    </w:p>
    <w:p w:rsidR="00E929D4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17</w:t>
      </w:r>
      <w:r w:rsidR="00805F8C" w:rsidRPr="00D01B1D">
        <w:rPr>
          <w:rFonts w:ascii="Times New Roman" w:hAnsi="Times New Roman"/>
          <w:sz w:val="28"/>
          <w:szCs w:val="28"/>
        </w:rPr>
        <w:t>) участие</w:t>
      </w:r>
      <w:r w:rsidR="00E929D4" w:rsidRPr="00D01B1D">
        <w:rPr>
          <w:rFonts w:ascii="Times New Roman" w:hAnsi="Times New Roman"/>
          <w:sz w:val="28"/>
          <w:szCs w:val="28"/>
        </w:rPr>
        <w:t xml:space="preserve"> в педагогических советах, родительских собраниях, бракеражной комиссии;</w:t>
      </w:r>
    </w:p>
    <w:bookmarkEnd w:id="34"/>
    <w:bookmarkEnd w:id="35"/>
    <w:p w:rsidR="00C230A4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18</w:t>
      </w:r>
      <w:r w:rsidR="00002D23" w:rsidRPr="00D01B1D">
        <w:rPr>
          <w:rFonts w:ascii="Times New Roman" w:hAnsi="Times New Roman"/>
          <w:sz w:val="28"/>
          <w:szCs w:val="28"/>
        </w:rPr>
        <w:t xml:space="preserve">) </w:t>
      </w:r>
      <w:r w:rsidR="00A742DA" w:rsidRPr="00D01B1D">
        <w:rPr>
          <w:rFonts w:ascii="Times New Roman" w:hAnsi="Times New Roman"/>
          <w:sz w:val="28"/>
          <w:szCs w:val="28"/>
        </w:rPr>
        <w:t xml:space="preserve">проведение </w:t>
      </w:r>
      <w:r w:rsidR="00EA6A9C" w:rsidRPr="00D01B1D">
        <w:rPr>
          <w:rFonts w:ascii="Times New Roman" w:hAnsi="Times New Roman"/>
          <w:sz w:val="28"/>
          <w:szCs w:val="28"/>
        </w:rPr>
        <w:t>инъекционных манипуляций</w:t>
      </w:r>
      <w:r w:rsidR="00002D23" w:rsidRPr="00D01B1D">
        <w:rPr>
          <w:rFonts w:ascii="Times New Roman" w:hAnsi="Times New Roman"/>
          <w:sz w:val="28"/>
          <w:szCs w:val="28"/>
        </w:rPr>
        <w:t xml:space="preserve"> (внутривенные, внутримышечные</w:t>
      </w:r>
      <w:r w:rsidR="00C230A4" w:rsidRPr="00D01B1D">
        <w:rPr>
          <w:rFonts w:ascii="Times New Roman" w:hAnsi="Times New Roman"/>
          <w:sz w:val="28"/>
          <w:szCs w:val="28"/>
        </w:rPr>
        <w:t>, в</w:t>
      </w:r>
      <w:r w:rsidR="00002D23" w:rsidRPr="00D01B1D">
        <w:rPr>
          <w:rFonts w:ascii="Times New Roman" w:hAnsi="Times New Roman"/>
          <w:sz w:val="28"/>
          <w:szCs w:val="28"/>
        </w:rPr>
        <w:t>нутрикожные, подкожные)</w:t>
      </w:r>
      <w:r w:rsidR="00C230A4" w:rsidRPr="00D01B1D">
        <w:rPr>
          <w:rFonts w:ascii="Times New Roman" w:hAnsi="Times New Roman"/>
          <w:sz w:val="28"/>
          <w:szCs w:val="28"/>
        </w:rPr>
        <w:t>,</w:t>
      </w:r>
      <w:r w:rsidR="00EA6A9C" w:rsidRPr="00D01B1D">
        <w:rPr>
          <w:rFonts w:ascii="Times New Roman" w:hAnsi="Times New Roman"/>
          <w:sz w:val="28"/>
          <w:szCs w:val="28"/>
        </w:rPr>
        <w:t xml:space="preserve"> подготовительных мероприятий</w:t>
      </w:r>
      <w:r w:rsidR="00C230A4" w:rsidRPr="00D01B1D">
        <w:rPr>
          <w:rFonts w:ascii="Times New Roman" w:hAnsi="Times New Roman"/>
          <w:sz w:val="28"/>
          <w:szCs w:val="28"/>
        </w:rPr>
        <w:t xml:space="preserve"> с обучаю</w:t>
      </w:r>
      <w:r w:rsidR="007565F9" w:rsidRPr="00D01B1D">
        <w:rPr>
          <w:rFonts w:ascii="Times New Roman" w:hAnsi="Times New Roman"/>
          <w:sz w:val="28"/>
          <w:szCs w:val="28"/>
        </w:rPr>
        <w:t xml:space="preserve">щимися для проведения </w:t>
      </w:r>
      <w:r w:rsidR="00C230A4" w:rsidRPr="00D01B1D">
        <w:rPr>
          <w:rFonts w:ascii="Times New Roman" w:hAnsi="Times New Roman"/>
          <w:sz w:val="28"/>
          <w:szCs w:val="28"/>
        </w:rPr>
        <w:t>лабораторных исследований;</w:t>
      </w:r>
      <w:bookmarkStart w:id="36" w:name="z63"/>
      <w:bookmarkEnd w:id="36"/>
    </w:p>
    <w:p w:rsidR="00E929D4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19</w:t>
      </w:r>
      <w:r w:rsidR="00C230A4" w:rsidRPr="00D01B1D">
        <w:rPr>
          <w:rFonts w:ascii="Times New Roman" w:hAnsi="Times New Roman"/>
          <w:sz w:val="28"/>
          <w:szCs w:val="28"/>
        </w:rPr>
        <w:t xml:space="preserve">) </w:t>
      </w:r>
      <w:r w:rsidR="00002D23" w:rsidRPr="00D01B1D">
        <w:rPr>
          <w:rFonts w:ascii="Times New Roman" w:hAnsi="Times New Roman"/>
          <w:sz w:val="28"/>
          <w:szCs w:val="28"/>
        </w:rPr>
        <w:t>контроль</w:t>
      </w:r>
      <w:r w:rsidR="00432E46" w:rsidRPr="00D01B1D">
        <w:rPr>
          <w:rFonts w:ascii="Times New Roman" w:hAnsi="Times New Roman"/>
          <w:sz w:val="28"/>
          <w:szCs w:val="28"/>
        </w:rPr>
        <w:t xml:space="preserve"> за </w:t>
      </w:r>
      <w:r w:rsidR="00C230A4" w:rsidRPr="00D01B1D">
        <w:rPr>
          <w:rFonts w:ascii="Times New Roman" w:hAnsi="Times New Roman"/>
          <w:sz w:val="28"/>
          <w:szCs w:val="28"/>
        </w:rPr>
        <w:t>состоянием здоровья (из</w:t>
      </w:r>
      <w:r w:rsidR="00E929D4" w:rsidRPr="00D01B1D">
        <w:rPr>
          <w:rFonts w:ascii="Times New Roman" w:hAnsi="Times New Roman"/>
          <w:sz w:val="28"/>
          <w:szCs w:val="28"/>
        </w:rPr>
        <w:t xml:space="preserve">мерение артериального давления, </w:t>
      </w:r>
      <w:r w:rsidR="00C230A4" w:rsidRPr="00D01B1D">
        <w:rPr>
          <w:rFonts w:ascii="Times New Roman" w:hAnsi="Times New Roman"/>
          <w:sz w:val="28"/>
          <w:szCs w:val="28"/>
        </w:rPr>
        <w:t>проведение антропометрии, проведение термометрии</w:t>
      </w:r>
      <w:r w:rsidR="00E929D4" w:rsidRPr="00D01B1D">
        <w:rPr>
          <w:rFonts w:ascii="Times New Roman" w:hAnsi="Times New Roman"/>
          <w:sz w:val="28"/>
          <w:szCs w:val="28"/>
        </w:rPr>
        <w:t>);</w:t>
      </w:r>
    </w:p>
    <w:p w:rsidR="00E929D4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20</w:t>
      </w:r>
      <w:r w:rsidR="00E929D4" w:rsidRPr="00D01B1D">
        <w:rPr>
          <w:rFonts w:ascii="Times New Roman" w:hAnsi="Times New Roman"/>
          <w:sz w:val="28"/>
          <w:szCs w:val="28"/>
        </w:rPr>
        <w:t>)</w:t>
      </w:r>
      <w:r w:rsidR="00C23DA6" w:rsidRPr="00D01B1D">
        <w:rPr>
          <w:rFonts w:ascii="Times New Roman" w:hAnsi="Times New Roman"/>
          <w:sz w:val="28"/>
          <w:szCs w:val="28"/>
          <w:lang w:val="kk-KZ"/>
        </w:rPr>
        <w:t xml:space="preserve"> оказание </w:t>
      </w:r>
      <w:r w:rsidR="00CC6723" w:rsidRPr="00D01B1D">
        <w:rPr>
          <w:rFonts w:ascii="Times New Roman" w:hAnsi="Times New Roman"/>
          <w:sz w:val="28"/>
          <w:szCs w:val="28"/>
          <w:lang w:val="kk-KZ"/>
        </w:rPr>
        <w:t>неотложной медицинской помощи</w:t>
      </w:r>
      <w:r w:rsidR="00AF4985" w:rsidRPr="00D01B1D">
        <w:rPr>
          <w:rFonts w:ascii="Times New Roman" w:hAnsi="Times New Roman"/>
          <w:sz w:val="28"/>
          <w:szCs w:val="28"/>
        </w:rPr>
        <w:t>;</w:t>
      </w:r>
    </w:p>
    <w:p w:rsidR="00977BA3" w:rsidRPr="00D01B1D" w:rsidRDefault="00B77C02" w:rsidP="008E7DFC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21</w:t>
      </w:r>
      <w:r w:rsidR="00FE6B2F" w:rsidRPr="00D01B1D">
        <w:rPr>
          <w:rFonts w:ascii="Times New Roman" w:hAnsi="Times New Roman"/>
          <w:sz w:val="28"/>
          <w:szCs w:val="28"/>
        </w:rPr>
        <w:t xml:space="preserve">) </w:t>
      </w:r>
      <w:r w:rsidR="00E525F2" w:rsidRPr="00D01B1D">
        <w:rPr>
          <w:rFonts w:ascii="Times New Roman" w:hAnsi="Times New Roman"/>
          <w:sz w:val="28"/>
          <w:szCs w:val="28"/>
        </w:rPr>
        <w:t>контроль</w:t>
      </w:r>
      <w:r w:rsidR="005A557D" w:rsidRPr="00D01B1D">
        <w:rPr>
          <w:rFonts w:ascii="Times New Roman" w:hAnsi="Times New Roman"/>
          <w:sz w:val="28"/>
          <w:szCs w:val="28"/>
        </w:rPr>
        <w:t xml:space="preserve"> за организацией</w:t>
      </w:r>
      <w:r w:rsidR="00334246" w:rsidRPr="00D01B1D">
        <w:rPr>
          <w:rFonts w:ascii="Times New Roman" w:hAnsi="Times New Roman"/>
          <w:sz w:val="28"/>
          <w:szCs w:val="28"/>
        </w:rPr>
        <w:t xml:space="preserve"> безопасного </w:t>
      </w:r>
      <w:r w:rsidR="007565F9" w:rsidRPr="00D01B1D">
        <w:rPr>
          <w:rFonts w:ascii="Times New Roman" w:hAnsi="Times New Roman"/>
          <w:sz w:val="28"/>
          <w:szCs w:val="28"/>
        </w:rPr>
        <w:t xml:space="preserve">и рационального </w:t>
      </w:r>
      <w:r w:rsidR="00FE6B2F" w:rsidRPr="00D01B1D">
        <w:rPr>
          <w:rFonts w:ascii="Times New Roman" w:hAnsi="Times New Roman"/>
          <w:sz w:val="28"/>
          <w:szCs w:val="28"/>
        </w:rPr>
        <w:t>питания</w:t>
      </w:r>
      <w:r w:rsidR="00334246" w:rsidRPr="00D01B1D">
        <w:rPr>
          <w:rFonts w:ascii="Times New Roman" w:hAnsi="Times New Roman"/>
          <w:sz w:val="28"/>
          <w:szCs w:val="28"/>
        </w:rPr>
        <w:t xml:space="preserve"> обучающихся</w:t>
      </w:r>
      <w:r w:rsidR="00FE6B2F" w:rsidRPr="00D01B1D">
        <w:rPr>
          <w:rFonts w:ascii="Times New Roman" w:hAnsi="Times New Roman"/>
          <w:sz w:val="28"/>
          <w:szCs w:val="28"/>
        </w:rPr>
        <w:t>;</w:t>
      </w:r>
    </w:p>
    <w:p w:rsidR="00C230A4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22</w:t>
      </w:r>
      <w:r w:rsidR="00601238" w:rsidRPr="00D01B1D">
        <w:rPr>
          <w:rFonts w:ascii="Times New Roman" w:hAnsi="Times New Roman"/>
          <w:sz w:val="28"/>
          <w:szCs w:val="28"/>
        </w:rPr>
        <w:t>)</w:t>
      </w:r>
      <w:r w:rsidR="00432E46" w:rsidRPr="00D01B1D">
        <w:rPr>
          <w:rFonts w:ascii="Times New Roman" w:hAnsi="Times New Roman"/>
          <w:sz w:val="28"/>
          <w:szCs w:val="28"/>
        </w:rPr>
        <w:t xml:space="preserve"> </w:t>
      </w:r>
      <w:r w:rsidR="00CC6723" w:rsidRPr="00D01B1D">
        <w:rPr>
          <w:rFonts w:ascii="Times New Roman" w:hAnsi="Times New Roman"/>
          <w:sz w:val="28"/>
          <w:szCs w:val="28"/>
        </w:rPr>
        <w:t>профилактика</w:t>
      </w:r>
      <w:r w:rsidR="00432E46" w:rsidRPr="00D01B1D">
        <w:rPr>
          <w:rFonts w:ascii="Times New Roman" w:hAnsi="Times New Roman"/>
          <w:sz w:val="28"/>
          <w:szCs w:val="28"/>
        </w:rPr>
        <w:t xml:space="preserve"> </w:t>
      </w:r>
      <w:r w:rsidR="00CC6723" w:rsidRPr="00D01B1D">
        <w:rPr>
          <w:rFonts w:ascii="Times New Roman" w:hAnsi="Times New Roman"/>
          <w:sz w:val="28"/>
          <w:szCs w:val="28"/>
        </w:rPr>
        <w:t>и санация</w:t>
      </w:r>
      <w:r w:rsidR="007565F9" w:rsidRPr="00D01B1D">
        <w:rPr>
          <w:rFonts w:ascii="Times New Roman" w:hAnsi="Times New Roman"/>
          <w:sz w:val="28"/>
          <w:szCs w:val="28"/>
        </w:rPr>
        <w:t xml:space="preserve"> полости рта</w:t>
      </w:r>
      <w:r w:rsidR="00A67D8C" w:rsidRPr="00D01B1D">
        <w:rPr>
          <w:rFonts w:ascii="Times New Roman" w:hAnsi="Times New Roman"/>
          <w:sz w:val="28"/>
          <w:szCs w:val="28"/>
        </w:rPr>
        <w:t xml:space="preserve"> с учетом ин</w:t>
      </w:r>
      <w:r w:rsidR="00E525F2" w:rsidRPr="00D01B1D">
        <w:rPr>
          <w:rFonts w:ascii="Times New Roman" w:hAnsi="Times New Roman"/>
          <w:sz w:val="28"/>
          <w:szCs w:val="28"/>
        </w:rPr>
        <w:t>дивидуальных особенностей</w:t>
      </w:r>
      <w:r w:rsidR="00A67D8C" w:rsidRPr="00D01B1D">
        <w:rPr>
          <w:rFonts w:ascii="Times New Roman" w:hAnsi="Times New Roman"/>
          <w:sz w:val="28"/>
          <w:szCs w:val="28"/>
        </w:rPr>
        <w:t xml:space="preserve"> состояния здоровья</w:t>
      </w:r>
      <w:r w:rsidR="007565F9" w:rsidRPr="00D01B1D">
        <w:rPr>
          <w:rFonts w:ascii="Times New Roman" w:hAnsi="Times New Roman"/>
          <w:sz w:val="28"/>
          <w:szCs w:val="28"/>
        </w:rPr>
        <w:t xml:space="preserve"> обучающихся</w:t>
      </w:r>
      <w:r w:rsidR="00A67D8C" w:rsidRPr="00D01B1D">
        <w:rPr>
          <w:rFonts w:ascii="Times New Roman" w:hAnsi="Times New Roman"/>
          <w:sz w:val="28"/>
          <w:szCs w:val="28"/>
        </w:rPr>
        <w:t>;</w:t>
      </w:r>
    </w:p>
    <w:p w:rsidR="003A065F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23</w:t>
      </w:r>
      <w:r w:rsidR="00601238" w:rsidRPr="00D01B1D">
        <w:rPr>
          <w:rFonts w:ascii="Times New Roman" w:hAnsi="Times New Roman"/>
          <w:sz w:val="28"/>
          <w:szCs w:val="28"/>
        </w:rPr>
        <w:t>)</w:t>
      </w:r>
      <w:r w:rsidR="00CC6723" w:rsidRPr="00D01B1D">
        <w:rPr>
          <w:rFonts w:ascii="Times New Roman" w:hAnsi="Times New Roman"/>
          <w:sz w:val="28"/>
          <w:szCs w:val="28"/>
        </w:rPr>
        <w:t xml:space="preserve"> информационно-разъяснительная работа</w:t>
      </w:r>
      <w:r w:rsidR="00432E46" w:rsidRPr="00D01B1D">
        <w:rPr>
          <w:rFonts w:ascii="Times New Roman" w:hAnsi="Times New Roman"/>
          <w:sz w:val="28"/>
          <w:szCs w:val="28"/>
        </w:rPr>
        <w:t xml:space="preserve"> среди</w:t>
      </w:r>
      <w:r w:rsidR="00334246" w:rsidRPr="00D01B1D">
        <w:rPr>
          <w:rFonts w:ascii="Times New Roman" w:hAnsi="Times New Roman"/>
          <w:sz w:val="28"/>
          <w:szCs w:val="28"/>
        </w:rPr>
        <w:t xml:space="preserve"> </w:t>
      </w:r>
      <w:r w:rsidR="007565F9" w:rsidRPr="00D01B1D">
        <w:rPr>
          <w:rFonts w:ascii="Times New Roman" w:hAnsi="Times New Roman"/>
          <w:sz w:val="28"/>
          <w:szCs w:val="28"/>
        </w:rPr>
        <w:t xml:space="preserve">обучающихся, </w:t>
      </w:r>
      <w:r w:rsidR="00A67D8C" w:rsidRPr="00D01B1D">
        <w:rPr>
          <w:rFonts w:ascii="Times New Roman" w:hAnsi="Times New Roman"/>
          <w:sz w:val="28"/>
          <w:szCs w:val="28"/>
        </w:rPr>
        <w:t xml:space="preserve">персонала </w:t>
      </w:r>
      <w:r w:rsidR="00334246" w:rsidRPr="00D01B1D">
        <w:rPr>
          <w:rFonts w:ascii="Times New Roman" w:hAnsi="Times New Roman"/>
          <w:sz w:val="28"/>
          <w:szCs w:val="28"/>
        </w:rPr>
        <w:t xml:space="preserve">школы </w:t>
      </w:r>
      <w:r w:rsidR="00A67D8C" w:rsidRPr="00D01B1D">
        <w:rPr>
          <w:rFonts w:ascii="Times New Roman" w:hAnsi="Times New Roman"/>
          <w:sz w:val="28"/>
          <w:szCs w:val="28"/>
        </w:rPr>
        <w:t xml:space="preserve">и родителей по профилактике </w:t>
      </w:r>
      <w:r w:rsidR="007565F9" w:rsidRPr="00D01B1D">
        <w:rPr>
          <w:rFonts w:ascii="Times New Roman" w:hAnsi="Times New Roman"/>
          <w:sz w:val="28"/>
          <w:szCs w:val="28"/>
        </w:rPr>
        <w:t>заболеваний</w:t>
      </w:r>
      <w:r w:rsidR="00A67D8C" w:rsidRPr="00D01B1D">
        <w:rPr>
          <w:rFonts w:ascii="Times New Roman" w:hAnsi="Times New Roman"/>
          <w:sz w:val="28"/>
          <w:szCs w:val="28"/>
        </w:rPr>
        <w:t>;</w:t>
      </w:r>
    </w:p>
    <w:p w:rsidR="00432E46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lastRenderedPageBreak/>
        <w:t>24</w:t>
      </w:r>
      <w:r w:rsidR="003A065F" w:rsidRPr="00D01B1D">
        <w:rPr>
          <w:rFonts w:ascii="Times New Roman" w:hAnsi="Times New Roman"/>
          <w:sz w:val="28"/>
          <w:szCs w:val="28"/>
        </w:rPr>
        <w:t xml:space="preserve">) </w:t>
      </w:r>
      <w:r w:rsidR="00432E46" w:rsidRPr="00D01B1D">
        <w:rPr>
          <w:rFonts w:ascii="Times New Roman" w:hAnsi="Times New Roman"/>
          <w:sz w:val="28"/>
          <w:szCs w:val="28"/>
        </w:rPr>
        <w:t xml:space="preserve">оказание </w:t>
      </w:r>
      <w:r w:rsidR="00CC6723" w:rsidRPr="00D01B1D">
        <w:rPr>
          <w:rFonts w:ascii="Times New Roman" w:hAnsi="Times New Roman"/>
          <w:sz w:val="28"/>
          <w:szCs w:val="28"/>
        </w:rPr>
        <w:t>методической помощи</w:t>
      </w:r>
      <w:r w:rsidR="003A065F" w:rsidRPr="00D01B1D">
        <w:rPr>
          <w:rFonts w:ascii="Times New Roman" w:hAnsi="Times New Roman"/>
          <w:sz w:val="28"/>
          <w:szCs w:val="28"/>
        </w:rPr>
        <w:t xml:space="preserve"> по проведению летнего оздоровительного отдыха, организации </w:t>
      </w:r>
      <w:r w:rsidR="007565F9" w:rsidRPr="00D01B1D">
        <w:rPr>
          <w:rFonts w:ascii="Times New Roman" w:hAnsi="Times New Roman"/>
          <w:sz w:val="28"/>
          <w:szCs w:val="28"/>
        </w:rPr>
        <w:t xml:space="preserve">и проведения </w:t>
      </w:r>
      <w:r w:rsidR="003A065F" w:rsidRPr="00D01B1D">
        <w:rPr>
          <w:rFonts w:ascii="Times New Roman" w:hAnsi="Times New Roman"/>
          <w:sz w:val="28"/>
          <w:szCs w:val="28"/>
        </w:rPr>
        <w:t>мероприятий по физическом</w:t>
      </w:r>
      <w:r w:rsidR="007565F9" w:rsidRPr="00D01B1D">
        <w:rPr>
          <w:rFonts w:ascii="Times New Roman" w:hAnsi="Times New Roman"/>
          <w:sz w:val="28"/>
          <w:szCs w:val="28"/>
        </w:rPr>
        <w:t>у воспитанию и за</w:t>
      </w:r>
      <w:r w:rsidR="00432E46" w:rsidRPr="00D01B1D">
        <w:rPr>
          <w:rFonts w:ascii="Times New Roman" w:hAnsi="Times New Roman"/>
          <w:sz w:val="28"/>
          <w:szCs w:val="28"/>
        </w:rPr>
        <w:t>каливанию обучающихся;</w:t>
      </w:r>
    </w:p>
    <w:p w:rsidR="003A065F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25</w:t>
      </w:r>
      <w:r w:rsidR="003A065F" w:rsidRPr="00D01B1D">
        <w:rPr>
          <w:rFonts w:ascii="Times New Roman" w:hAnsi="Times New Roman"/>
          <w:sz w:val="28"/>
          <w:szCs w:val="28"/>
        </w:rPr>
        <w:t xml:space="preserve">) </w:t>
      </w:r>
      <w:r w:rsidR="00AF4985" w:rsidRPr="00D01B1D">
        <w:rPr>
          <w:rFonts w:ascii="Times New Roman" w:hAnsi="Times New Roman"/>
          <w:sz w:val="28"/>
          <w:szCs w:val="28"/>
        </w:rPr>
        <w:t>привитие</w:t>
      </w:r>
      <w:r w:rsidR="003A065F" w:rsidRPr="00D01B1D">
        <w:rPr>
          <w:rFonts w:ascii="Times New Roman" w:hAnsi="Times New Roman"/>
          <w:sz w:val="28"/>
          <w:szCs w:val="28"/>
        </w:rPr>
        <w:t xml:space="preserve"> навыков, поддерживающих психическое и эмоциональное благополучие, </w:t>
      </w:r>
      <w:r w:rsidR="00AF4985" w:rsidRPr="00D01B1D">
        <w:rPr>
          <w:rFonts w:ascii="Times New Roman" w:hAnsi="Times New Roman"/>
          <w:sz w:val="28"/>
          <w:szCs w:val="28"/>
        </w:rPr>
        <w:t>направленных на снижение факторов риска (</w:t>
      </w:r>
      <w:r w:rsidR="003A065F" w:rsidRPr="00D01B1D">
        <w:rPr>
          <w:rFonts w:ascii="Times New Roman" w:hAnsi="Times New Roman"/>
          <w:sz w:val="28"/>
          <w:szCs w:val="28"/>
        </w:rPr>
        <w:t>в снижении поведенческих факторов риска (</w:t>
      </w:r>
      <w:r w:rsidR="00AF4985" w:rsidRPr="00D01B1D">
        <w:rPr>
          <w:rFonts w:ascii="Times New Roman" w:hAnsi="Times New Roman"/>
          <w:sz w:val="28"/>
          <w:szCs w:val="28"/>
        </w:rPr>
        <w:t>стресс</w:t>
      </w:r>
      <w:r w:rsidR="003A065F" w:rsidRPr="00D01B1D">
        <w:rPr>
          <w:rFonts w:ascii="Times New Roman" w:hAnsi="Times New Roman"/>
          <w:sz w:val="28"/>
          <w:szCs w:val="28"/>
        </w:rPr>
        <w:t xml:space="preserve">, </w:t>
      </w:r>
      <w:r w:rsidR="00AF4985" w:rsidRPr="00D01B1D">
        <w:rPr>
          <w:rFonts w:ascii="Times New Roman" w:hAnsi="Times New Roman"/>
          <w:sz w:val="28"/>
          <w:szCs w:val="28"/>
        </w:rPr>
        <w:t>употребление ПАВ</w:t>
      </w:r>
      <w:r w:rsidR="003A065F" w:rsidRPr="00D01B1D">
        <w:rPr>
          <w:rFonts w:ascii="Times New Roman" w:hAnsi="Times New Roman"/>
          <w:sz w:val="28"/>
          <w:szCs w:val="28"/>
        </w:rPr>
        <w:t xml:space="preserve"> и другие)</w:t>
      </w:r>
      <w:r w:rsidR="00AF4985" w:rsidRPr="00D01B1D">
        <w:rPr>
          <w:rFonts w:ascii="Times New Roman" w:hAnsi="Times New Roman"/>
          <w:sz w:val="28"/>
          <w:szCs w:val="28"/>
        </w:rPr>
        <w:t xml:space="preserve"> и укрепление факторов защиты</w:t>
      </w:r>
      <w:r w:rsidR="00432E46" w:rsidRPr="00D01B1D">
        <w:rPr>
          <w:rFonts w:ascii="Times New Roman" w:hAnsi="Times New Roman"/>
          <w:spacing w:val="2"/>
          <w:sz w:val="28"/>
          <w:szCs w:val="28"/>
        </w:rPr>
        <w:t>;</w:t>
      </w:r>
    </w:p>
    <w:p w:rsidR="00AF4985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1B1D">
        <w:rPr>
          <w:rFonts w:ascii="Times New Roman" w:hAnsi="Times New Roman"/>
          <w:spacing w:val="2"/>
          <w:sz w:val="28"/>
          <w:szCs w:val="28"/>
        </w:rPr>
        <w:t>26</w:t>
      </w:r>
      <w:r w:rsidR="00AF4985" w:rsidRPr="00D01B1D">
        <w:rPr>
          <w:rFonts w:ascii="Times New Roman" w:hAnsi="Times New Roman"/>
          <w:spacing w:val="2"/>
          <w:sz w:val="28"/>
          <w:szCs w:val="28"/>
        </w:rPr>
        <w:t>) выявление/распознание подростков группы суицидального риска, с принятием превентивных мер, а также в случае необходимости оказание неотложной помощи;</w:t>
      </w:r>
    </w:p>
    <w:p w:rsidR="00791A2D" w:rsidRPr="00D01B1D" w:rsidRDefault="00C23DA6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pacing w:val="2"/>
          <w:sz w:val="28"/>
          <w:szCs w:val="28"/>
        </w:rPr>
        <w:t>27) оценка общих признаков опасности и рисков, а также профилактика бытового насилия, пренебрежения и жестокого обращения с ребенком</w:t>
      </w:r>
      <w:r w:rsidR="00CE60D6" w:rsidRPr="00D01B1D">
        <w:rPr>
          <w:rFonts w:ascii="Times New Roman" w:hAnsi="Times New Roman"/>
          <w:spacing w:val="2"/>
          <w:sz w:val="28"/>
          <w:szCs w:val="28"/>
        </w:rPr>
        <w:t>.</w:t>
      </w:r>
    </w:p>
    <w:p w:rsidR="00CA6DB9" w:rsidRPr="00D01B1D" w:rsidRDefault="00B77C0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2</w:t>
      </w:r>
      <w:r w:rsidR="00C23DA6" w:rsidRPr="00D01B1D">
        <w:rPr>
          <w:rFonts w:ascii="Times New Roman" w:hAnsi="Times New Roman"/>
          <w:color w:val="000000"/>
          <w:sz w:val="28"/>
          <w:szCs w:val="28"/>
        </w:rPr>
        <w:t>8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) ведение </w:t>
      </w:r>
      <w:r w:rsidR="00CA6DB9" w:rsidRPr="00D01B1D">
        <w:rPr>
          <w:rFonts w:ascii="Times New Roman" w:hAnsi="Times New Roman"/>
          <w:color w:val="000000"/>
          <w:sz w:val="28"/>
          <w:szCs w:val="28"/>
        </w:rPr>
        <w:t xml:space="preserve">медицинской документации в соответствии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с приложением 5</w:t>
      </w:r>
      <w:r w:rsidR="00CA6DB9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791A2D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A2D" w:rsidRPr="00D01B1D">
        <w:rPr>
          <w:rFonts w:ascii="Times New Roman" w:hAnsi="Times New Roman"/>
          <w:sz w:val="28"/>
          <w:szCs w:val="28"/>
        </w:rPr>
        <w:t>[9]</w:t>
      </w:r>
      <w:r w:rsidR="00D177F0" w:rsidRPr="00D01B1D">
        <w:rPr>
          <w:rFonts w:ascii="Times New Roman" w:hAnsi="Times New Roman"/>
          <w:color w:val="000000"/>
          <w:sz w:val="28"/>
          <w:szCs w:val="28"/>
        </w:rPr>
        <w:t>;</w:t>
      </w:r>
    </w:p>
    <w:p w:rsidR="00CA6DB9" w:rsidRPr="00D01B1D" w:rsidRDefault="00152DA8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29</w:t>
      </w:r>
      <w:r w:rsidR="00CC6723" w:rsidRPr="00D01B1D">
        <w:rPr>
          <w:rFonts w:ascii="Times New Roman" w:hAnsi="Times New Roman"/>
          <w:sz w:val="28"/>
          <w:szCs w:val="28"/>
        </w:rPr>
        <w:t>) повышение</w:t>
      </w:r>
      <w:r w:rsidR="00CA6DB9" w:rsidRPr="00D01B1D">
        <w:rPr>
          <w:rFonts w:ascii="Times New Roman" w:hAnsi="Times New Roman"/>
          <w:sz w:val="28"/>
          <w:szCs w:val="28"/>
        </w:rPr>
        <w:t xml:space="preserve"> квалифика</w:t>
      </w:r>
      <w:r w:rsidR="00CC6723" w:rsidRPr="00D01B1D">
        <w:rPr>
          <w:rFonts w:ascii="Times New Roman" w:hAnsi="Times New Roman"/>
          <w:sz w:val="28"/>
          <w:szCs w:val="28"/>
        </w:rPr>
        <w:t>ции</w:t>
      </w:r>
      <w:r w:rsidR="00432E46" w:rsidRPr="00D01B1D">
        <w:rPr>
          <w:rFonts w:ascii="Times New Roman" w:hAnsi="Times New Roman"/>
          <w:sz w:val="28"/>
          <w:szCs w:val="28"/>
        </w:rPr>
        <w:t xml:space="preserve"> </w:t>
      </w:r>
      <w:r w:rsidR="00CC6723" w:rsidRPr="00D01B1D">
        <w:rPr>
          <w:rFonts w:ascii="Times New Roman" w:hAnsi="Times New Roman"/>
          <w:sz w:val="28"/>
          <w:szCs w:val="28"/>
        </w:rPr>
        <w:t xml:space="preserve">и </w:t>
      </w:r>
      <w:r w:rsidR="002E5F5E" w:rsidRPr="00D01B1D">
        <w:rPr>
          <w:rFonts w:ascii="Times New Roman" w:hAnsi="Times New Roman"/>
          <w:sz w:val="28"/>
          <w:szCs w:val="28"/>
        </w:rPr>
        <w:t>усовершенствовани</w:t>
      </w:r>
      <w:r w:rsidR="00CC6723" w:rsidRPr="00D01B1D">
        <w:rPr>
          <w:rFonts w:ascii="Times New Roman" w:hAnsi="Times New Roman"/>
          <w:sz w:val="28"/>
          <w:szCs w:val="28"/>
        </w:rPr>
        <w:t>я.</w:t>
      </w:r>
    </w:p>
    <w:p w:rsidR="00A2276A" w:rsidRPr="00D01B1D" w:rsidRDefault="00A2276A" w:rsidP="003E650A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z290"/>
      <w:bookmarkEnd w:id="37"/>
    </w:p>
    <w:p w:rsidR="00D30873" w:rsidRPr="00D01B1D" w:rsidRDefault="00D30873" w:rsidP="003E650A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76DAC" w:rsidRPr="00D01B1D" w:rsidRDefault="00B76DAC" w:rsidP="00A2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2276A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Организация питания </w:t>
      </w:r>
      <w:r w:rsidR="00A807BD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питьевого режима </w:t>
      </w: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3D75E0" w:rsidRPr="00D01B1D" w:rsidRDefault="003D75E0" w:rsidP="00A2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z207"/>
      <w:r w:rsidRPr="00D01B1D">
        <w:rPr>
          <w:rFonts w:ascii="Times New Roman" w:hAnsi="Times New Roman"/>
          <w:color w:val="000000"/>
          <w:sz w:val="28"/>
          <w:szCs w:val="28"/>
        </w:rPr>
        <w:t>38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Нормы питания обучающихся в об</w:t>
      </w:r>
      <w:r w:rsidR="00702C76" w:rsidRPr="00D01B1D">
        <w:rPr>
          <w:rFonts w:ascii="Times New Roman" w:hAnsi="Times New Roman"/>
          <w:color w:val="000000"/>
          <w:sz w:val="28"/>
          <w:szCs w:val="28"/>
        </w:rPr>
        <w:t xml:space="preserve">щеобразовательных организациях 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(в </w:t>
      </w:r>
      <w:r w:rsidR="00AE2401" w:rsidRPr="00D01B1D">
        <w:rPr>
          <w:rFonts w:ascii="Times New Roman" w:hAnsi="Times New Roman"/>
          <w:color w:val="000000"/>
          <w:sz w:val="28"/>
          <w:szCs w:val="28"/>
        </w:rPr>
        <w:t>массе «брутто») регламентируются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7B0A62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39</w:t>
      </w:r>
      <w:r w:rsidR="007B0A62" w:rsidRPr="00D01B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6044" w:rsidRPr="00D01B1D">
        <w:rPr>
          <w:rFonts w:ascii="Times New Roman" w:hAnsi="Times New Roman"/>
          <w:color w:val="000000"/>
          <w:sz w:val="28"/>
          <w:szCs w:val="28"/>
        </w:rPr>
        <w:t>С</w:t>
      </w:r>
      <w:r w:rsidR="007B0A62" w:rsidRPr="00D01B1D">
        <w:rPr>
          <w:rFonts w:ascii="Times New Roman" w:hAnsi="Times New Roman"/>
          <w:color w:val="000000"/>
          <w:sz w:val="28"/>
          <w:szCs w:val="28"/>
        </w:rPr>
        <w:t>тандарты по рациону питания школьников, регламентирующие питание учащихся в общеобразовательных организациях РК рекомендованы Методическими рекомендац</w:t>
      </w:r>
      <w:r w:rsidR="007D6044" w:rsidRPr="00D01B1D">
        <w:rPr>
          <w:rFonts w:ascii="Times New Roman" w:hAnsi="Times New Roman"/>
          <w:color w:val="000000"/>
          <w:sz w:val="28"/>
          <w:szCs w:val="28"/>
        </w:rPr>
        <w:t>иями «Единые стандарты по рациону питания школьников» от 2017 года.</w:t>
      </w:r>
    </w:p>
    <w:p w:rsidR="007B0A62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40</w:t>
      </w:r>
      <w:r w:rsidR="007B0A62" w:rsidRPr="00D01B1D">
        <w:rPr>
          <w:rFonts w:ascii="Times New Roman" w:hAnsi="Times New Roman"/>
          <w:sz w:val="28"/>
          <w:szCs w:val="28"/>
        </w:rPr>
        <w:t>. Медицинский</w:t>
      </w:r>
      <w:r w:rsidR="005C3929">
        <w:rPr>
          <w:rFonts w:ascii="Times New Roman" w:hAnsi="Times New Roman"/>
          <w:sz w:val="28"/>
          <w:szCs w:val="28"/>
        </w:rPr>
        <w:t xml:space="preserve"> </w:t>
      </w:r>
      <w:r w:rsidR="007B0A62" w:rsidRPr="00D01B1D">
        <w:rPr>
          <w:rFonts w:ascii="Times New Roman" w:hAnsi="Times New Roman"/>
          <w:sz w:val="28"/>
          <w:szCs w:val="28"/>
        </w:rPr>
        <w:t xml:space="preserve"> работник  входит в состав бракеражной комиссии. Составление меню и режима питания входит в компетенцию диет сестры.</w:t>
      </w:r>
    </w:p>
    <w:p w:rsidR="007B0A62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z206"/>
      <w:r w:rsidRPr="00D01B1D">
        <w:rPr>
          <w:rFonts w:ascii="Times New Roman" w:hAnsi="Times New Roman"/>
          <w:sz w:val="28"/>
          <w:szCs w:val="28"/>
        </w:rPr>
        <w:t>41</w:t>
      </w:r>
      <w:r w:rsidR="007B0A62" w:rsidRPr="00D01B1D">
        <w:rPr>
          <w:rFonts w:ascii="Times New Roman" w:hAnsi="Times New Roman"/>
          <w:sz w:val="28"/>
          <w:szCs w:val="28"/>
        </w:rPr>
        <w:t xml:space="preserve">. Интервалы между приемами пищи не должны превышать 3,5 – 4 часов. </w:t>
      </w:r>
      <w:bookmarkEnd w:id="39"/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z208"/>
      <w:bookmarkEnd w:id="38"/>
      <w:r w:rsidRPr="00D01B1D">
        <w:rPr>
          <w:rFonts w:ascii="Times New Roman" w:hAnsi="Times New Roman"/>
          <w:color w:val="000000"/>
          <w:sz w:val="28"/>
          <w:szCs w:val="28"/>
        </w:rPr>
        <w:t>42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В общеобразовательной организации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обучающихся, их возрастную категорию, предусматривают пищевую продукцию, обогащенную витаминно-минеральным комплексом.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z209"/>
      <w:bookmarkEnd w:id="40"/>
      <w:r w:rsidRPr="00D01B1D">
        <w:rPr>
          <w:rFonts w:ascii="Times New Roman" w:hAnsi="Times New Roman"/>
          <w:color w:val="000000"/>
          <w:sz w:val="28"/>
          <w:szCs w:val="28"/>
        </w:rPr>
        <w:t>43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z210"/>
      <w:bookmarkEnd w:id="41"/>
      <w:r w:rsidRPr="00D01B1D">
        <w:rPr>
          <w:rFonts w:ascii="Times New Roman" w:hAnsi="Times New Roman"/>
          <w:color w:val="000000"/>
          <w:sz w:val="28"/>
          <w:szCs w:val="28"/>
        </w:rPr>
        <w:lastRenderedPageBreak/>
        <w:t>44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Рекомендуемая масса порции блюд в граммах в зависимости от возраста указана в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приложении 6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791A2D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A2D" w:rsidRPr="00D01B1D">
        <w:rPr>
          <w:rFonts w:ascii="Times New Roman" w:hAnsi="Times New Roman"/>
          <w:sz w:val="28"/>
          <w:szCs w:val="28"/>
        </w:rPr>
        <w:t>[9]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</w:t>
      </w:r>
      <w:bookmarkStart w:id="43" w:name="z211"/>
      <w:bookmarkEnd w:id="42"/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45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Допускается замена пищевой продукции, в соответствии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с приложением 7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791A2D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A2D" w:rsidRPr="00D01B1D">
        <w:rPr>
          <w:rFonts w:ascii="Times New Roman" w:hAnsi="Times New Roman"/>
          <w:sz w:val="28"/>
          <w:szCs w:val="28"/>
        </w:rPr>
        <w:t>[9]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z212"/>
      <w:bookmarkEnd w:id="43"/>
      <w:r w:rsidRPr="00D01B1D">
        <w:rPr>
          <w:rFonts w:ascii="Times New Roman" w:hAnsi="Times New Roman"/>
          <w:color w:val="000000"/>
          <w:sz w:val="28"/>
          <w:szCs w:val="28"/>
        </w:rPr>
        <w:t>46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z213"/>
      <w:bookmarkEnd w:id="44"/>
      <w:r w:rsidRPr="00D01B1D">
        <w:rPr>
          <w:rFonts w:ascii="Times New Roman" w:hAnsi="Times New Roman"/>
          <w:color w:val="000000"/>
          <w:sz w:val="28"/>
          <w:szCs w:val="28"/>
        </w:rPr>
        <w:t>47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Ежедневно в рацион питания включают мясо, молоко, сливочное и </w:t>
      </w:r>
      <w:bookmarkStart w:id="46" w:name="z214"/>
      <w:bookmarkEnd w:id="45"/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z215"/>
      <w:bookmarkEnd w:id="46"/>
      <w:r w:rsidRPr="00D01B1D">
        <w:rPr>
          <w:rFonts w:ascii="Times New Roman" w:hAnsi="Times New Roman"/>
          <w:color w:val="000000"/>
          <w:sz w:val="28"/>
          <w:szCs w:val="28"/>
        </w:rPr>
        <w:t>48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A2276A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z216"/>
      <w:bookmarkEnd w:id="47"/>
      <w:r w:rsidRPr="00D01B1D">
        <w:rPr>
          <w:rFonts w:ascii="Times New Roman" w:hAnsi="Times New Roman"/>
          <w:color w:val="000000"/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A2276A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z217"/>
      <w:bookmarkEnd w:id="48"/>
      <w:r w:rsidRPr="00D01B1D">
        <w:rPr>
          <w:rFonts w:ascii="Times New Roman" w:hAnsi="Times New Roman"/>
          <w:color w:val="000000"/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A2276A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z218"/>
      <w:bookmarkEnd w:id="49"/>
      <w:r w:rsidRPr="00D01B1D">
        <w:rPr>
          <w:rFonts w:ascii="Times New Roman" w:hAnsi="Times New Roman"/>
          <w:color w:val="000000"/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432E46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z219"/>
      <w:bookmarkEnd w:id="50"/>
      <w:r w:rsidRPr="00D01B1D">
        <w:rPr>
          <w:rFonts w:ascii="Times New Roman" w:hAnsi="Times New Roman"/>
          <w:color w:val="000000"/>
          <w:sz w:val="28"/>
          <w:szCs w:val="28"/>
        </w:rPr>
        <w:t>Дополнительно в качестве второго ужина включают фрукты или кисломолочные продукты и булочные или кондитерские изделия без крема.</w:t>
      </w:r>
      <w:bookmarkStart w:id="52" w:name="z220"/>
      <w:bookmarkEnd w:id="51"/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49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Ежедневно в обеденном зале вывешивается утвержденное руководителем общеобразовательной организации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  <w:bookmarkStart w:id="53" w:name="z221"/>
      <w:bookmarkEnd w:id="52"/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50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</w:t>
      </w:r>
      <w:r w:rsidR="001C1AEF" w:rsidRPr="00D01B1D">
        <w:rPr>
          <w:rFonts w:ascii="Times New Roman" w:hAnsi="Times New Roman"/>
          <w:color w:val="000000"/>
          <w:sz w:val="28"/>
          <w:szCs w:val="28"/>
        </w:rPr>
        <w:t>полуфабрикатов, согласно приложению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791A2D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A2D" w:rsidRPr="00D01B1D">
        <w:rPr>
          <w:rFonts w:ascii="Times New Roman" w:hAnsi="Times New Roman"/>
          <w:sz w:val="28"/>
          <w:szCs w:val="28"/>
        </w:rPr>
        <w:t>[9]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</w:t>
      </w:r>
    </w:p>
    <w:bookmarkEnd w:id="53"/>
    <w:p w:rsidR="00A2276A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Документы, удостоверяющие качество и безопасность пищевой продукции, хранятся в организации общ</w:t>
      </w:r>
      <w:bookmarkStart w:id="54" w:name="z223"/>
      <w:r w:rsidR="00732E90" w:rsidRPr="00D01B1D">
        <w:rPr>
          <w:rFonts w:ascii="Times New Roman" w:hAnsi="Times New Roman"/>
          <w:color w:val="000000"/>
          <w:sz w:val="28"/>
          <w:szCs w:val="28"/>
        </w:rPr>
        <w:t>ественного питания.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51</w:t>
      </w:r>
      <w:r w:rsidR="00977BA3" w:rsidRPr="00D01B1D">
        <w:rPr>
          <w:rFonts w:ascii="Times New Roman" w:hAnsi="Times New Roman"/>
          <w:color w:val="000000"/>
          <w:sz w:val="28"/>
          <w:szCs w:val="28"/>
        </w:rPr>
        <w:t xml:space="preserve">. В питании обучающихся 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</w:t>
      </w:r>
      <w:r w:rsidR="00CE60D6" w:rsidRPr="00D01B1D">
        <w:rPr>
          <w:rFonts w:ascii="Times New Roman" w:hAnsi="Times New Roman"/>
          <w:color w:val="000000"/>
          <w:sz w:val="28"/>
          <w:szCs w:val="28"/>
        </w:rPr>
        <w:t>щих ее качество и безопасность.</w:t>
      </w:r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z224"/>
      <w:bookmarkEnd w:id="54"/>
      <w:r w:rsidRPr="00D01B1D">
        <w:rPr>
          <w:rFonts w:ascii="Times New Roman" w:hAnsi="Times New Roman"/>
          <w:color w:val="000000"/>
          <w:sz w:val="28"/>
          <w:szCs w:val="28"/>
        </w:rPr>
        <w:lastRenderedPageBreak/>
        <w:t>52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Не допускается присутствие обучающихся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  <w:bookmarkStart w:id="56" w:name="z226"/>
      <w:bookmarkEnd w:id="55"/>
    </w:p>
    <w:p w:rsidR="008053C1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53</w:t>
      </w:r>
      <w:r w:rsidR="008053C1" w:rsidRPr="00D01B1D">
        <w:rPr>
          <w:rFonts w:ascii="Times New Roman" w:hAnsi="Times New Roman"/>
          <w:sz w:val="28"/>
          <w:szCs w:val="28"/>
        </w:rPr>
        <w:t xml:space="preserve">. Розлив напитков осуществляют непосредственно в тару потребителя (стаканы, бокалы), не допускается сливать </w:t>
      </w:r>
      <w:r w:rsidR="007B0A62" w:rsidRPr="00D01B1D">
        <w:rPr>
          <w:rFonts w:ascii="Times New Roman" w:hAnsi="Times New Roman"/>
          <w:sz w:val="28"/>
          <w:szCs w:val="28"/>
        </w:rPr>
        <w:t>перед раздачей в общую емкость.</w:t>
      </w:r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54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Витаминизацию витамином «С» проводят в организациях с круглосуточным пребыванием детей из расчета суточной нормы витамина «С» для детей школьного возраста – 70 мг, с внесением данных в журнал «С–витаминизации», согласно прилож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ения 9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Руководству.</w:t>
      </w:r>
      <w:bookmarkStart w:id="57" w:name="z227"/>
      <w:bookmarkEnd w:id="56"/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55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z228"/>
      <w:bookmarkEnd w:id="57"/>
      <w:r w:rsidRPr="00D01B1D">
        <w:rPr>
          <w:rFonts w:ascii="Times New Roman" w:hAnsi="Times New Roman"/>
          <w:color w:val="000000"/>
          <w:sz w:val="28"/>
          <w:szCs w:val="28"/>
        </w:rPr>
        <w:t>56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  <w:bookmarkStart w:id="59" w:name="z259"/>
      <w:bookmarkEnd w:id="58"/>
    </w:p>
    <w:p w:rsidR="008053C1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57</w:t>
      </w:r>
      <w:r w:rsidR="008053C1" w:rsidRPr="00D01B1D">
        <w:rPr>
          <w:rFonts w:ascii="Times New Roman" w:hAnsi="Times New Roman"/>
          <w:sz w:val="28"/>
          <w:szCs w:val="28"/>
        </w:rPr>
        <w:t>. На объектах образования, за исключением ВУЗ не допускается установка автоматов, реализующих пищевые продукты.</w:t>
      </w:r>
    </w:p>
    <w:p w:rsidR="008053C1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z260"/>
      <w:r w:rsidRPr="00D01B1D">
        <w:rPr>
          <w:rFonts w:ascii="Times New Roman" w:hAnsi="Times New Roman"/>
          <w:sz w:val="28"/>
          <w:szCs w:val="28"/>
        </w:rPr>
        <w:t>58</w:t>
      </w:r>
      <w:r w:rsidR="008053C1" w:rsidRPr="00D01B1D">
        <w:rPr>
          <w:rFonts w:ascii="Times New Roman" w:hAnsi="Times New Roman"/>
          <w:sz w:val="28"/>
          <w:szCs w:val="28"/>
        </w:rPr>
        <w:t>. Реализация кислородных коктейлей в качестве массовой оздоровительной процедуры не допускается.</w:t>
      </w:r>
      <w:bookmarkEnd w:id="60"/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z261"/>
      <w:bookmarkEnd w:id="59"/>
      <w:r w:rsidRPr="00D01B1D">
        <w:rPr>
          <w:rFonts w:ascii="Times New Roman" w:hAnsi="Times New Roman"/>
          <w:color w:val="000000"/>
          <w:sz w:val="28"/>
          <w:szCs w:val="28"/>
        </w:rPr>
        <w:t>59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приложением 10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C9381F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81F" w:rsidRPr="00D01B1D">
        <w:rPr>
          <w:rFonts w:ascii="Times New Roman" w:hAnsi="Times New Roman"/>
          <w:sz w:val="28"/>
          <w:szCs w:val="28"/>
        </w:rPr>
        <w:t>[9]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</w:t>
      </w:r>
    </w:p>
    <w:p w:rsidR="00A2276A" w:rsidRPr="00D01B1D" w:rsidRDefault="00A2276A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2" w:name="z262"/>
      <w:bookmarkEnd w:id="61"/>
      <w:r w:rsidRPr="00D01B1D">
        <w:rPr>
          <w:rFonts w:ascii="Times New Roman" w:hAnsi="Times New Roman"/>
          <w:color w:val="000000"/>
          <w:sz w:val="28"/>
          <w:szCs w:val="28"/>
        </w:rPr>
        <w:t>Периодически оценка качества питания проводится бракеражной комиссией, состав которой определяется приказом руководителя общеобразовательной организации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z263"/>
      <w:bookmarkEnd w:id="62"/>
      <w:r w:rsidRPr="00D01B1D">
        <w:rPr>
          <w:rFonts w:ascii="Times New Roman" w:hAnsi="Times New Roman"/>
          <w:color w:val="000000"/>
          <w:sz w:val="28"/>
          <w:szCs w:val="28"/>
        </w:rPr>
        <w:t>60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bookmarkEnd w:id="63"/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61</w:t>
      </w:r>
      <w:r w:rsidR="00A2276A" w:rsidRPr="00D01B1D">
        <w:rPr>
          <w:rFonts w:ascii="Times New Roman" w:hAnsi="Times New Roman"/>
          <w:sz w:val="28"/>
          <w:szCs w:val="28"/>
        </w:rPr>
        <w:t>. Осуществляется повседневный контроль за качеством поступающих продуктов, условий хранения, соблюдения сроков реализации; технологии приготовления пищи и качества готовых блюд; соблюдения санитарно-противоэпидемического режима на пищеблоке и обработки посуды.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lastRenderedPageBreak/>
        <w:t>62</w:t>
      </w:r>
      <w:r w:rsidR="00A2276A" w:rsidRPr="00D01B1D">
        <w:rPr>
          <w:rFonts w:ascii="Times New Roman" w:hAnsi="Times New Roman"/>
          <w:sz w:val="28"/>
          <w:szCs w:val="28"/>
        </w:rPr>
        <w:t>. Ежедневно перед началом смены медработник проводит у всех работающих осмотр открытых поверхностей тела на наличие гнойничковых заболеваний.</w:t>
      </w:r>
    </w:p>
    <w:p w:rsidR="00432E46" w:rsidRPr="00D01B1D" w:rsidRDefault="00A2276A" w:rsidP="00977B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 xml:space="preserve">Лица с гнойничковыми заболеваниями кожи, нагноившимися порезами, ожогами, ссадинами, а также с катарами верхних дыхательных путей к работе не допускаются. Результаты осмотров заносятся в журнал результата работников пищеблока, установленный </w:t>
      </w:r>
      <w:r w:rsidR="00432E46" w:rsidRPr="00D01B1D">
        <w:rPr>
          <w:rFonts w:ascii="Times New Roman" w:hAnsi="Times New Roman"/>
          <w:sz w:val="28"/>
          <w:szCs w:val="28"/>
        </w:rPr>
        <w:t>в приложении</w:t>
      </w:r>
      <w:r w:rsidR="00FB0769" w:rsidRPr="00D01B1D">
        <w:rPr>
          <w:rFonts w:ascii="Times New Roman" w:hAnsi="Times New Roman"/>
          <w:sz w:val="28"/>
          <w:szCs w:val="28"/>
        </w:rPr>
        <w:t xml:space="preserve"> 11</w:t>
      </w:r>
      <w:r w:rsidRPr="00D01B1D">
        <w:rPr>
          <w:rFonts w:ascii="Times New Roman" w:hAnsi="Times New Roman"/>
          <w:sz w:val="28"/>
          <w:szCs w:val="28"/>
        </w:rPr>
        <w:t xml:space="preserve"> к настоящему Руководству</w:t>
      </w:r>
      <w:r w:rsidR="00C9381F" w:rsidRPr="00D01B1D">
        <w:rPr>
          <w:rFonts w:ascii="Times New Roman" w:hAnsi="Times New Roman"/>
          <w:sz w:val="28"/>
          <w:szCs w:val="28"/>
        </w:rPr>
        <w:t xml:space="preserve"> [9]</w:t>
      </w:r>
      <w:r w:rsidRPr="00D01B1D">
        <w:rPr>
          <w:rFonts w:ascii="Times New Roman" w:hAnsi="Times New Roman"/>
          <w:sz w:val="28"/>
          <w:szCs w:val="28"/>
        </w:rPr>
        <w:t>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63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. В общеобразовательной организации не допускается изготовление и реализация продуктов согласно Перечня запрещенных продуктов и блюд, установленного в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432E46" w:rsidRPr="00D01B1D">
        <w:rPr>
          <w:rFonts w:ascii="Times New Roman" w:hAnsi="Times New Roman"/>
          <w:color w:val="000000"/>
          <w:sz w:val="28"/>
          <w:szCs w:val="28"/>
        </w:rPr>
        <w:t xml:space="preserve">приложением </w:t>
      </w:r>
      <w:r w:rsidR="00FB0769" w:rsidRPr="00D01B1D">
        <w:rPr>
          <w:rFonts w:ascii="Times New Roman" w:hAnsi="Times New Roman"/>
          <w:color w:val="000000"/>
          <w:sz w:val="28"/>
          <w:szCs w:val="28"/>
        </w:rPr>
        <w:t>12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 xml:space="preserve"> к настоящему Руководству</w:t>
      </w:r>
      <w:r w:rsidR="00C9381F" w:rsidRPr="00D0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81F" w:rsidRPr="00D01B1D">
        <w:rPr>
          <w:rFonts w:ascii="Times New Roman" w:hAnsi="Times New Roman"/>
          <w:sz w:val="28"/>
          <w:szCs w:val="28"/>
        </w:rPr>
        <w:t>[9]</w:t>
      </w:r>
      <w:r w:rsidR="00A2276A" w:rsidRPr="00D01B1D">
        <w:rPr>
          <w:rFonts w:ascii="Times New Roman" w:hAnsi="Times New Roman"/>
          <w:color w:val="000000"/>
          <w:sz w:val="28"/>
          <w:szCs w:val="28"/>
        </w:rPr>
        <w:t>.</w:t>
      </w:r>
    </w:p>
    <w:p w:rsidR="00A2276A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64</w:t>
      </w:r>
      <w:r w:rsidR="00A2276A" w:rsidRPr="00D01B1D">
        <w:rPr>
          <w:rFonts w:ascii="Times New Roman" w:hAnsi="Times New Roman"/>
          <w:sz w:val="28"/>
          <w:szCs w:val="28"/>
        </w:rPr>
        <w:t xml:space="preserve">. В каждом пищеблоке </w:t>
      </w:r>
      <w:r w:rsidR="00AE2401" w:rsidRPr="00D01B1D">
        <w:rPr>
          <w:rFonts w:ascii="Times New Roman" w:hAnsi="Times New Roman"/>
          <w:sz w:val="28"/>
          <w:szCs w:val="28"/>
        </w:rPr>
        <w:t>обеспечивается наличие медицинской аптечки</w:t>
      </w:r>
      <w:r w:rsidR="00732E90" w:rsidRPr="00D01B1D">
        <w:rPr>
          <w:rFonts w:ascii="Times New Roman" w:hAnsi="Times New Roman"/>
          <w:sz w:val="28"/>
          <w:szCs w:val="28"/>
        </w:rPr>
        <w:t xml:space="preserve"> для оказания первой помощи.</w:t>
      </w:r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65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. Общеобразовательные организации </w:t>
      </w:r>
      <w:bookmarkStart w:id="64" w:name="z92"/>
      <w:r w:rsidR="004C0412" w:rsidRPr="00D01B1D">
        <w:rPr>
          <w:rFonts w:ascii="Times New Roman" w:hAnsi="Times New Roman"/>
          <w:color w:val="000000"/>
          <w:sz w:val="28"/>
          <w:szCs w:val="28"/>
        </w:rPr>
        <w:t>обеспечиваются безопасной и качественной питьевой водой в соответствии с установленными требованиями документов нормирования.</w:t>
      </w:r>
      <w:bookmarkStart w:id="65" w:name="z93"/>
      <w:bookmarkEnd w:id="64"/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66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03FC" w:rsidRPr="00D01B1D">
        <w:rPr>
          <w:rFonts w:ascii="Times New Roman" w:hAnsi="Times New Roman"/>
          <w:color w:val="000000"/>
          <w:sz w:val="28"/>
          <w:szCs w:val="28"/>
        </w:rPr>
        <w:t xml:space="preserve">Медицинским работником осуществляется контроль за 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>питьев</w:t>
      </w:r>
      <w:r w:rsidR="000803FC" w:rsidRPr="00D01B1D">
        <w:rPr>
          <w:rFonts w:ascii="Times New Roman" w:hAnsi="Times New Roman"/>
          <w:color w:val="000000"/>
          <w:sz w:val="28"/>
          <w:szCs w:val="28"/>
        </w:rPr>
        <w:t>ым режимом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  <w:bookmarkStart w:id="66" w:name="z94"/>
      <w:bookmarkEnd w:id="65"/>
    </w:p>
    <w:p w:rsidR="004C0412" w:rsidRPr="00D01B1D" w:rsidRDefault="004C0412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 xml:space="preserve"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4C0412" w:rsidRPr="00D01B1D" w:rsidRDefault="004C0412" w:rsidP="00977BA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67" w:name="z95"/>
      <w:bookmarkEnd w:id="66"/>
      <w:r w:rsidRPr="00D01B1D">
        <w:rPr>
          <w:rFonts w:ascii="Times New Roman" w:hAnsi="Times New Roman"/>
          <w:color w:val="000000"/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8" w:name="z97"/>
      <w:bookmarkEnd w:id="67"/>
      <w:r w:rsidRPr="00D01B1D">
        <w:rPr>
          <w:rFonts w:ascii="Times New Roman" w:hAnsi="Times New Roman"/>
          <w:color w:val="000000"/>
          <w:sz w:val="28"/>
          <w:szCs w:val="28"/>
        </w:rPr>
        <w:t>67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. За организацию питьевого режима приказом руководителя объектов назначается ответственное лицо. Обеспечивается свободный доступ обучающихся к питьевой воде в течение всего времени их пребывания на объектах. </w:t>
      </w:r>
      <w:bookmarkStart w:id="69" w:name="z98"/>
      <w:bookmarkEnd w:id="68"/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68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>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  <w:bookmarkStart w:id="70" w:name="z99"/>
      <w:bookmarkEnd w:id="69"/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69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>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  <w:bookmarkStart w:id="71" w:name="z100"/>
      <w:bookmarkEnd w:id="70"/>
    </w:p>
    <w:p w:rsidR="00432E46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70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03FC" w:rsidRPr="00D01B1D">
        <w:rPr>
          <w:rFonts w:ascii="Times New Roman" w:hAnsi="Times New Roman"/>
          <w:color w:val="000000"/>
          <w:sz w:val="28"/>
          <w:szCs w:val="28"/>
        </w:rPr>
        <w:t>В общеобразовательных организациях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 xml:space="preserve">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(«питьевая вода»), 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lastRenderedPageBreak/>
        <w:t>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  <w:bookmarkStart w:id="72" w:name="z101"/>
      <w:bookmarkEnd w:id="71"/>
    </w:p>
    <w:p w:rsidR="004C0412" w:rsidRDefault="00CA43F1" w:rsidP="008E7DF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1B1D">
        <w:rPr>
          <w:rFonts w:ascii="Times New Roman" w:hAnsi="Times New Roman"/>
          <w:color w:val="000000"/>
          <w:sz w:val="28"/>
          <w:szCs w:val="28"/>
        </w:rPr>
        <w:t>71</w:t>
      </w:r>
      <w:r w:rsidR="004C0412" w:rsidRPr="00D01B1D">
        <w:rPr>
          <w:rFonts w:ascii="Times New Roman" w:hAnsi="Times New Roman"/>
          <w:color w:val="000000"/>
          <w:sz w:val="28"/>
          <w:szCs w:val="28"/>
        </w:rPr>
        <w:t>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5C3929" w:rsidRDefault="005C3929" w:rsidP="00977BA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929" w:rsidRPr="00D01B1D" w:rsidRDefault="005C3929" w:rsidP="00977BA3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72"/>
    <w:p w:rsidR="0032369F" w:rsidRPr="00D01B1D" w:rsidRDefault="0032369F" w:rsidP="00CA43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1B1D">
        <w:rPr>
          <w:rFonts w:ascii="Times New Roman" w:eastAsia="Calibri" w:hAnsi="Times New Roman"/>
          <w:b/>
          <w:bCs/>
          <w:sz w:val="28"/>
          <w:szCs w:val="28"/>
        </w:rPr>
        <w:t xml:space="preserve">5. </w:t>
      </w:r>
      <w:r w:rsidRPr="00D01B1D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641ADB" w:rsidRPr="00D01B1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6D3DC5" w:rsidRPr="00D01B1D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D01B1D">
        <w:rPr>
          <w:rFonts w:ascii="Times New Roman" w:hAnsi="Times New Roman"/>
          <w:b/>
          <w:sz w:val="28"/>
          <w:szCs w:val="28"/>
        </w:rPr>
        <w:t>стоматологическ</w:t>
      </w:r>
      <w:r w:rsidR="00641ADB" w:rsidRPr="00D01B1D">
        <w:rPr>
          <w:rFonts w:ascii="Times New Roman" w:hAnsi="Times New Roman"/>
          <w:b/>
          <w:sz w:val="28"/>
          <w:szCs w:val="28"/>
        </w:rPr>
        <w:t xml:space="preserve">их заболеваний </w:t>
      </w:r>
      <w:r w:rsidRPr="00D01B1D">
        <w:rPr>
          <w:rFonts w:ascii="Times New Roman" w:hAnsi="Times New Roman"/>
          <w:b/>
          <w:sz w:val="28"/>
          <w:szCs w:val="28"/>
        </w:rPr>
        <w:t>в организациях образования</w:t>
      </w:r>
    </w:p>
    <w:p w:rsidR="003D75E0" w:rsidRPr="00D01B1D" w:rsidRDefault="003D75E0" w:rsidP="00CA43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2E90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72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732E90" w:rsidRPr="00D01B1D">
        <w:rPr>
          <w:rFonts w:ascii="Times New Roman" w:hAnsi="Times New Roman"/>
          <w:sz w:val="28"/>
          <w:szCs w:val="28"/>
        </w:rPr>
        <w:t>В организациях образования в области здравоохранения создается стоматологический кабинет (далее – Кабинет), который является структурным подразделением МО (стоматологической поликлиники, поликлиники по территории расположения) для осуществления профилактической, консультативной, лечебно-диагностической помощи обучающимся и воспитанникам организаций образования со стоматологическими заболеваниями.</w:t>
      </w:r>
    </w:p>
    <w:p w:rsidR="00732E90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73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732E90" w:rsidRPr="00D01B1D">
        <w:rPr>
          <w:rFonts w:ascii="Times New Roman" w:hAnsi="Times New Roman"/>
          <w:sz w:val="28"/>
          <w:szCs w:val="28"/>
        </w:rPr>
        <w:t xml:space="preserve">На должность врача по специальности «стоматология (взрослая и детская)» Кабинета назначается специалист, </w:t>
      </w:r>
      <w:r w:rsidR="00732E90" w:rsidRPr="00D01B1D">
        <w:rPr>
          <w:rStyle w:val="s0"/>
          <w:color w:val="auto"/>
          <w:sz w:val="28"/>
          <w:szCs w:val="28"/>
        </w:rPr>
        <w:t xml:space="preserve">соответствующий требованиям, утвержденным </w:t>
      </w:r>
      <w:r w:rsidR="00732E90" w:rsidRPr="00D01B1D">
        <w:rPr>
          <w:rStyle w:val="s0"/>
          <w:rFonts w:eastAsia="Calibri"/>
          <w:color w:val="auto"/>
          <w:sz w:val="28"/>
          <w:szCs w:val="28"/>
        </w:rPr>
        <w:t xml:space="preserve">Приказом </w:t>
      </w:r>
      <w:r w:rsidR="00732E90" w:rsidRPr="00D01B1D">
        <w:rPr>
          <w:rStyle w:val="s0"/>
          <w:color w:val="auto"/>
          <w:sz w:val="28"/>
          <w:szCs w:val="28"/>
        </w:rPr>
        <w:t>№ 791.</w:t>
      </w:r>
    </w:p>
    <w:p w:rsidR="00732E90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74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732E90" w:rsidRPr="00D01B1D">
        <w:rPr>
          <w:rFonts w:ascii="Times New Roman" w:hAnsi="Times New Roman"/>
          <w:sz w:val="28"/>
          <w:szCs w:val="28"/>
        </w:rPr>
        <w:t>На должность специалиста Кабинета назначается зубной гигиенист и (или) медицинский работник со средним медицинским образованием, прошедший курс переподготовки по специальности «Стоматология» и получивший сертификат специалиста «Гигиенист стоматологический».</w:t>
      </w:r>
    </w:p>
    <w:p w:rsidR="00641ADB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75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32369F" w:rsidRPr="00D01B1D">
        <w:rPr>
          <w:rFonts w:ascii="Times New Roman" w:hAnsi="Times New Roman"/>
          <w:sz w:val="28"/>
          <w:szCs w:val="28"/>
        </w:rPr>
        <w:t xml:space="preserve">Кабинет профилактики стоматологических заболеваний организуется в организациях образования с количеством учащихся </w:t>
      </w:r>
      <w:r w:rsidR="00641ADB" w:rsidRPr="00D01B1D">
        <w:rPr>
          <w:rFonts w:ascii="Times New Roman" w:hAnsi="Times New Roman"/>
          <w:sz w:val="28"/>
          <w:szCs w:val="28"/>
        </w:rPr>
        <w:t xml:space="preserve">не </w:t>
      </w:r>
      <w:r w:rsidR="0032369F" w:rsidRPr="00D01B1D">
        <w:rPr>
          <w:rFonts w:ascii="Times New Roman" w:hAnsi="Times New Roman"/>
          <w:sz w:val="28"/>
          <w:szCs w:val="28"/>
        </w:rPr>
        <w:t>менее 800 человек</w:t>
      </w:r>
      <w:r w:rsidR="00641ADB" w:rsidRPr="00D01B1D">
        <w:rPr>
          <w:rFonts w:ascii="Times New Roman" w:hAnsi="Times New Roman"/>
          <w:sz w:val="28"/>
          <w:szCs w:val="28"/>
        </w:rPr>
        <w:t>.</w:t>
      </w:r>
    </w:p>
    <w:p w:rsidR="0032369F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76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32369F" w:rsidRPr="00D01B1D">
        <w:rPr>
          <w:rFonts w:ascii="Times New Roman" w:hAnsi="Times New Roman"/>
          <w:sz w:val="28"/>
          <w:szCs w:val="28"/>
        </w:rPr>
        <w:t>Оказание доврачебной стоматологической помощи в кабинете профилактики стоматологических заболеваний проводит зубной гигиенист и (или) медицинский работник со средним медицинским образованием, прошедший курс переподготовки по специальности «Стоматология» и получивший сертификат специалиста «Гигиенист стоматологический».</w:t>
      </w:r>
    </w:p>
    <w:p w:rsidR="0032369F" w:rsidRPr="00D01B1D" w:rsidRDefault="00CA43F1" w:rsidP="008E7D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01B1D">
        <w:rPr>
          <w:rStyle w:val="s0"/>
          <w:sz w:val="28"/>
          <w:szCs w:val="28"/>
        </w:rPr>
        <w:t>77</w:t>
      </w:r>
      <w:r w:rsidR="00152DA8" w:rsidRPr="00D01B1D">
        <w:rPr>
          <w:rStyle w:val="s0"/>
          <w:sz w:val="28"/>
          <w:szCs w:val="28"/>
        </w:rPr>
        <w:t xml:space="preserve">. </w:t>
      </w:r>
      <w:r w:rsidR="0032369F" w:rsidRPr="00D01B1D">
        <w:rPr>
          <w:rStyle w:val="s0"/>
          <w:sz w:val="28"/>
          <w:szCs w:val="28"/>
        </w:rPr>
        <w:t xml:space="preserve">Основными функциями медицинского работника </w:t>
      </w:r>
      <w:r w:rsidR="0032369F" w:rsidRPr="00D01B1D">
        <w:rPr>
          <w:rFonts w:ascii="Times New Roman" w:hAnsi="Times New Roman"/>
          <w:sz w:val="28"/>
          <w:szCs w:val="28"/>
        </w:rPr>
        <w:t>кабинета профилактики стоматологических заболеваний</w:t>
      </w:r>
      <w:r w:rsidR="0032369F" w:rsidRPr="00D01B1D">
        <w:rPr>
          <w:rStyle w:val="s0"/>
          <w:sz w:val="28"/>
          <w:szCs w:val="28"/>
        </w:rPr>
        <w:t xml:space="preserve"> являются: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раннее выявление факторов риска возникновения стоматологических заболеваний;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осмотр пациентов детей с целью выявления зубочелюстно-лицевых аномалий и деформаций;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t>обучение пациентов гигиене полости рта;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t>подбор индивидуальных средств профилактики;</w:t>
      </w:r>
      <w:r w:rsidRPr="00D01B1D">
        <w:rPr>
          <w:rFonts w:ascii="Times New Roman" w:hAnsi="Times New Roman"/>
          <w:spacing w:val="1"/>
          <w:sz w:val="28"/>
          <w:szCs w:val="28"/>
        </w:rPr>
        <w:tab/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lastRenderedPageBreak/>
        <w:t>фторирование (в том числе глубокое) и минерализация зубов гелями, лаками, суспензиями;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t>герметизация фиссур;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t>направление детей и подростков с патологией полости рта и зубочелюстной систем</w:t>
      </w:r>
      <w:r w:rsidR="00732E90" w:rsidRPr="00D01B1D">
        <w:rPr>
          <w:rFonts w:ascii="Times New Roman" w:hAnsi="Times New Roman"/>
          <w:spacing w:val="1"/>
          <w:sz w:val="28"/>
          <w:szCs w:val="28"/>
        </w:rPr>
        <w:t>ы к врачу стоматологу детскому;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D01B1D">
        <w:rPr>
          <w:rFonts w:ascii="Times New Roman" w:hAnsi="Times New Roman"/>
          <w:spacing w:val="1"/>
          <w:sz w:val="28"/>
          <w:szCs w:val="28"/>
        </w:rPr>
        <w:t>санитарно-просветительная работа среди пациентов, детей и их родителей по вопросам стоматологического здоровья.</w:t>
      </w:r>
    </w:p>
    <w:p w:rsidR="0032369F" w:rsidRPr="00D01B1D" w:rsidRDefault="0032369F" w:rsidP="00152DA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 xml:space="preserve">Оснащение стоматологического кабинета в организациях образования осуществляется в соответствии с рекомендуемым перечнем минимального оснащения кабинета стоматологического кабинета в организациях образования согласно приложения </w:t>
      </w:r>
      <w:r w:rsidR="0069243A" w:rsidRPr="00D01B1D">
        <w:rPr>
          <w:rFonts w:ascii="Times New Roman" w:hAnsi="Times New Roman"/>
          <w:sz w:val="28"/>
          <w:szCs w:val="28"/>
        </w:rPr>
        <w:t>13</w:t>
      </w:r>
      <w:r w:rsidRPr="00D01B1D">
        <w:rPr>
          <w:rFonts w:ascii="Times New Roman" w:hAnsi="Times New Roman"/>
          <w:sz w:val="28"/>
          <w:szCs w:val="28"/>
        </w:rPr>
        <w:t xml:space="preserve"> к настоящему </w:t>
      </w:r>
      <w:r w:rsidR="0069243A" w:rsidRPr="00D01B1D">
        <w:rPr>
          <w:rFonts w:ascii="Times New Roman" w:hAnsi="Times New Roman"/>
          <w:sz w:val="28"/>
          <w:szCs w:val="28"/>
        </w:rPr>
        <w:t>Руководству</w:t>
      </w:r>
      <w:r w:rsidR="00C9381F" w:rsidRPr="00D01B1D">
        <w:rPr>
          <w:rFonts w:ascii="Times New Roman" w:hAnsi="Times New Roman"/>
          <w:sz w:val="28"/>
          <w:szCs w:val="28"/>
        </w:rPr>
        <w:t xml:space="preserve"> [15]</w:t>
      </w:r>
      <w:r w:rsidRPr="00D01B1D">
        <w:rPr>
          <w:rFonts w:ascii="Times New Roman" w:hAnsi="Times New Roman"/>
          <w:sz w:val="28"/>
          <w:szCs w:val="28"/>
        </w:rPr>
        <w:t>.</w:t>
      </w:r>
    </w:p>
    <w:p w:rsidR="0032369F" w:rsidRPr="00D01B1D" w:rsidRDefault="00152DA8" w:rsidP="008E7D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</w:t>
      </w:r>
      <w:r w:rsidR="00CA43F1" w:rsidRPr="00D01B1D">
        <w:rPr>
          <w:rFonts w:ascii="Times New Roman" w:hAnsi="Times New Roman"/>
          <w:sz w:val="28"/>
          <w:szCs w:val="28"/>
        </w:rPr>
        <w:t>8</w:t>
      </w:r>
      <w:r w:rsidRPr="00D01B1D">
        <w:rPr>
          <w:rFonts w:ascii="Times New Roman" w:hAnsi="Times New Roman"/>
          <w:sz w:val="28"/>
          <w:szCs w:val="28"/>
        </w:rPr>
        <w:t xml:space="preserve">. </w:t>
      </w:r>
      <w:r w:rsidR="005C1D99" w:rsidRPr="00D01B1D">
        <w:rPr>
          <w:rFonts w:ascii="Times New Roman" w:hAnsi="Times New Roman"/>
          <w:sz w:val="28"/>
          <w:szCs w:val="28"/>
        </w:rPr>
        <w:t>Кабинет</w:t>
      </w:r>
      <w:r w:rsidR="0032369F" w:rsidRPr="00D01B1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оказание профилактической, консультативной, диагностической и лечебной помощи детям;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 xml:space="preserve">при наличии медицинских показаний направление детей в медицинские организации для проведения консультаций врачами смежных специальностей; 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при наличии медицинских показаний - направление детей для оказания медицинской помощи в стационарных условиях;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при наличии медицинских показаний - направление детей с зубочелюстно-лицевыми аномалиями и деформациями к врачу ортодонту на профилактику и ортодонтическое лечение;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направление на протезирование детей с разрушенными коронками зубов к врачу ортодонту, а при его отсутствии – к врачу стоматологу общей практики;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участие в проведении анализа основных медико-статистических показателей заболеваемости и инвалидности у детей;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проведение санитарно-просветительной работы среди детей, родителей и (или) их законных представителей по вопросам профилактики, ранней диагностики стоматологических заболеваний у детей и формированию здорового образа жизни;</w:t>
      </w:r>
    </w:p>
    <w:p w:rsidR="0032369F" w:rsidRPr="00D01B1D" w:rsidRDefault="0032369F" w:rsidP="00152DA8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ведение учетной и отчетной документации и предоставление отчетов о деятельности Кабинета.</w:t>
      </w:r>
    </w:p>
    <w:p w:rsidR="0032369F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79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32369F" w:rsidRPr="00D01B1D">
        <w:rPr>
          <w:rFonts w:ascii="Times New Roman" w:hAnsi="Times New Roman"/>
          <w:sz w:val="28"/>
          <w:szCs w:val="28"/>
        </w:rPr>
        <w:t xml:space="preserve">Обеспечение минимальным перечнем лекарственных средств и изделий медицинского назначения кабинета стоматолога осуществляется </w:t>
      </w:r>
      <w:r w:rsidR="0032369F" w:rsidRPr="00D01B1D">
        <w:rPr>
          <w:rFonts w:ascii="Times New Roman" w:hAnsi="Times New Roman"/>
          <w:spacing w:val="2"/>
          <w:sz w:val="28"/>
          <w:szCs w:val="28"/>
        </w:rPr>
        <w:t xml:space="preserve">в соответствии с приложением </w:t>
      </w:r>
      <w:r w:rsidR="00152DA8" w:rsidRPr="00D01B1D">
        <w:rPr>
          <w:rFonts w:ascii="Times New Roman" w:hAnsi="Times New Roman"/>
          <w:spacing w:val="2"/>
          <w:sz w:val="28"/>
          <w:szCs w:val="28"/>
        </w:rPr>
        <w:t>14</w:t>
      </w:r>
      <w:r w:rsidR="0032369F" w:rsidRPr="00D01B1D">
        <w:rPr>
          <w:rFonts w:ascii="Times New Roman" w:hAnsi="Times New Roman"/>
          <w:spacing w:val="2"/>
          <w:sz w:val="28"/>
          <w:szCs w:val="28"/>
        </w:rPr>
        <w:t xml:space="preserve"> к настоящему </w:t>
      </w:r>
      <w:r w:rsidR="00152DA8" w:rsidRPr="00D01B1D">
        <w:rPr>
          <w:rFonts w:ascii="Times New Roman" w:hAnsi="Times New Roman"/>
          <w:spacing w:val="2"/>
          <w:sz w:val="28"/>
          <w:szCs w:val="28"/>
        </w:rPr>
        <w:t>Руководству</w:t>
      </w:r>
      <w:r w:rsidR="00C9381F" w:rsidRPr="00D01B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9381F" w:rsidRPr="00D01B1D">
        <w:rPr>
          <w:rFonts w:ascii="Times New Roman" w:hAnsi="Times New Roman"/>
          <w:sz w:val="28"/>
          <w:szCs w:val="28"/>
        </w:rPr>
        <w:t>[15]</w:t>
      </w:r>
      <w:r w:rsidR="0032369F" w:rsidRPr="00D01B1D">
        <w:rPr>
          <w:rFonts w:ascii="Times New Roman" w:hAnsi="Times New Roman"/>
          <w:spacing w:val="2"/>
          <w:sz w:val="28"/>
          <w:szCs w:val="28"/>
        </w:rPr>
        <w:t>.</w:t>
      </w:r>
    </w:p>
    <w:p w:rsidR="0032369F" w:rsidRPr="00D01B1D" w:rsidRDefault="00CA43F1" w:rsidP="00152D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lastRenderedPageBreak/>
        <w:t>80</w:t>
      </w:r>
      <w:r w:rsidR="00152DA8" w:rsidRPr="00D01B1D">
        <w:rPr>
          <w:rFonts w:ascii="Times New Roman" w:hAnsi="Times New Roman"/>
          <w:sz w:val="28"/>
          <w:szCs w:val="28"/>
        </w:rPr>
        <w:t xml:space="preserve">. </w:t>
      </w:r>
      <w:r w:rsidR="0032369F" w:rsidRPr="00D01B1D">
        <w:rPr>
          <w:rFonts w:ascii="Times New Roman" w:hAnsi="Times New Roman"/>
          <w:sz w:val="28"/>
          <w:szCs w:val="28"/>
        </w:rPr>
        <w:t>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152DA8" w:rsidRPr="00D01B1D" w:rsidRDefault="00152DA8" w:rsidP="00D30873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6FE3" w:rsidRPr="00D01B1D" w:rsidRDefault="003C6FE3" w:rsidP="00D30873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Garamond-Bold" w:eastAsia="Calibri" w:hAnsi="Garamond-Bold" w:cs="Garamond-Bold"/>
          <w:b/>
          <w:bCs/>
          <w:sz w:val="28"/>
          <w:szCs w:val="28"/>
        </w:rPr>
      </w:pPr>
    </w:p>
    <w:p w:rsidR="002054DC" w:rsidRPr="00D01B1D" w:rsidRDefault="00587754" w:rsidP="000337A4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Garamond-Bold" w:eastAsia="Calibri" w:hAnsi="Garamond-Bold" w:cs="Garamond-Bold"/>
          <w:b/>
          <w:bCs/>
          <w:sz w:val="28"/>
          <w:szCs w:val="28"/>
        </w:rPr>
      </w:pPr>
      <w:r w:rsidRPr="00D01B1D">
        <w:rPr>
          <w:rFonts w:ascii="Garamond-Bold" w:eastAsia="Calibri" w:hAnsi="Garamond-Bold" w:cs="Garamond-Bold"/>
          <w:b/>
          <w:bCs/>
          <w:sz w:val="28"/>
          <w:szCs w:val="28"/>
        </w:rPr>
        <w:t>6</w:t>
      </w:r>
      <w:r w:rsidR="00D30873" w:rsidRPr="00D01B1D">
        <w:rPr>
          <w:rFonts w:ascii="Garamond-Bold" w:eastAsia="Calibri" w:hAnsi="Garamond-Bold" w:cs="Garamond-Bold"/>
          <w:b/>
          <w:bCs/>
          <w:sz w:val="28"/>
          <w:szCs w:val="28"/>
        </w:rPr>
        <w:t xml:space="preserve">. Формирование здорового образа жизни и профилактика </w:t>
      </w:r>
    </w:p>
    <w:p w:rsidR="003D75E0" w:rsidRPr="00D01B1D" w:rsidRDefault="003D75E0" w:rsidP="003C6FE3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B24BF2" w:rsidRPr="00D01B1D" w:rsidRDefault="008E7DFC" w:rsidP="00432E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3F1" w:rsidRPr="00D01B1D">
        <w:rPr>
          <w:rFonts w:ascii="Times New Roman" w:hAnsi="Times New Roman" w:cs="Times New Roman"/>
          <w:sz w:val="28"/>
          <w:szCs w:val="28"/>
        </w:rPr>
        <w:t>81</w:t>
      </w:r>
      <w:r w:rsidR="00B24BF2" w:rsidRPr="00D01B1D">
        <w:rPr>
          <w:rFonts w:ascii="Times New Roman" w:hAnsi="Times New Roman" w:cs="Times New Roman"/>
          <w:sz w:val="28"/>
          <w:szCs w:val="28"/>
        </w:rPr>
        <w:t>. Осуществлять контроль за прохождением ре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гулярного медицинского осмотра </w:t>
      </w:r>
      <w:r w:rsidR="00B24BF2" w:rsidRPr="00D01B1D">
        <w:rPr>
          <w:rFonts w:ascii="Times New Roman" w:hAnsi="Times New Roman" w:cs="Times New Roman"/>
          <w:sz w:val="28"/>
          <w:szCs w:val="28"/>
        </w:rPr>
        <w:t>обучающихся. Если обуч</w:t>
      </w:r>
      <w:r w:rsidR="00285346" w:rsidRPr="00D01B1D">
        <w:rPr>
          <w:rFonts w:ascii="Times New Roman" w:hAnsi="Times New Roman" w:cs="Times New Roman"/>
          <w:sz w:val="28"/>
          <w:szCs w:val="28"/>
        </w:rPr>
        <w:t>ающийся отказывается от осмотра, с</w:t>
      </w:r>
      <w:r w:rsidR="00B24BF2" w:rsidRPr="00D01B1D">
        <w:rPr>
          <w:rFonts w:ascii="Times New Roman" w:hAnsi="Times New Roman" w:cs="Times New Roman"/>
          <w:sz w:val="28"/>
          <w:szCs w:val="28"/>
        </w:rPr>
        <w:t>ледует сообщить об этом родителям.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3F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369F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Прививать </w:t>
      </w:r>
      <w:r w:rsidR="00B24BF2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навыки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 с</w:t>
      </w:r>
      <w:r w:rsidR="00437F24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облюдению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жизни: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и сбалансированное питание</w:t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EA7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E46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3EA7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критичное 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психоактивным веществам, табаку, алкоголю</w:t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активность</w:t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98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r w:rsidR="00437F24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обучающихся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здоровому образу жизни</w:t>
      </w:r>
      <w:r w:rsidR="00C060C9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0C9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158E1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соблюдение </w:t>
      </w:r>
      <w:r w:rsidR="00437F24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режима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C060C9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3E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 сон</w:t>
      </w:r>
      <w:r w:rsidR="005E73E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5B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3E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проходить </w:t>
      </w:r>
      <w:r w:rsidR="000375B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осмотры</w:t>
      </w:r>
      <w:r w:rsidR="00350BB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DF5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г</w:t>
      </w:r>
      <w:r w:rsidR="004158E1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игиеничекие навыки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4158E1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9) </w:t>
      </w:r>
      <w:r w:rsidR="004158E1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коммуникативные навыки</w:t>
      </w:r>
      <w:r w:rsidR="00E93DF5" w:rsidRPr="00D01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021F5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3F1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4021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7579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</w:t>
      </w:r>
      <w:r w:rsidR="00437F24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ускать</w:t>
      </w:r>
      <w:r w:rsidR="008A4B46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</w:t>
      </w:r>
      <w:r w:rsidR="004021F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игнорирования жалоб на з</w:t>
      </w:r>
      <w:r w:rsidR="00FE1D1D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 w:rsidR="008A35B3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 обучающихся</w:t>
      </w:r>
      <w:r w:rsidR="00CC0CB5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общеобразовательной организации</w:t>
      </w:r>
      <w:r w:rsidR="008A35B3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F62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84</w:t>
      </w:r>
      <w:r w:rsidR="00437F24" w:rsidRPr="00D01B1D">
        <w:rPr>
          <w:rFonts w:ascii="Times New Roman" w:hAnsi="Times New Roman"/>
          <w:sz w:val="28"/>
          <w:szCs w:val="28"/>
        </w:rPr>
        <w:t>. Обеспечивать корректное</w:t>
      </w:r>
      <w:r w:rsidR="003956EC" w:rsidRPr="00D01B1D">
        <w:rPr>
          <w:rFonts w:ascii="Times New Roman" w:hAnsi="Times New Roman"/>
          <w:sz w:val="28"/>
          <w:szCs w:val="28"/>
        </w:rPr>
        <w:t xml:space="preserve"> и грамот</w:t>
      </w:r>
      <w:r w:rsidR="00437F24" w:rsidRPr="00D01B1D">
        <w:rPr>
          <w:rFonts w:ascii="Times New Roman" w:hAnsi="Times New Roman"/>
          <w:sz w:val="28"/>
          <w:szCs w:val="28"/>
        </w:rPr>
        <w:t>ное</w:t>
      </w:r>
      <w:r w:rsidR="003956EC" w:rsidRPr="00D01B1D">
        <w:rPr>
          <w:rFonts w:ascii="Times New Roman" w:hAnsi="Times New Roman"/>
          <w:sz w:val="28"/>
          <w:szCs w:val="28"/>
        </w:rPr>
        <w:t xml:space="preserve"> заполнение медицинской документации</w:t>
      </w:r>
      <w:r w:rsidR="002D3F62" w:rsidRPr="00D01B1D">
        <w:rPr>
          <w:rFonts w:ascii="Times New Roman" w:hAnsi="Times New Roman"/>
          <w:sz w:val="28"/>
          <w:szCs w:val="28"/>
        </w:rPr>
        <w:t>.</w:t>
      </w:r>
    </w:p>
    <w:p w:rsidR="002D3F62" w:rsidRPr="00D01B1D" w:rsidRDefault="008E7DFC" w:rsidP="00432E46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85</w:t>
      </w:r>
      <w:r w:rsidR="00437F24" w:rsidRPr="00D01B1D">
        <w:rPr>
          <w:rFonts w:ascii="Times New Roman" w:hAnsi="Times New Roman"/>
          <w:sz w:val="28"/>
          <w:szCs w:val="28"/>
        </w:rPr>
        <w:t>.</w:t>
      </w:r>
      <w:r w:rsidR="002D3F62" w:rsidRPr="00D01B1D">
        <w:rPr>
          <w:rFonts w:ascii="Times New Roman" w:hAnsi="Times New Roman"/>
          <w:sz w:val="28"/>
          <w:szCs w:val="28"/>
        </w:rPr>
        <w:t xml:space="preserve"> </w:t>
      </w:r>
      <w:r w:rsidR="008A4B46" w:rsidRPr="00D01B1D">
        <w:rPr>
          <w:rFonts w:ascii="Times New Roman" w:hAnsi="Times New Roman"/>
          <w:sz w:val="28"/>
          <w:szCs w:val="28"/>
        </w:rPr>
        <w:t xml:space="preserve">Осуществлять оценку и контроль состояния </w:t>
      </w:r>
      <w:r w:rsidR="00CC0CB5" w:rsidRPr="00D01B1D">
        <w:rPr>
          <w:rFonts w:ascii="Times New Roman" w:hAnsi="Times New Roman"/>
          <w:sz w:val="28"/>
          <w:szCs w:val="28"/>
        </w:rPr>
        <w:t>микроклимата классных помещений общеобра</w:t>
      </w:r>
      <w:r w:rsidR="008A4B46" w:rsidRPr="00D01B1D">
        <w:rPr>
          <w:rFonts w:ascii="Times New Roman" w:hAnsi="Times New Roman"/>
          <w:sz w:val="28"/>
          <w:szCs w:val="28"/>
        </w:rPr>
        <w:t>зовательной организации и</w:t>
      </w:r>
      <w:r w:rsidR="002D3F62" w:rsidRPr="00D01B1D">
        <w:rPr>
          <w:rFonts w:ascii="Times New Roman" w:hAnsi="Times New Roman"/>
          <w:sz w:val="28"/>
          <w:szCs w:val="28"/>
        </w:rPr>
        <w:t xml:space="preserve"> антропометрических данных обучающихся.</w:t>
      </w:r>
      <w:r w:rsidR="008A4B46" w:rsidRPr="00D01B1D">
        <w:rPr>
          <w:rFonts w:ascii="Times New Roman" w:hAnsi="Times New Roman"/>
          <w:sz w:val="28"/>
          <w:szCs w:val="28"/>
        </w:rPr>
        <w:t xml:space="preserve"> При этом, осуществ</w:t>
      </w:r>
      <w:r w:rsidR="00437F24" w:rsidRPr="00D01B1D">
        <w:rPr>
          <w:rFonts w:ascii="Times New Roman" w:hAnsi="Times New Roman"/>
          <w:sz w:val="28"/>
          <w:szCs w:val="28"/>
        </w:rPr>
        <w:t>лять контроль за проветриванием</w:t>
      </w:r>
      <w:r w:rsidR="008A4B46" w:rsidRPr="00D01B1D">
        <w:rPr>
          <w:rFonts w:ascii="Times New Roman" w:hAnsi="Times New Roman"/>
          <w:sz w:val="28"/>
          <w:szCs w:val="28"/>
        </w:rPr>
        <w:t xml:space="preserve"> классных помещений с видеотерминалом или компьютером с обязательным выходом из помещения обучающихся.</w:t>
      </w:r>
    </w:p>
    <w:p w:rsidR="002D3F62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При необходимости вносить </w:t>
      </w:r>
      <w:r w:rsidR="008A4B46" w:rsidRPr="00D01B1D">
        <w:rPr>
          <w:rFonts w:ascii="Times New Roman" w:hAnsi="Times New Roman" w:cs="Times New Roman"/>
          <w:sz w:val="28"/>
          <w:szCs w:val="28"/>
        </w:rPr>
        <w:t>соответствующие предложения</w:t>
      </w:r>
      <w:r w:rsidR="002D3F62" w:rsidRPr="00D01B1D">
        <w:rPr>
          <w:rFonts w:ascii="Times New Roman" w:hAnsi="Times New Roman" w:cs="Times New Roman"/>
          <w:sz w:val="28"/>
          <w:szCs w:val="28"/>
        </w:rPr>
        <w:t xml:space="preserve"> руководству школы, организации здравоохранения.</w:t>
      </w:r>
    </w:p>
    <w:p w:rsidR="00827B8E" w:rsidRPr="00D01B1D" w:rsidRDefault="008E7DFC" w:rsidP="00432E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3F1" w:rsidRPr="00D01B1D">
        <w:rPr>
          <w:rFonts w:ascii="Times New Roman" w:hAnsi="Times New Roman" w:cs="Times New Roman"/>
          <w:sz w:val="28"/>
          <w:szCs w:val="28"/>
        </w:rPr>
        <w:t>86</w:t>
      </w:r>
      <w:r w:rsidR="00827B8E" w:rsidRPr="00D01B1D">
        <w:rPr>
          <w:rFonts w:ascii="Times New Roman" w:hAnsi="Times New Roman" w:cs="Times New Roman"/>
          <w:sz w:val="28"/>
          <w:szCs w:val="28"/>
        </w:rPr>
        <w:t xml:space="preserve">. </w:t>
      </w:r>
      <w:r w:rsidR="00437F24" w:rsidRPr="00D01B1D">
        <w:rPr>
          <w:rFonts w:ascii="Times New Roman" w:hAnsi="Times New Roman" w:cs="Times New Roman"/>
          <w:sz w:val="28"/>
          <w:szCs w:val="28"/>
        </w:rPr>
        <w:t>О</w:t>
      </w:r>
      <w:r w:rsidR="00827B8E" w:rsidRPr="00D01B1D">
        <w:rPr>
          <w:rFonts w:ascii="Times New Roman" w:hAnsi="Times New Roman" w:cs="Times New Roman"/>
          <w:sz w:val="28"/>
          <w:szCs w:val="28"/>
        </w:rPr>
        <w:t>бучать обучающихся правилам гигиены ротовой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полости, </w:t>
      </w:r>
      <w:r w:rsidR="00827B8E" w:rsidRPr="00D01B1D">
        <w:rPr>
          <w:rFonts w:ascii="Times New Roman" w:hAnsi="Times New Roman" w:cs="Times New Roman"/>
          <w:sz w:val="28"/>
          <w:szCs w:val="28"/>
        </w:rPr>
        <w:t>консультировать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по вопросам здорового питания, сообщать обучающимся</w:t>
      </w:r>
      <w:r w:rsidR="00827B8E" w:rsidRPr="00D01B1D">
        <w:rPr>
          <w:rFonts w:ascii="Times New Roman" w:hAnsi="Times New Roman" w:cs="Times New Roman"/>
          <w:sz w:val="28"/>
          <w:szCs w:val="28"/>
        </w:rPr>
        <w:t xml:space="preserve"> или их родителям о необходимости посещения зубного врача. </w:t>
      </w:r>
    </w:p>
    <w:p w:rsidR="00C309AC" w:rsidRPr="00D01B1D" w:rsidRDefault="008E7DFC" w:rsidP="00432E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3F1" w:rsidRPr="00D01B1D">
        <w:rPr>
          <w:rFonts w:ascii="Times New Roman" w:hAnsi="Times New Roman" w:cs="Times New Roman"/>
          <w:sz w:val="28"/>
          <w:szCs w:val="28"/>
        </w:rPr>
        <w:t>87</w:t>
      </w:r>
      <w:r w:rsidR="00C309AC" w:rsidRPr="00D01B1D">
        <w:rPr>
          <w:rFonts w:ascii="Times New Roman" w:hAnsi="Times New Roman" w:cs="Times New Roman"/>
          <w:sz w:val="28"/>
          <w:szCs w:val="28"/>
        </w:rPr>
        <w:t>. Проводить анкетирование о здоровье обучающихся с целью получения дополнительной информации и повышения активности обучающихся при оценивании своего здоровья и формировании отношения к нему.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3F1" w:rsidRPr="00D01B1D">
        <w:rPr>
          <w:rFonts w:ascii="Times New Roman" w:hAnsi="Times New Roman" w:cs="Times New Roman"/>
          <w:sz w:val="28"/>
          <w:szCs w:val="28"/>
        </w:rPr>
        <w:t>88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. </w:t>
      </w:r>
      <w:r w:rsidR="008A4B46" w:rsidRPr="00D01B1D">
        <w:rPr>
          <w:rFonts w:ascii="Times New Roman" w:hAnsi="Times New Roman" w:cs="Times New Roman"/>
          <w:sz w:val="28"/>
          <w:szCs w:val="28"/>
        </w:rPr>
        <w:t>Контролировать п</w:t>
      </w:r>
      <w:r w:rsidR="00B1752F" w:rsidRPr="00D01B1D">
        <w:rPr>
          <w:rFonts w:ascii="Times New Roman" w:hAnsi="Times New Roman" w:cs="Times New Roman"/>
          <w:sz w:val="28"/>
          <w:szCs w:val="28"/>
        </w:rPr>
        <w:t>роведение</w:t>
      </w:r>
      <w:r w:rsidR="00B2401A" w:rsidRPr="00D01B1D">
        <w:rPr>
          <w:rFonts w:ascii="Times New Roman" w:hAnsi="Times New Roman" w:cs="Times New Roman"/>
          <w:sz w:val="28"/>
          <w:szCs w:val="28"/>
        </w:rPr>
        <w:t xml:space="preserve">  упражнений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 для глаз через каждые 20-25 мин работы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D01B1D">
        <w:rPr>
          <w:rFonts w:ascii="Times New Roman" w:hAnsi="Times New Roman" w:cs="Times New Roman"/>
          <w:sz w:val="28"/>
          <w:szCs w:val="28"/>
        </w:rPr>
        <w:t>за видеотерминалом или компьютером.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401A" w:rsidRPr="00D01B1D">
        <w:rPr>
          <w:rFonts w:ascii="Times New Roman" w:hAnsi="Times New Roman" w:cs="Times New Roman"/>
          <w:sz w:val="28"/>
          <w:szCs w:val="28"/>
        </w:rPr>
        <w:t xml:space="preserve">Для снятия локального утомления проведение 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во время перерывов </w:t>
      </w:r>
      <w:r w:rsidR="00B2401A" w:rsidRPr="00D01B1D">
        <w:rPr>
          <w:rFonts w:ascii="Times New Roman" w:hAnsi="Times New Roman" w:cs="Times New Roman"/>
          <w:sz w:val="28"/>
          <w:szCs w:val="28"/>
        </w:rPr>
        <w:t xml:space="preserve">между уроками </w:t>
      </w:r>
      <w:r w:rsidR="00A2276A" w:rsidRPr="00D01B1D">
        <w:rPr>
          <w:rFonts w:ascii="Times New Roman" w:hAnsi="Times New Roman" w:cs="Times New Roman"/>
          <w:sz w:val="28"/>
          <w:szCs w:val="28"/>
        </w:rPr>
        <w:t>упражнений физкультурной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D01B1D">
        <w:rPr>
          <w:rFonts w:ascii="Times New Roman" w:hAnsi="Times New Roman" w:cs="Times New Roman"/>
          <w:sz w:val="28"/>
          <w:szCs w:val="28"/>
        </w:rPr>
        <w:t>паузы в течение 3-4-х мин.</w:t>
      </w:r>
    </w:p>
    <w:p w:rsidR="00A2276A" w:rsidRPr="00D01B1D" w:rsidRDefault="008E7DFC" w:rsidP="00432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1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паузы </w:t>
      </w:r>
      <w:r w:rsidR="00A2276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дважды за урок:</w:t>
      </w:r>
      <w:r w:rsidR="00B2401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10-15-й и на 25-30– минутах, с обеспечением проветривания классов.</w:t>
      </w:r>
    </w:p>
    <w:p w:rsidR="00A2276A" w:rsidRPr="00D01B1D" w:rsidRDefault="00A2276A" w:rsidP="00432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Амплитуда движений должна быть небольшой, чтобы дети не мешали друг другу. Каждое из 2-4 упражнений в комплексе повторяется 2-4 раза.</w:t>
      </w:r>
    </w:p>
    <w:p w:rsidR="00A2276A" w:rsidRPr="00D01B1D" w:rsidRDefault="008E7DFC" w:rsidP="00432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1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физкультурной паузы</w:t>
      </w:r>
      <w:r w:rsidR="00A2276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дает команду на прекращение выполнения заданий, подготовку к ней. Комплексы упражнений необходимо менять один раз в 2 недели, т.к. повторение одних и тех же упражнений утомляет.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1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паузы </w:t>
      </w:r>
      <w:r w:rsidR="00A2276A" w:rsidRPr="00D01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сопровождаться музыкой, особенно, если они проводятся централизованно, проводятся  на последних уроках, т.к. существует возможность отвлечения от темпа урока и переключение внимания.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89</w:t>
      </w:r>
      <w:r w:rsidR="00A2276A" w:rsidRPr="00D01B1D">
        <w:rPr>
          <w:rFonts w:ascii="Times New Roman" w:hAnsi="Times New Roman"/>
          <w:sz w:val="28"/>
          <w:szCs w:val="28"/>
        </w:rPr>
        <w:t xml:space="preserve">. </w:t>
      </w:r>
      <w:r w:rsidR="008A4B46" w:rsidRPr="00D01B1D">
        <w:rPr>
          <w:rFonts w:ascii="Times New Roman" w:hAnsi="Times New Roman"/>
          <w:sz w:val="28"/>
          <w:szCs w:val="28"/>
        </w:rPr>
        <w:t xml:space="preserve">Составлять </w:t>
      </w:r>
      <w:r w:rsidR="00B2401A" w:rsidRPr="00D01B1D">
        <w:rPr>
          <w:rFonts w:ascii="Times New Roman" w:hAnsi="Times New Roman"/>
          <w:sz w:val="28"/>
          <w:szCs w:val="28"/>
        </w:rPr>
        <w:t>е</w:t>
      </w:r>
      <w:r w:rsidR="00437F24" w:rsidRPr="00D01B1D">
        <w:rPr>
          <w:rFonts w:ascii="Times New Roman" w:hAnsi="Times New Roman"/>
          <w:sz w:val="28"/>
          <w:szCs w:val="28"/>
        </w:rPr>
        <w:t xml:space="preserve">жегодный </w:t>
      </w:r>
      <w:r w:rsidR="008A4B46" w:rsidRPr="00D01B1D">
        <w:rPr>
          <w:rFonts w:ascii="Times New Roman" w:hAnsi="Times New Roman"/>
          <w:sz w:val="28"/>
          <w:szCs w:val="28"/>
        </w:rPr>
        <w:t>список</w:t>
      </w:r>
      <w:r w:rsidR="00437F24" w:rsidRPr="00D01B1D">
        <w:rPr>
          <w:rFonts w:ascii="Times New Roman" w:hAnsi="Times New Roman"/>
          <w:sz w:val="28"/>
          <w:szCs w:val="28"/>
        </w:rPr>
        <w:t xml:space="preserve"> </w:t>
      </w:r>
      <w:r w:rsidR="00B2401A" w:rsidRPr="00D01B1D">
        <w:rPr>
          <w:rFonts w:ascii="Times New Roman" w:hAnsi="Times New Roman"/>
          <w:sz w:val="28"/>
          <w:szCs w:val="28"/>
        </w:rPr>
        <w:t xml:space="preserve">обучающихся с уточнением распределения их по медицинским группам для занятий физкультурой по результатам </w:t>
      </w:r>
      <w:r w:rsidR="00A2276A" w:rsidRPr="00D01B1D">
        <w:rPr>
          <w:rFonts w:ascii="Times New Roman" w:hAnsi="Times New Roman"/>
          <w:sz w:val="28"/>
          <w:szCs w:val="28"/>
        </w:rPr>
        <w:t>плановых осмотров (октябрь)</w:t>
      </w:r>
      <w:r w:rsidR="00B2401A" w:rsidRPr="00D01B1D">
        <w:rPr>
          <w:rFonts w:ascii="Times New Roman" w:hAnsi="Times New Roman"/>
          <w:sz w:val="28"/>
          <w:szCs w:val="28"/>
        </w:rPr>
        <w:t>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76A" w:rsidRPr="00D01B1D">
        <w:rPr>
          <w:rFonts w:ascii="Times New Roman" w:hAnsi="Times New Roman"/>
          <w:sz w:val="28"/>
          <w:szCs w:val="28"/>
        </w:rPr>
        <w:t>Список пред</w:t>
      </w:r>
      <w:r w:rsidR="00AF049F" w:rsidRPr="00D01B1D">
        <w:rPr>
          <w:rFonts w:ascii="Times New Roman" w:hAnsi="Times New Roman"/>
          <w:sz w:val="28"/>
          <w:szCs w:val="28"/>
        </w:rPr>
        <w:t>о</w:t>
      </w:r>
      <w:r w:rsidR="00A2276A" w:rsidRPr="00D01B1D">
        <w:rPr>
          <w:rFonts w:ascii="Times New Roman" w:hAnsi="Times New Roman"/>
          <w:sz w:val="28"/>
          <w:szCs w:val="28"/>
        </w:rPr>
        <w:t>став</w:t>
      </w:r>
      <w:r w:rsidR="0032369F" w:rsidRPr="00D01B1D">
        <w:rPr>
          <w:rFonts w:ascii="Times New Roman" w:hAnsi="Times New Roman"/>
          <w:sz w:val="28"/>
          <w:szCs w:val="28"/>
        </w:rPr>
        <w:t xml:space="preserve">ляется руководству </w:t>
      </w:r>
      <w:r w:rsidR="00437F24" w:rsidRPr="00D01B1D">
        <w:rPr>
          <w:rFonts w:ascii="Times New Roman" w:hAnsi="Times New Roman"/>
          <w:sz w:val="28"/>
          <w:szCs w:val="28"/>
        </w:rPr>
        <w:t xml:space="preserve">школы для </w:t>
      </w:r>
      <w:r w:rsidR="00A2276A" w:rsidRPr="00D01B1D">
        <w:rPr>
          <w:rFonts w:ascii="Times New Roman" w:hAnsi="Times New Roman"/>
          <w:sz w:val="28"/>
          <w:szCs w:val="28"/>
        </w:rPr>
        <w:t>издания приказа с указанием медицинской группы по физкультуре для каждого обучающегося.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Проводится динамическое наблюдение за группами до окончания учебного года. </w:t>
      </w:r>
    </w:p>
    <w:p w:rsidR="00A2276A" w:rsidRPr="00D01B1D" w:rsidRDefault="00A2276A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1D">
        <w:rPr>
          <w:rFonts w:ascii="Times New Roman" w:hAnsi="Times New Roman" w:cs="Times New Roman"/>
          <w:sz w:val="28"/>
          <w:szCs w:val="28"/>
        </w:rPr>
        <w:t>Распределение по медицинским группам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для занятий физкультурой: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1) </w:t>
      </w:r>
      <w:r w:rsidR="00A2276A" w:rsidRPr="00D01B1D">
        <w:rPr>
          <w:rFonts w:ascii="Times New Roman" w:hAnsi="Times New Roman" w:cs="Times New Roman"/>
          <w:b/>
          <w:i/>
          <w:sz w:val="28"/>
          <w:szCs w:val="28"/>
        </w:rPr>
        <w:t>основная группа</w:t>
      </w:r>
      <w:r w:rsidR="00A2276A" w:rsidRPr="00D01B1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2276A" w:rsidRPr="00D01B1D">
        <w:rPr>
          <w:rFonts w:ascii="Times New Roman" w:hAnsi="Times New Roman" w:cs="Times New Roman"/>
          <w:sz w:val="28"/>
          <w:szCs w:val="28"/>
        </w:rPr>
        <w:t>к ней относ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ят обучающихся без отклонений в </w:t>
      </w:r>
      <w:r w:rsidR="00A2276A" w:rsidRPr="00D01B1D">
        <w:rPr>
          <w:rFonts w:ascii="Times New Roman" w:hAnsi="Times New Roman" w:cs="Times New Roman"/>
          <w:sz w:val="28"/>
          <w:szCs w:val="28"/>
        </w:rPr>
        <w:t>физическом развитии, состоянии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здоровья или с незначительными </w:t>
      </w:r>
      <w:r w:rsidR="00A2276A" w:rsidRPr="00D01B1D">
        <w:rPr>
          <w:rFonts w:ascii="Times New Roman" w:hAnsi="Times New Roman" w:cs="Times New Roman"/>
          <w:sz w:val="28"/>
          <w:szCs w:val="28"/>
        </w:rPr>
        <w:t>отклонениями, преимущественно функционального характера, но с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достаточной подготовкой. 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Занятия по школьным программам проводят в полном объеме. </w:t>
      </w:r>
    </w:p>
    <w:p w:rsidR="00A2276A" w:rsidRPr="00D01B1D" w:rsidRDefault="00437F24" w:rsidP="00432E4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1D">
        <w:rPr>
          <w:rFonts w:ascii="Times New Roman" w:hAnsi="Times New Roman" w:cs="Times New Roman"/>
          <w:sz w:val="28"/>
          <w:szCs w:val="28"/>
        </w:rPr>
        <w:t xml:space="preserve">Разрешаются </w:t>
      </w:r>
      <w:r w:rsidR="00A2276A" w:rsidRPr="00D01B1D">
        <w:rPr>
          <w:rFonts w:ascii="Times New Roman" w:hAnsi="Times New Roman" w:cs="Times New Roman"/>
          <w:sz w:val="28"/>
          <w:szCs w:val="28"/>
        </w:rPr>
        <w:t>занятия в одной из спортивных секций школы или вне ее с участием в соревнованиях по одному из видов спорта.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2) </w:t>
      </w:r>
      <w:r w:rsidR="00A2276A" w:rsidRPr="00D01B1D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  <w:r w:rsidR="00A2276A" w:rsidRPr="00D01B1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7F24" w:rsidRPr="00D01B1D">
        <w:rPr>
          <w:rFonts w:ascii="Times New Roman" w:hAnsi="Times New Roman" w:cs="Times New Roman"/>
          <w:sz w:val="28"/>
          <w:szCs w:val="28"/>
        </w:rPr>
        <w:t>к ней относят обучающихся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 с незначительными отклонениями в физическом развитии и состоянии здоровья, без достаточной физической подготовки. </w:t>
      </w:r>
    </w:p>
    <w:p w:rsidR="00A2276A" w:rsidRPr="00D01B1D" w:rsidRDefault="00A2276A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1D">
        <w:rPr>
          <w:rFonts w:ascii="Times New Roman" w:hAnsi="Times New Roman" w:cs="Times New Roman"/>
          <w:sz w:val="28"/>
          <w:szCs w:val="28"/>
        </w:rPr>
        <w:t>Занятия проводятся вместе с основной группой по школьным программам  при условии исключения некоторых видов физических упражнений.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="00A2276A" w:rsidRPr="00D01B1D">
        <w:rPr>
          <w:rFonts w:ascii="Times New Roman" w:hAnsi="Times New Roman" w:cs="Times New Roman"/>
          <w:sz w:val="28"/>
          <w:szCs w:val="28"/>
        </w:rPr>
        <w:t>нагрузка в беге, с</w:t>
      </w:r>
      <w:r w:rsidR="00437F24" w:rsidRPr="00D01B1D">
        <w:rPr>
          <w:rFonts w:ascii="Times New Roman" w:hAnsi="Times New Roman" w:cs="Times New Roman"/>
          <w:sz w:val="28"/>
          <w:szCs w:val="28"/>
        </w:rPr>
        <w:t>иловых упражнениях, сокращается</w:t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 число повторных прыжков, уменьшается длительность подвижных игр.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Контрольные испытания выполняются с разрешения </w:t>
      </w:r>
      <w:r w:rsidR="00693649" w:rsidRPr="00D01B1D">
        <w:rPr>
          <w:rFonts w:ascii="Times New Roman" w:hAnsi="Times New Roman" w:cs="Times New Roman"/>
          <w:sz w:val="28"/>
          <w:szCs w:val="28"/>
        </w:rPr>
        <w:t>врача общеобразовательной организации либо медицинской сестрой на основании заключения/справки ВОП обслуживающей поликлиники.</w:t>
      </w:r>
    </w:p>
    <w:p w:rsidR="00A2276A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6A" w:rsidRPr="00D01B1D">
        <w:rPr>
          <w:rFonts w:ascii="Times New Roman" w:hAnsi="Times New Roman" w:cs="Times New Roman"/>
          <w:sz w:val="28"/>
          <w:szCs w:val="28"/>
        </w:rPr>
        <w:t xml:space="preserve">3) </w:t>
      </w:r>
      <w:r w:rsidR="00A2276A" w:rsidRPr="00D01B1D">
        <w:rPr>
          <w:rFonts w:ascii="Times New Roman" w:hAnsi="Times New Roman" w:cs="Times New Roman"/>
          <w:b/>
          <w:i/>
          <w:sz w:val="28"/>
          <w:szCs w:val="28"/>
        </w:rPr>
        <w:t>специальная группа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D01B1D">
        <w:rPr>
          <w:rFonts w:ascii="Times New Roman" w:hAnsi="Times New Roman" w:cs="Times New Roman"/>
          <w:sz w:val="28"/>
          <w:szCs w:val="28"/>
        </w:rPr>
        <w:t>- к ней относят обучающихся,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D01B1D">
        <w:rPr>
          <w:rFonts w:ascii="Times New Roman" w:hAnsi="Times New Roman" w:cs="Times New Roman"/>
          <w:sz w:val="28"/>
          <w:szCs w:val="28"/>
        </w:rPr>
        <w:t>имеющие значительные постоянные или временные о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тклонения в состоянии здоровья, </w:t>
      </w:r>
      <w:r w:rsidR="00A2276A" w:rsidRPr="00D01B1D">
        <w:rPr>
          <w:rFonts w:ascii="Times New Roman" w:hAnsi="Times New Roman" w:cs="Times New Roman"/>
          <w:sz w:val="28"/>
          <w:szCs w:val="28"/>
        </w:rPr>
        <w:t>которые не мешают выполнению обы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чной учебной работы в школе, но </w:t>
      </w:r>
      <w:r w:rsidR="00A2276A" w:rsidRPr="00D01B1D">
        <w:rPr>
          <w:rFonts w:ascii="Times New Roman" w:hAnsi="Times New Roman" w:cs="Times New Roman"/>
          <w:sz w:val="28"/>
          <w:szCs w:val="28"/>
        </w:rPr>
        <w:t>служат противопоказ</w:t>
      </w:r>
      <w:r w:rsidR="0069243A" w:rsidRPr="00D01B1D">
        <w:rPr>
          <w:rFonts w:ascii="Times New Roman" w:hAnsi="Times New Roman" w:cs="Times New Roman"/>
          <w:sz w:val="28"/>
          <w:szCs w:val="28"/>
        </w:rPr>
        <w:t>анием для занятий физкультурой.</w:t>
      </w:r>
    </w:p>
    <w:p w:rsidR="00A2276A" w:rsidRPr="00D01B1D" w:rsidRDefault="008E7DFC" w:rsidP="00432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ab/>
      </w:r>
      <w:r w:rsidR="00A2276A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Сроки освобождения от занятий физкультурой после заболеваний приведены </w:t>
      </w:r>
      <w:r w:rsidR="00FB0769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приложении 1</w:t>
      </w:r>
      <w:r w:rsidR="00152DA8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A2276A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настоящему Руководству</w:t>
      </w:r>
      <w:r w:rsidR="00C9381F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9381F" w:rsidRPr="00D01B1D">
        <w:rPr>
          <w:rFonts w:ascii="Times New Roman" w:hAnsi="Times New Roman"/>
          <w:sz w:val="28"/>
          <w:szCs w:val="28"/>
        </w:rPr>
        <w:t>[1</w:t>
      </w:r>
      <w:r w:rsidR="00C9381F" w:rsidRPr="00D01B1D">
        <w:rPr>
          <w:rFonts w:ascii="Times New Roman" w:hAnsi="Times New Roman" w:cs="Times New Roman"/>
          <w:sz w:val="28"/>
          <w:szCs w:val="28"/>
        </w:rPr>
        <w:t>]</w:t>
      </w:r>
      <w:r w:rsidR="00A2276A" w:rsidRPr="00D01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C012B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90</w:t>
      </w:r>
      <w:r w:rsidR="004A13EF" w:rsidRPr="00D01B1D">
        <w:rPr>
          <w:rFonts w:ascii="Times New Roman" w:hAnsi="Times New Roman"/>
          <w:sz w:val="28"/>
          <w:szCs w:val="28"/>
        </w:rPr>
        <w:t>. П</w:t>
      </w:r>
      <w:r w:rsidR="003C012B" w:rsidRPr="00D01B1D">
        <w:rPr>
          <w:rFonts w:ascii="Times New Roman" w:hAnsi="Times New Roman"/>
          <w:sz w:val="28"/>
          <w:szCs w:val="28"/>
        </w:rPr>
        <w:t>ри подозрении н</w:t>
      </w:r>
      <w:r w:rsidR="008A35B3" w:rsidRPr="00D01B1D">
        <w:rPr>
          <w:rFonts w:ascii="Times New Roman" w:hAnsi="Times New Roman"/>
          <w:sz w:val="28"/>
          <w:szCs w:val="28"/>
        </w:rPr>
        <w:t>а продажу наркотиков в ш</w:t>
      </w:r>
      <w:r w:rsidR="00784249" w:rsidRPr="00D01B1D">
        <w:rPr>
          <w:rFonts w:ascii="Times New Roman" w:hAnsi="Times New Roman"/>
          <w:sz w:val="28"/>
          <w:szCs w:val="28"/>
        </w:rPr>
        <w:t xml:space="preserve">коле  и других правонарушений, незамедлительно сообщается </w:t>
      </w:r>
      <w:r w:rsidR="003C012B" w:rsidRPr="00D01B1D">
        <w:rPr>
          <w:rFonts w:ascii="Times New Roman" w:hAnsi="Times New Roman"/>
          <w:sz w:val="28"/>
          <w:szCs w:val="28"/>
        </w:rPr>
        <w:t>руководству о</w:t>
      </w:r>
      <w:r w:rsidR="00784249" w:rsidRPr="00D01B1D">
        <w:rPr>
          <w:rFonts w:ascii="Times New Roman" w:hAnsi="Times New Roman"/>
          <w:sz w:val="28"/>
          <w:szCs w:val="28"/>
        </w:rPr>
        <w:t>бщеобразовательной организации и в компетентные органы</w:t>
      </w:r>
      <w:r w:rsidR="003C012B" w:rsidRPr="00D01B1D">
        <w:rPr>
          <w:rFonts w:ascii="Times New Roman" w:hAnsi="Times New Roman"/>
          <w:sz w:val="28"/>
          <w:szCs w:val="28"/>
        </w:rPr>
        <w:t>.</w:t>
      </w:r>
    </w:p>
    <w:p w:rsidR="00142BCA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91</w:t>
      </w:r>
      <w:r w:rsidR="00142BCA" w:rsidRPr="00D01B1D">
        <w:rPr>
          <w:rFonts w:ascii="Times New Roman" w:hAnsi="Times New Roman"/>
          <w:sz w:val="28"/>
          <w:szCs w:val="28"/>
        </w:rPr>
        <w:t>. При подозрении на расстройства здоровья, вызванные насилием со стороны взрос</w:t>
      </w:r>
      <w:r w:rsidR="008A35B3" w:rsidRPr="00D01B1D">
        <w:rPr>
          <w:rFonts w:ascii="Times New Roman" w:hAnsi="Times New Roman"/>
          <w:sz w:val="28"/>
          <w:szCs w:val="28"/>
        </w:rPr>
        <w:t xml:space="preserve">лых </w:t>
      </w:r>
      <w:r w:rsidR="00784249" w:rsidRPr="00D01B1D">
        <w:rPr>
          <w:rFonts w:ascii="Times New Roman" w:hAnsi="Times New Roman"/>
          <w:sz w:val="28"/>
          <w:szCs w:val="28"/>
        </w:rPr>
        <w:t xml:space="preserve">в семье либо в школе принимаются </w:t>
      </w:r>
      <w:r w:rsidR="008A35B3" w:rsidRPr="00D01B1D">
        <w:rPr>
          <w:rFonts w:ascii="Times New Roman" w:hAnsi="Times New Roman"/>
          <w:sz w:val="28"/>
          <w:szCs w:val="28"/>
        </w:rPr>
        <w:t xml:space="preserve">меры реагирования и </w:t>
      </w:r>
      <w:r w:rsidR="00142BCA" w:rsidRPr="00D01B1D">
        <w:rPr>
          <w:rFonts w:ascii="Times New Roman" w:hAnsi="Times New Roman"/>
          <w:sz w:val="28"/>
          <w:szCs w:val="28"/>
        </w:rPr>
        <w:t xml:space="preserve">поддержки </w:t>
      </w:r>
      <w:r w:rsidR="00784249" w:rsidRPr="00D01B1D">
        <w:rPr>
          <w:rFonts w:ascii="Times New Roman" w:hAnsi="Times New Roman"/>
          <w:sz w:val="28"/>
          <w:szCs w:val="28"/>
        </w:rPr>
        <w:t xml:space="preserve">как </w:t>
      </w:r>
      <w:r w:rsidR="00142BCA" w:rsidRPr="00D01B1D">
        <w:rPr>
          <w:rFonts w:ascii="Times New Roman" w:hAnsi="Times New Roman"/>
          <w:sz w:val="28"/>
          <w:szCs w:val="28"/>
        </w:rPr>
        <w:t>до выяснения ситуации так и после.</w:t>
      </w:r>
      <w:r w:rsidR="00C23DA6" w:rsidRPr="00D01B1D">
        <w:rPr>
          <w:rFonts w:ascii="Times New Roman" w:hAnsi="Times New Roman"/>
          <w:sz w:val="28"/>
          <w:szCs w:val="28"/>
        </w:rPr>
        <w:t xml:space="preserve"> В данном случае осуществляется оказание лечебно-профилактической помощи, проведение медицинской реабилитации, при необходимости извещение органов внутренних дел.</w:t>
      </w:r>
    </w:p>
    <w:p w:rsidR="005A3D8D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92</w:t>
      </w:r>
      <w:r w:rsidR="005A3D8D" w:rsidRPr="00D01B1D">
        <w:rPr>
          <w:rFonts w:ascii="Times New Roman" w:hAnsi="Times New Roman"/>
          <w:sz w:val="28"/>
          <w:szCs w:val="28"/>
        </w:rPr>
        <w:t>. Для предотвраще</w:t>
      </w:r>
      <w:r w:rsidR="008A35B3" w:rsidRPr="00D01B1D">
        <w:rPr>
          <w:rFonts w:ascii="Times New Roman" w:hAnsi="Times New Roman"/>
          <w:sz w:val="28"/>
          <w:szCs w:val="28"/>
        </w:rPr>
        <w:t>н</w:t>
      </w:r>
      <w:r w:rsidR="008A4B46" w:rsidRPr="00D01B1D">
        <w:rPr>
          <w:rFonts w:ascii="Times New Roman" w:hAnsi="Times New Roman"/>
          <w:sz w:val="28"/>
          <w:szCs w:val="28"/>
        </w:rPr>
        <w:t>ия несчастных слу</w:t>
      </w:r>
      <w:r w:rsidR="00C35160" w:rsidRPr="00D01B1D">
        <w:rPr>
          <w:rFonts w:ascii="Times New Roman" w:hAnsi="Times New Roman"/>
          <w:sz w:val="28"/>
          <w:szCs w:val="28"/>
        </w:rPr>
        <w:t xml:space="preserve">чаев организовывать проведение </w:t>
      </w:r>
      <w:r w:rsidR="008A4B46" w:rsidRPr="00D01B1D">
        <w:rPr>
          <w:rFonts w:ascii="Times New Roman" w:hAnsi="Times New Roman"/>
          <w:sz w:val="28"/>
          <w:szCs w:val="28"/>
        </w:rPr>
        <w:t>тематических бесед</w:t>
      </w:r>
      <w:r w:rsidR="005A3D8D" w:rsidRPr="00D01B1D">
        <w:rPr>
          <w:rFonts w:ascii="Times New Roman" w:hAnsi="Times New Roman"/>
          <w:sz w:val="28"/>
          <w:szCs w:val="28"/>
        </w:rPr>
        <w:t xml:space="preserve"> и инструктаж по правилам поведения в тех или иных ситуациях.</w:t>
      </w:r>
    </w:p>
    <w:p w:rsidR="002D3F62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6735" w:rsidRPr="00D01B1D">
        <w:rPr>
          <w:rFonts w:ascii="Times New Roman" w:hAnsi="Times New Roman"/>
          <w:sz w:val="28"/>
          <w:szCs w:val="28"/>
        </w:rPr>
        <w:t>Ежегодный</w:t>
      </w:r>
      <w:r w:rsidR="00437F24" w:rsidRPr="00D01B1D">
        <w:rPr>
          <w:rFonts w:ascii="Times New Roman" w:hAnsi="Times New Roman"/>
          <w:sz w:val="28"/>
          <w:szCs w:val="28"/>
        </w:rPr>
        <w:t xml:space="preserve"> </w:t>
      </w:r>
      <w:r w:rsidR="00346735" w:rsidRPr="00D01B1D">
        <w:rPr>
          <w:rFonts w:ascii="Times New Roman" w:hAnsi="Times New Roman"/>
          <w:sz w:val="28"/>
          <w:szCs w:val="28"/>
        </w:rPr>
        <w:t>план мероприятий утверждается</w:t>
      </w:r>
      <w:r w:rsidR="008A4B46" w:rsidRPr="00D01B1D">
        <w:rPr>
          <w:rFonts w:ascii="Times New Roman" w:hAnsi="Times New Roman"/>
          <w:sz w:val="28"/>
          <w:szCs w:val="28"/>
        </w:rPr>
        <w:t xml:space="preserve"> руководство</w:t>
      </w:r>
      <w:r w:rsidR="006C6559" w:rsidRPr="00D01B1D">
        <w:rPr>
          <w:rFonts w:ascii="Times New Roman" w:hAnsi="Times New Roman"/>
          <w:sz w:val="28"/>
          <w:szCs w:val="28"/>
        </w:rPr>
        <w:t>м о</w:t>
      </w:r>
      <w:r w:rsidR="00346735" w:rsidRPr="00D01B1D">
        <w:rPr>
          <w:rFonts w:ascii="Times New Roman" w:hAnsi="Times New Roman"/>
          <w:sz w:val="28"/>
          <w:szCs w:val="28"/>
        </w:rPr>
        <w:t>бщеобразовательной организации</w:t>
      </w:r>
      <w:r w:rsidR="0069243A" w:rsidRPr="00D01B1D">
        <w:rPr>
          <w:rFonts w:ascii="Times New Roman" w:hAnsi="Times New Roman"/>
          <w:sz w:val="28"/>
          <w:szCs w:val="28"/>
        </w:rPr>
        <w:t>.</w:t>
      </w:r>
    </w:p>
    <w:p w:rsidR="002D3F62" w:rsidRPr="00D01B1D" w:rsidRDefault="008E7DFC" w:rsidP="00432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93</w:t>
      </w:r>
      <w:r w:rsidR="00346735" w:rsidRPr="00D01B1D">
        <w:rPr>
          <w:rFonts w:ascii="Times New Roman" w:hAnsi="Times New Roman"/>
          <w:sz w:val="28"/>
          <w:szCs w:val="28"/>
        </w:rPr>
        <w:t xml:space="preserve">. </w:t>
      </w:r>
      <w:r w:rsidR="00437F24" w:rsidRPr="00D01B1D">
        <w:rPr>
          <w:rFonts w:ascii="Times New Roman" w:hAnsi="Times New Roman"/>
          <w:sz w:val="28"/>
          <w:szCs w:val="28"/>
        </w:rPr>
        <w:t xml:space="preserve">Психологом </w:t>
      </w:r>
      <w:r w:rsidR="00BE367B" w:rsidRPr="00D01B1D">
        <w:rPr>
          <w:rFonts w:ascii="Times New Roman" w:hAnsi="Times New Roman"/>
          <w:sz w:val="28"/>
          <w:szCs w:val="28"/>
        </w:rPr>
        <w:t>общеобразовательной организации и педагогом принимаются меры по предотвращению конфликтных ситуаций и булинга.</w:t>
      </w:r>
    </w:p>
    <w:p w:rsidR="00636E59" w:rsidRPr="00D01B1D" w:rsidRDefault="008E7DFC" w:rsidP="00432E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3F1" w:rsidRPr="00D01B1D">
        <w:rPr>
          <w:rFonts w:ascii="Times New Roman" w:hAnsi="Times New Roman"/>
          <w:sz w:val="28"/>
          <w:szCs w:val="28"/>
        </w:rPr>
        <w:t>94</w:t>
      </w:r>
      <w:r w:rsidR="00F70D31" w:rsidRPr="00D01B1D">
        <w:rPr>
          <w:rFonts w:ascii="Times New Roman" w:hAnsi="Times New Roman"/>
          <w:sz w:val="28"/>
          <w:szCs w:val="28"/>
        </w:rPr>
        <w:t>.</w:t>
      </w:r>
      <w:r w:rsidR="00977BA3" w:rsidRPr="00D01B1D">
        <w:rPr>
          <w:rFonts w:ascii="Times New Roman" w:hAnsi="Times New Roman"/>
          <w:sz w:val="28"/>
          <w:szCs w:val="28"/>
        </w:rPr>
        <w:t xml:space="preserve"> </w:t>
      </w:r>
      <w:r w:rsidR="00346735" w:rsidRPr="00D01B1D">
        <w:rPr>
          <w:rFonts w:ascii="Times New Roman" w:hAnsi="Times New Roman" w:cs="Times New Roman"/>
          <w:sz w:val="28"/>
          <w:szCs w:val="28"/>
        </w:rPr>
        <w:t>Про</w:t>
      </w:r>
      <w:r w:rsidR="00437F24" w:rsidRPr="00D01B1D">
        <w:rPr>
          <w:rFonts w:ascii="Times New Roman" w:hAnsi="Times New Roman" w:cs="Times New Roman"/>
          <w:sz w:val="28"/>
          <w:szCs w:val="28"/>
        </w:rPr>
        <w:t xml:space="preserve">водить </w:t>
      </w:r>
      <w:r w:rsidR="00346735" w:rsidRPr="00D01B1D">
        <w:rPr>
          <w:rFonts w:ascii="Times New Roman" w:hAnsi="Times New Roman" w:cs="Times New Roman"/>
          <w:sz w:val="28"/>
          <w:szCs w:val="28"/>
        </w:rPr>
        <w:t>информационно-разъяснительную работу</w:t>
      </w:r>
      <w:r w:rsidR="00636E59" w:rsidRPr="00D01B1D">
        <w:rPr>
          <w:rFonts w:ascii="Times New Roman" w:hAnsi="Times New Roman" w:cs="Times New Roman"/>
          <w:sz w:val="28"/>
          <w:szCs w:val="28"/>
        </w:rPr>
        <w:t xml:space="preserve"> с обучающимися, преподавателями и родителями </w:t>
      </w:r>
      <w:r w:rsidR="00F70D31" w:rsidRPr="00D01B1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46735" w:rsidRPr="00D01B1D">
        <w:rPr>
          <w:rFonts w:ascii="Times New Roman" w:hAnsi="Times New Roman" w:cs="Times New Roman"/>
          <w:sz w:val="28"/>
          <w:szCs w:val="28"/>
        </w:rPr>
        <w:t xml:space="preserve">здорового образа жизни </w:t>
      </w:r>
      <w:r w:rsidR="00346735" w:rsidRPr="00D01B1D">
        <w:rPr>
          <w:rFonts w:ascii="Times New Roman" w:hAnsi="Times New Roman"/>
          <w:sz w:val="28"/>
          <w:szCs w:val="28"/>
        </w:rPr>
        <w:t>н</w:t>
      </w:r>
      <w:r w:rsidR="00346735" w:rsidRPr="00D01B1D">
        <w:rPr>
          <w:rFonts w:ascii="Times New Roman" w:hAnsi="Times New Roman" w:cs="Times New Roman"/>
          <w:sz w:val="28"/>
          <w:szCs w:val="28"/>
        </w:rPr>
        <w:t xml:space="preserve">а </w:t>
      </w:r>
      <w:r w:rsidR="00346735" w:rsidRPr="00D01B1D">
        <w:rPr>
          <w:rFonts w:ascii="Times New Roman" w:hAnsi="Times New Roman"/>
          <w:sz w:val="28"/>
          <w:szCs w:val="28"/>
        </w:rPr>
        <w:t>«Уроках здоровья» и «Основах здоровог</w:t>
      </w:r>
      <w:r w:rsidR="00437F24" w:rsidRPr="00D01B1D">
        <w:rPr>
          <w:rFonts w:ascii="Times New Roman" w:hAnsi="Times New Roman"/>
          <w:sz w:val="28"/>
          <w:szCs w:val="28"/>
        </w:rPr>
        <w:t xml:space="preserve">о образа жизни» в соответствии </w:t>
      </w:r>
      <w:r w:rsidR="00346735" w:rsidRPr="00D01B1D">
        <w:rPr>
          <w:rFonts w:ascii="Times New Roman" w:hAnsi="Times New Roman"/>
          <w:sz w:val="28"/>
          <w:szCs w:val="28"/>
        </w:rPr>
        <w:t>с учебной программой 1-11 классов общеобразовательных организаций.</w:t>
      </w:r>
    </w:p>
    <w:p w:rsidR="00437F24" w:rsidRPr="00D01B1D" w:rsidRDefault="008E7DFC" w:rsidP="004D3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BED" w:rsidRPr="00D01B1D">
        <w:rPr>
          <w:rFonts w:ascii="Times New Roman" w:hAnsi="Times New Roman"/>
          <w:sz w:val="28"/>
          <w:szCs w:val="28"/>
        </w:rPr>
        <w:t>Перечень рекомендуемых тем для каждого класса по вопросам охраны здоровья дете</w:t>
      </w:r>
      <w:r w:rsidR="00346735" w:rsidRPr="00D01B1D">
        <w:rPr>
          <w:rFonts w:ascii="Times New Roman" w:hAnsi="Times New Roman"/>
          <w:sz w:val="28"/>
          <w:szCs w:val="28"/>
        </w:rPr>
        <w:t xml:space="preserve">й и подростков согласно </w:t>
      </w:r>
      <w:r w:rsidR="000C3740" w:rsidRPr="00D01B1D">
        <w:rPr>
          <w:rFonts w:ascii="Times New Roman" w:hAnsi="Times New Roman"/>
          <w:sz w:val="28"/>
          <w:szCs w:val="28"/>
        </w:rPr>
        <w:t>приложен</w:t>
      </w:r>
      <w:r w:rsidR="00346735" w:rsidRPr="00D01B1D">
        <w:rPr>
          <w:rFonts w:ascii="Times New Roman" w:hAnsi="Times New Roman"/>
          <w:sz w:val="28"/>
          <w:szCs w:val="28"/>
        </w:rPr>
        <w:t>ия</w:t>
      </w:r>
      <w:r w:rsidR="00FB0769" w:rsidRPr="00D01B1D">
        <w:rPr>
          <w:rFonts w:ascii="Times New Roman" w:hAnsi="Times New Roman"/>
          <w:sz w:val="28"/>
          <w:szCs w:val="28"/>
        </w:rPr>
        <w:t xml:space="preserve"> 1</w:t>
      </w:r>
      <w:r w:rsidR="00152DA8" w:rsidRPr="00D01B1D">
        <w:rPr>
          <w:rFonts w:ascii="Times New Roman" w:hAnsi="Times New Roman"/>
          <w:sz w:val="28"/>
          <w:szCs w:val="28"/>
        </w:rPr>
        <w:t>6</w:t>
      </w:r>
      <w:r w:rsidR="00356BED" w:rsidRPr="00D01B1D">
        <w:rPr>
          <w:rFonts w:ascii="Times New Roman" w:hAnsi="Times New Roman"/>
          <w:sz w:val="28"/>
          <w:szCs w:val="28"/>
        </w:rPr>
        <w:t xml:space="preserve"> к настоящему Руководству.</w:t>
      </w:r>
    </w:p>
    <w:p w:rsidR="006830D5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3" w:name="z155"/>
      <w:r w:rsidRPr="00D01B1D">
        <w:rPr>
          <w:rFonts w:ascii="Times New Roman" w:hAnsi="Times New Roman"/>
          <w:sz w:val="28"/>
          <w:szCs w:val="28"/>
        </w:rPr>
        <w:t>95</w:t>
      </w:r>
      <w:r w:rsidR="006830D5" w:rsidRPr="00D01B1D">
        <w:rPr>
          <w:rFonts w:ascii="Times New Roman" w:hAnsi="Times New Roman"/>
          <w:sz w:val="28"/>
          <w:szCs w:val="28"/>
        </w:rPr>
        <w:t xml:space="preserve">. Наполняемость групп (классов) общеобразовательных и специальных образовательных организаций принимается согласно приложению </w:t>
      </w:r>
      <w:r w:rsidR="004D3518" w:rsidRPr="00D01B1D">
        <w:rPr>
          <w:rFonts w:ascii="Times New Roman" w:hAnsi="Times New Roman"/>
          <w:sz w:val="28"/>
          <w:szCs w:val="28"/>
        </w:rPr>
        <w:t>17</w:t>
      </w:r>
      <w:r w:rsidR="006830D5" w:rsidRPr="00D01B1D">
        <w:rPr>
          <w:rFonts w:ascii="Times New Roman" w:hAnsi="Times New Roman"/>
          <w:sz w:val="28"/>
          <w:szCs w:val="28"/>
        </w:rPr>
        <w:t xml:space="preserve"> к настоящим Санитарным правилам</w:t>
      </w:r>
      <w:r w:rsidR="00C9381F" w:rsidRPr="00D01B1D">
        <w:rPr>
          <w:rFonts w:ascii="Times New Roman" w:hAnsi="Times New Roman"/>
          <w:sz w:val="28"/>
          <w:szCs w:val="28"/>
        </w:rPr>
        <w:t xml:space="preserve"> [9].</w:t>
      </w:r>
    </w:p>
    <w:p w:rsidR="006830D5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4" w:name="z156"/>
      <w:bookmarkEnd w:id="73"/>
      <w:r w:rsidRPr="00D01B1D">
        <w:rPr>
          <w:rFonts w:ascii="Times New Roman" w:hAnsi="Times New Roman"/>
          <w:sz w:val="28"/>
          <w:szCs w:val="28"/>
        </w:rPr>
        <w:t>96</w:t>
      </w:r>
      <w:r w:rsidR="006830D5" w:rsidRPr="00D01B1D">
        <w:rPr>
          <w:rFonts w:ascii="Times New Roman" w:hAnsi="Times New Roman"/>
          <w:sz w:val="28"/>
          <w:szCs w:val="28"/>
        </w:rPr>
        <w:t>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6830D5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5" w:name="z162"/>
      <w:bookmarkEnd w:id="74"/>
      <w:r w:rsidRPr="00D01B1D">
        <w:rPr>
          <w:rFonts w:ascii="Times New Roman" w:hAnsi="Times New Roman"/>
          <w:sz w:val="28"/>
          <w:szCs w:val="28"/>
        </w:rPr>
        <w:t>97</w:t>
      </w:r>
      <w:r w:rsidR="006830D5" w:rsidRPr="00D01B1D">
        <w:rPr>
          <w:rFonts w:ascii="Times New Roman" w:hAnsi="Times New Roman"/>
          <w:sz w:val="28"/>
          <w:szCs w:val="28"/>
        </w:rPr>
        <w:t xml:space="preserve">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p w:rsidR="006830D5" w:rsidRPr="00D01B1D" w:rsidRDefault="006830D5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6" w:name="z163"/>
      <w:bookmarkEnd w:id="75"/>
      <w:r w:rsidRPr="00D01B1D">
        <w:rPr>
          <w:rFonts w:ascii="Times New Roman" w:hAnsi="Times New Roman"/>
          <w:sz w:val="28"/>
          <w:szCs w:val="28"/>
        </w:rPr>
        <w:t xml:space="preserve">Перемены проводят при максимальном использовании свежего воздуха, в подвижных играх. </w:t>
      </w:r>
    </w:p>
    <w:p w:rsidR="006830D5" w:rsidRPr="00D01B1D" w:rsidRDefault="006830D5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7" w:name="z164"/>
      <w:bookmarkEnd w:id="76"/>
      <w:r w:rsidRPr="00D01B1D">
        <w:rPr>
          <w:rFonts w:ascii="Times New Roman" w:hAnsi="Times New Roman"/>
          <w:sz w:val="28"/>
          <w:szCs w:val="28"/>
        </w:rPr>
        <w:lastRenderedPageBreak/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6830D5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8" w:name="z165"/>
      <w:bookmarkEnd w:id="77"/>
      <w:r w:rsidRPr="00D01B1D">
        <w:rPr>
          <w:rFonts w:ascii="Times New Roman" w:hAnsi="Times New Roman"/>
          <w:sz w:val="28"/>
          <w:szCs w:val="28"/>
        </w:rPr>
        <w:t>98</w:t>
      </w:r>
      <w:r w:rsidR="006830D5" w:rsidRPr="00D01B1D">
        <w:rPr>
          <w:rFonts w:ascii="Times New Roman" w:hAnsi="Times New Roman"/>
          <w:sz w:val="28"/>
          <w:szCs w:val="28"/>
        </w:rPr>
        <w:t xml:space="preserve">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p w:rsidR="006830D5" w:rsidRPr="00D01B1D" w:rsidRDefault="00CA43F1" w:rsidP="008E7D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9" w:name="z172"/>
      <w:bookmarkEnd w:id="78"/>
      <w:r w:rsidRPr="00D01B1D">
        <w:rPr>
          <w:rFonts w:ascii="Times New Roman" w:hAnsi="Times New Roman"/>
          <w:sz w:val="28"/>
          <w:szCs w:val="28"/>
        </w:rPr>
        <w:t>99</w:t>
      </w:r>
      <w:r w:rsidR="004D3518" w:rsidRPr="00D01B1D">
        <w:rPr>
          <w:rFonts w:ascii="Times New Roman" w:hAnsi="Times New Roman"/>
          <w:sz w:val="28"/>
          <w:szCs w:val="28"/>
        </w:rPr>
        <w:t xml:space="preserve">. </w:t>
      </w:r>
      <w:r w:rsidR="006830D5" w:rsidRPr="00D01B1D">
        <w:rPr>
          <w:rFonts w:ascii="Times New Roman" w:hAnsi="Times New Roman"/>
          <w:sz w:val="28"/>
          <w:szCs w:val="28"/>
        </w:rPr>
        <w:t xml:space="preserve">Рассаживают обучающихся и воспитанников: </w:t>
      </w:r>
    </w:p>
    <w:p w:rsidR="006830D5" w:rsidRPr="00D01B1D" w:rsidRDefault="006830D5" w:rsidP="004D351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80" w:name="z173"/>
      <w:bookmarkEnd w:id="79"/>
      <w:r w:rsidRPr="00D01B1D">
        <w:rPr>
          <w:rFonts w:ascii="Times New Roman" w:hAnsi="Times New Roman"/>
          <w:sz w:val="28"/>
          <w:szCs w:val="28"/>
        </w:rPr>
        <w:t xml:space="preserve">с нарушением слуха, зрения – за передними столами рядов от доски; </w:t>
      </w:r>
    </w:p>
    <w:p w:rsidR="006830D5" w:rsidRPr="00D01B1D" w:rsidRDefault="006830D5" w:rsidP="004D351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81" w:name="z174"/>
      <w:bookmarkEnd w:id="80"/>
      <w:r w:rsidRPr="00D01B1D">
        <w:rPr>
          <w:rFonts w:ascii="Times New Roman" w:hAnsi="Times New Roman"/>
          <w:sz w:val="28"/>
          <w:szCs w:val="28"/>
        </w:rPr>
        <w:t xml:space="preserve">часто болеющие простудными заболеваниями дальше от наружной стены. </w:t>
      </w:r>
    </w:p>
    <w:bookmarkEnd w:id="81"/>
    <w:p w:rsidR="00437F24" w:rsidRPr="00D01B1D" w:rsidRDefault="00437F24" w:rsidP="004D35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7F24" w:rsidRPr="00D01B1D" w:rsidRDefault="00437F24" w:rsidP="006830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7F24" w:rsidRPr="00D01B1D" w:rsidRDefault="00437F24" w:rsidP="006830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79AB" w:rsidRPr="00D01B1D" w:rsidRDefault="00C91932" w:rsidP="00D1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1D">
        <w:rPr>
          <w:rFonts w:ascii="Times New Roman" w:hAnsi="Times New Roman" w:cs="Times New Roman"/>
          <w:b/>
          <w:sz w:val="28"/>
          <w:szCs w:val="28"/>
        </w:rPr>
        <w:t>З</w:t>
      </w:r>
      <w:r w:rsidR="009B79AB" w:rsidRPr="00D01B1D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B76DAC" w:rsidRPr="00D01B1D" w:rsidRDefault="00B76DAC" w:rsidP="00AA08EC">
      <w:pPr>
        <w:pStyle w:val="a4"/>
        <w:rPr>
          <w:rFonts w:ascii="Times New Roman" w:hAnsi="Times New Roman"/>
          <w:sz w:val="28"/>
          <w:szCs w:val="28"/>
        </w:rPr>
      </w:pPr>
    </w:p>
    <w:p w:rsidR="004B3B2C" w:rsidRPr="00D01B1D" w:rsidRDefault="00437F24" w:rsidP="00437F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 xml:space="preserve">На школьных медицинских работников </w:t>
      </w:r>
      <w:r w:rsidR="004B3B2C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возложена ответственная з</w:t>
      </w: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адача. Медицинскому работнику </w:t>
      </w:r>
      <w:r w:rsidR="004B3B2C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известно, что у каждого ученика есть право на частную жизнь и что обучающиеся, доверившие свою серьезную проблему со здоровьем или наболевший вопрос именно школьному медицинскому работнику, являются особо ранимыми пациентами. Хотя о</w:t>
      </w: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сновная деятельность школьного медицинского работника </w:t>
      </w:r>
      <w:r w:rsidR="004B3B2C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направлена на наблюдение за здоровьем обучающихся и его укрепление, она вносит также вклад в создание здоровой школьной среды, оказывает при необходимости первую медицинскую помощь.</w:t>
      </w:r>
    </w:p>
    <w:p w:rsidR="004B3B2C" w:rsidRPr="00D01B1D" w:rsidRDefault="001325B7" w:rsidP="00437F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437F24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Школьный </w:t>
      </w:r>
      <w:r w:rsidR="004B3B2C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="00437F24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едицинский работник </w:t>
      </w:r>
      <w:r w:rsidR="004B3B2C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рассказывает обучающемуся, что для решения его проблем можно привлечь других лиц. При согласии ученика, в известность ставятся, в первую очередь, его родители. Иногда о проблемах учащегося бывает необходимо сообщить также учителю, чтобы он мог найти подход к ребенку и поддержать или направить его. Если ученик заболел, следует обратиться к семейному врачу или врачу-специалисту. Если ребенок стал жертвой жестокого обращения или насилия или если он принимает наркотические вещества, необходимо также вмешательство психолога, социального работника и представителя правоохранительных органов. </w:t>
      </w:r>
    </w:p>
    <w:p w:rsidR="00983DD3" w:rsidRPr="00D01B1D" w:rsidRDefault="001325B7" w:rsidP="00F972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bCs/>
          <w:sz w:val="28"/>
          <w:szCs w:val="28"/>
          <w:lang w:val="kk-KZ"/>
        </w:rPr>
        <w:tab/>
      </w:r>
      <w:r w:rsidR="00983DD3" w:rsidRPr="00D01B1D">
        <w:rPr>
          <w:rFonts w:ascii="Times New Roman" w:hAnsi="Times New Roman"/>
          <w:bCs/>
          <w:sz w:val="28"/>
          <w:szCs w:val="28"/>
          <w:lang w:val="kk-KZ"/>
        </w:rPr>
        <w:t>Данное</w:t>
      </w:r>
      <w:r w:rsidR="004B3B2C" w:rsidRPr="00D01B1D">
        <w:rPr>
          <w:rFonts w:ascii="Times New Roman" w:hAnsi="Times New Roman"/>
          <w:bCs/>
          <w:sz w:val="28"/>
          <w:szCs w:val="28"/>
          <w:lang w:val="kk-KZ"/>
        </w:rPr>
        <w:t xml:space="preserve"> руководство </w:t>
      </w:r>
      <w:r w:rsidR="00983DD3" w:rsidRPr="00D01B1D">
        <w:rPr>
          <w:rFonts w:ascii="Times New Roman" w:hAnsi="Times New Roman"/>
          <w:bCs/>
          <w:sz w:val="28"/>
          <w:szCs w:val="28"/>
          <w:lang w:val="kk-KZ"/>
        </w:rPr>
        <w:t xml:space="preserve">является одним из результатов анализа НПА в области образования РК с учетом </w:t>
      </w:r>
      <w:r w:rsidR="00983DD3" w:rsidRPr="00D01B1D">
        <w:rPr>
          <w:rFonts w:ascii="Times New Roman" w:hAnsi="Times New Roman"/>
          <w:sz w:val="28"/>
          <w:szCs w:val="28"/>
        </w:rPr>
        <w:t>международн</w:t>
      </w:r>
      <w:r w:rsidR="00F9720E" w:rsidRPr="00D01B1D">
        <w:rPr>
          <w:rFonts w:ascii="Times New Roman" w:hAnsi="Times New Roman"/>
          <w:sz w:val="28"/>
          <w:szCs w:val="28"/>
        </w:rPr>
        <w:t xml:space="preserve">ого подхода – </w:t>
      </w:r>
      <w:r w:rsidR="00F9720E" w:rsidRPr="00D01B1D">
        <w:rPr>
          <w:rFonts w:ascii="Times New Roman" w:hAnsi="Times New Roman"/>
          <w:bCs/>
          <w:sz w:val="28"/>
          <w:szCs w:val="28"/>
        </w:rPr>
        <w:t xml:space="preserve">Европейской стратегии по охране здоровья детей и подростков. </w:t>
      </w:r>
      <w:r w:rsidR="00983DD3" w:rsidRPr="00D01B1D">
        <w:rPr>
          <w:rFonts w:ascii="Times New Roman" w:hAnsi="Times New Roman"/>
          <w:bCs/>
          <w:sz w:val="28"/>
          <w:szCs w:val="28"/>
          <w:lang w:val="kk-KZ"/>
        </w:rPr>
        <w:t>Оно было разработано</w:t>
      </w:r>
      <w:r w:rsidR="00F9720E" w:rsidRPr="00D01B1D">
        <w:rPr>
          <w:rFonts w:ascii="Times New Roman" w:hAnsi="Times New Roman"/>
          <w:bCs/>
          <w:sz w:val="28"/>
          <w:szCs w:val="28"/>
          <w:lang w:val="kk-KZ"/>
        </w:rPr>
        <w:t xml:space="preserve"> и изложено просто</w:t>
      </w:r>
      <w:r w:rsidR="00384361" w:rsidRPr="00D01B1D">
        <w:rPr>
          <w:rFonts w:ascii="Times New Roman" w:hAnsi="Times New Roman"/>
          <w:bCs/>
          <w:sz w:val="28"/>
          <w:szCs w:val="28"/>
          <w:lang w:val="kk-KZ"/>
        </w:rPr>
        <w:t xml:space="preserve"> и понятно</w:t>
      </w:r>
      <w:r w:rsidR="00F9720E" w:rsidRPr="00D01B1D">
        <w:rPr>
          <w:rFonts w:ascii="Times New Roman" w:hAnsi="Times New Roman"/>
          <w:bCs/>
          <w:sz w:val="28"/>
          <w:szCs w:val="28"/>
          <w:lang w:val="kk-KZ"/>
        </w:rPr>
        <w:t xml:space="preserve">, чтобы </w:t>
      </w:r>
      <w:r w:rsidR="00384361" w:rsidRPr="00D01B1D">
        <w:rPr>
          <w:rFonts w:ascii="Times New Roman" w:hAnsi="Times New Roman"/>
          <w:bCs/>
          <w:sz w:val="28"/>
          <w:szCs w:val="28"/>
          <w:lang w:val="kk-KZ"/>
        </w:rPr>
        <w:t>как руководителю образовательного учреждения, так и школьному медицинскому работнику было удобно использовать его для получения необходимой инфоормации. Руководство разработано</w:t>
      </w:r>
      <w:r w:rsidR="00F9720E" w:rsidRPr="00D01B1D">
        <w:rPr>
          <w:rFonts w:ascii="Times New Roman" w:hAnsi="Times New Roman"/>
          <w:bCs/>
          <w:sz w:val="28"/>
          <w:szCs w:val="28"/>
          <w:lang w:val="kk-KZ"/>
        </w:rPr>
        <w:t xml:space="preserve"> в помощь руководителям и медицинским работникам образовательных учреждений</w:t>
      </w:r>
      <w:r w:rsidR="00853DF1" w:rsidRPr="00D01B1D">
        <w:rPr>
          <w:rFonts w:ascii="Times New Roman" w:hAnsi="Times New Roman"/>
          <w:bCs/>
          <w:sz w:val="28"/>
          <w:szCs w:val="28"/>
          <w:lang w:val="kk-KZ"/>
        </w:rPr>
        <w:t xml:space="preserve"> при выполнении задач по охране здоровья детей и подростков.</w:t>
      </w: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DD3" w:rsidRPr="00D01B1D" w:rsidRDefault="00983DD3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AFC" w:rsidRPr="00D01B1D" w:rsidRDefault="00BB7AFC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AC" w:rsidRPr="00D01B1D" w:rsidRDefault="00B76DAC" w:rsidP="009B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B" w:rsidRPr="00D01B1D" w:rsidRDefault="009B79AB" w:rsidP="009B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AB" w:rsidRPr="00D01B1D" w:rsidRDefault="009B79AB" w:rsidP="00D16B3E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D01B1D">
        <w:rPr>
          <w:rFonts w:ascii="Times New Roman" w:hAnsi="Times New Roman"/>
          <w:b/>
          <w:sz w:val="27"/>
          <w:szCs w:val="27"/>
        </w:rPr>
        <w:t>Список использованных источников</w:t>
      </w:r>
    </w:p>
    <w:p w:rsidR="009B79AB" w:rsidRPr="00D01B1D" w:rsidRDefault="009B79AB" w:rsidP="00B76DAC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214B14" w:rsidRPr="00D01B1D" w:rsidRDefault="00D16B3E" w:rsidP="00B76DAC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</w:r>
      <w:r w:rsidR="00B060FE" w:rsidRPr="00D01B1D">
        <w:rPr>
          <w:rFonts w:ascii="Times New Roman" w:hAnsi="Times New Roman"/>
          <w:sz w:val="27"/>
          <w:szCs w:val="27"/>
        </w:rPr>
        <w:t>1)</w:t>
      </w:r>
      <w:r w:rsidR="00214B14" w:rsidRPr="00D01B1D">
        <w:rPr>
          <w:rFonts w:ascii="Times New Roman" w:hAnsi="Times New Roman"/>
          <w:sz w:val="27"/>
          <w:szCs w:val="27"/>
        </w:rPr>
        <w:t xml:space="preserve"> Кодекс Республики К</w:t>
      </w:r>
      <w:r w:rsidR="00977BA3" w:rsidRPr="00D01B1D">
        <w:rPr>
          <w:rFonts w:ascii="Times New Roman" w:hAnsi="Times New Roman"/>
          <w:sz w:val="27"/>
          <w:szCs w:val="27"/>
        </w:rPr>
        <w:t>азахстан</w:t>
      </w:r>
      <w:r w:rsidR="00214B14" w:rsidRPr="00D01B1D">
        <w:rPr>
          <w:rFonts w:ascii="Times New Roman" w:hAnsi="Times New Roman"/>
          <w:sz w:val="27"/>
          <w:szCs w:val="27"/>
        </w:rPr>
        <w:t xml:space="preserve"> «О здоровье народа и системе здравоохранения»;</w:t>
      </w:r>
    </w:p>
    <w:p w:rsidR="00214B14" w:rsidRPr="00D01B1D" w:rsidRDefault="00214B14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2)</w:t>
      </w:r>
      <w:r w:rsidR="007C35B1" w:rsidRPr="00D01B1D">
        <w:rPr>
          <w:rFonts w:ascii="Times New Roman" w:hAnsi="Times New Roman"/>
          <w:sz w:val="27"/>
          <w:szCs w:val="27"/>
        </w:rPr>
        <w:t xml:space="preserve"> Б</w:t>
      </w:r>
      <w:r w:rsidRPr="00D01B1D">
        <w:rPr>
          <w:rFonts w:ascii="Times New Roman" w:hAnsi="Times New Roman"/>
          <w:sz w:val="27"/>
          <w:szCs w:val="27"/>
        </w:rPr>
        <w:t>юджетный Кодекс Республики Казахстан;</w:t>
      </w:r>
    </w:p>
    <w:p w:rsidR="00214B14" w:rsidRPr="00D01B1D" w:rsidRDefault="00214B14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3) Закон Республики Казахстан «Об образовании»;</w:t>
      </w:r>
    </w:p>
    <w:p w:rsidR="00004394" w:rsidRPr="00D01B1D" w:rsidRDefault="00004394" w:rsidP="00D16B3E">
      <w:pPr>
        <w:pStyle w:val="a4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 xml:space="preserve">4) </w:t>
      </w:r>
      <w:r w:rsidRPr="00D01B1D">
        <w:rPr>
          <w:rFonts w:ascii="Times New Roman" w:hAnsi="Times New Roman"/>
          <w:color w:val="000000"/>
          <w:sz w:val="27"/>
          <w:szCs w:val="27"/>
        </w:rPr>
        <w:t>постановление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помощь»;</w:t>
      </w:r>
    </w:p>
    <w:p w:rsidR="00004394" w:rsidRPr="00D01B1D" w:rsidRDefault="00004394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5) постановление Правительств</w:t>
      </w:r>
      <w:r w:rsidR="00B76DAC" w:rsidRPr="00D01B1D">
        <w:rPr>
          <w:rFonts w:ascii="Times New Roman" w:hAnsi="Times New Roman"/>
          <w:sz w:val="27"/>
          <w:szCs w:val="27"/>
        </w:rPr>
        <w:t xml:space="preserve">а Республики Казахстан </w:t>
      </w:r>
      <w:r w:rsidRPr="00D01B1D">
        <w:rPr>
          <w:rFonts w:ascii="Times New Roman" w:hAnsi="Times New Roman"/>
          <w:sz w:val="27"/>
          <w:szCs w:val="27"/>
        </w:rPr>
        <w:t>от 16 марта 2016 года № 143 «Об утверждении Плана мероприятий по реализации Государственной программы развития здравоохранения Республики Казахстан «Денсаулық» на 2016 - 2019 годы;</w:t>
      </w:r>
    </w:p>
    <w:p w:rsidR="001325B7" w:rsidRPr="00D01B1D" w:rsidRDefault="00004394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6</w:t>
      </w:r>
      <w:r w:rsidR="00214B14" w:rsidRPr="00D01B1D">
        <w:rPr>
          <w:rFonts w:ascii="Times New Roman" w:hAnsi="Times New Roman"/>
          <w:sz w:val="27"/>
          <w:szCs w:val="27"/>
        </w:rPr>
        <w:t xml:space="preserve">) </w:t>
      </w:r>
      <w:r w:rsidR="007C35B1" w:rsidRPr="00D01B1D">
        <w:rPr>
          <w:rFonts w:ascii="Times New Roman" w:hAnsi="Times New Roman"/>
          <w:sz w:val="27"/>
          <w:szCs w:val="27"/>
        </w:rPr>
        <w:t>п</w:t>
      </w:r>
      <w:r w:rsidR="00C25264" w:rsidRPr="00D01B1D">
        <w:rPr>
          <w:rFonts w:ascii="Times New Roman" w:hAnsi="Times New Roman"/>
          <w:sz w:val="27"/>
          <w:szCs w:val="27"/>
        </w:rPr>
        <w:t>риказ Министра здравоохранения</w:t>
      </w:r>
      <w:r w:rsidR="00B76DAC" w:rsidRPr="00D01B1D">
        <w:rPr>
          <w:rFonts w:ascii="Times New Roman" w:hAnsi="Times New Roman"/>
          <w:sz w:val="27"/>
          <w:szCs w:val="27"/>
        </w:rPr>
        <w:t xml:space="preserve"> Республики Казахстан</w:t>
      </w:r>
      <w:r w:rsidR="00C25264" w:rsidRPr="00D01B1D">
        <w:rPr>
          <w:rFonts w:ascii="Times New Roman" w:hAnsi="Times New Roman"/>
          <w:sz w:val="27"/>
          <w:szCs w:val="27"/>
        </w:rPr>
        <w:t xml:space="preserve"> от 18 мая 2018 года № 271 </w:t>
      </w:r>
      <w:r w:rsidR="007C35B1" w:rsidRPr="00D01B1D">
        <w:rPr>
          <w:rFonts w:ascii="Times New Roman" w:hAnsi="Times New Roman"/>
          <w:sz w:val="27"/>
          <w:szCs w:val="27"/>
        </w:rPr>
        <w:t>«</w:t>
      </w:r>
      <w:r w:rsidR="00B9250F" w:rsidRPr="00D01B1D">
        <w:rPr>
          <w:rFonts w:ascii="Times New Roman" w:hAnsi="Times New Roman"/>
          <w:sz w:val="27"/>
          <w:szCs w:val="27"/>
        </w:rPr>
        <w:t>План мер по управлению общественным здоровьем на 2018-2021 годы</w:t>
      </w:r>
      <w:r w:rsidR="007C35B1" w:rsidRPr="00D01B1D">
        <w:rPr>
          <w:rFonts w:ascii="Times New Roman" w:hAnsi="Times New Roman"/>
          <w:sz w:val="27"/>
          <w:szCs w:val="27"/>
        </w:rPr>
        <w:t>»</w:t>
      </w:r>
      <w:r w:rsidR="00214B14" w:rsidRPr="00D01B1D">
        <w:rPr>
          <w:rFonts w:ascii="Times New Roman" w:hAnsi="Times New Roman"/>
          <w:sz w:val="27"/>
          <w:szCs w:val="27"/>
        </w:rPr>
        <w:t>;</w:t>
      </w:r>
    </w:p>
    <w:p w:rsidR="001325B7" w:rsidRPr="00D01B1D" w:rsidRDefault="00004394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7</w:t>
      </w:r>
      <w:r w:rsidR="00EC5F1A" w:rsidRPr="00D01B1D">
        <w:rPr>
          <w:rFonts w:ascii="Times New Roman" w:hAnsi="Times New Roman"/>
          <w:sz w:val="27"/>
          <w:szCs w:val="27"/>
        </w:rPr>
        <w:t>)</w:t>
      </w:r>
      <w:r w:rsidR="001325B7" w:rsidRPr="00D01B1D">
        <w:rPr>
          <w:rFonts w:ascii="Times New Roman" w:hAnsi="Times New Roman"/>
          <w:sz w:val="27"/>
          <w:szCs w:val="27"/>
        </w:rPr>
        <w:t xml:space="preserve"> </w:t>
      </w:r>
      <w:r w:rsidR="007C35B1" w:rsidRPr="00D01B1D">
        <w:rPr>
          <w:rFonts w:ascii="Times New Roman" w:hAnsi="Times New Roman"/>
          <w:sz w:val="27"/>
          <w:szCs w:val="27"/>
        </w:rPr>
        <w:t>п</w:t>
      </w:r>
      <w:r w:rsidR="009B79AB" w:rsidRPr="00D01B1D">
        <w:rPr>
          <w:rFonts w:ascii="Times New Roman" w:hAnsi="Times New Roman"/>
          <w:sz w:val="27"/>
          <w:szCs w:val="27"/>
        </w:rPr>
        <w:t xml:space="preserve">риказ </w:t>
      </w:r>
      <w:r w:rsidR="00EC5F1A" w:rsidRPr="00D01B1D">
        <w:rPr>
          <w:rFonts w:ascii="Times New Roman" w:hAnsi="Times New Roman"/>
          <w:sz w:val="27"/>
          <w:szCs w:val="27"/>
        </w:rPr>
        <w:t xml:space="preserve">Министра здравоохранения Республики Казахстан от 7 апреля 2010 года № </w:t>
      </w:r>
      <w:r w:rsidR="009B79AB" w:rsidRPr="00D01B1D">
        <w:rPr>
          <w:rFonts w:ascii="Times New Roman" w:hAnsi="Times New Roman"/>
          <w:sz w:val="27"/>
          <w:szCs w:val="27"/>
        </w:rPr>
        <w:t>238 «Об утверждении типовых штатов и штатных норм</w:t>
      </w:r>
      <w:r w:rsidR="00B76DAC" w:rsidRPr="00D01B1D">
        <w:rPr>
          <w:rFonts w:ascii="Times New Roman" w:hAnsi="Times New Roman"/>
          <w:sz w:val="27"/>
          <w:szCs w:val="27"/>
        </w:rPr>
        <w:t xml:space="preserve">ативов </w:t>
      </w:r>
      <w:r w:rsidR="009B79AB" w:rsidRPr="00D01B1D">
        <w:rPr>
          <w:rFonts w:ascii="Times New Roman" w:hAnsi="Times New Roman"/>
          <w:sz w:val="27"/>
          <w:szCs w:val="27"/>
        </w:rPr>
        <w:t>организаций здравоохранения</w:t>
      </w:r>
      <w:r w:rsidR="00EC5F1A" w:rsidRPr="00D01B1D">
        <w:rPr>
          <w:rFonts w:ascii="Times New Roman" w:hAnsi="Times New Roman"/>
          <w:sz w:val="27"/>
          <w:szCs w:val="27"/>
        </w:rPr>
        <w:t>»;</w:t>
      </w:r>
    </w:p>
    <w:p w:rsidR="00B060FE" w:rsidRPr="00D01B1D" w:rsidRDefault="00D8576D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8</w:t>
      </w:r>
      <w:r w:rsidR="007C35B1" w:rsidRPr="00D01B1D">
        <w:rPr>
          <w:rFonts w:ascii="Times New Roman" w:hAnsi="Times New Roman"/>
          <w:sz w:val="27"/>
          <w:szCs w:val="27"/>
        </w:rPr>
        <w:t>) п</w:t>
      </w:r>
      <w:r w:rsidR="00B060FE" w:rsidRPr="00D01B1D">
        <w:rPr>
          <w:rFonts w:ascii="Times New Roman" w:hAnsi="Times New Roman"/>
          <w:sz w:val="27"/>
          <w:szCs w:val="27"/>
        </w:rPr>
        <w:t>риказ Министра здравоохранения Республики Казахстан от 29 мая 2018 года № 286 «О внесении изменений в приказ исполняющего обязанности Министра здравоохранения Республики Казахстан от 5 января 2011 года № 7 «Об утверждении Положения о деятельности организаций здравоохранения, оказывающих амбулаторно-поликлиническую помощь»;</w:t>
      </w:r>
    </w:p>
    <w:p w:rsidR="001325B7" w:rsidRPr="00D01B1D" w:rsidRDefault="00D8576D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9</w:t>
      </w:r>
      <w:r w:rsidR="00D36D48" w:rsidRPr="00D01B1D">
        <w:rPr>
          <w:rFonts w:ascii="Times New Roman" w:hAnsi="Times New Roman"/>
          <w:sz w:val="27"/>
          <w:szCs w:val="27"/>
        </w:rPr>
        <w:t xml:space="preserve">) </w:t>
      </w:r>
      <w:r w:rsidR="007C35B1" w:rsidRPr="00D01B1D">
        <w:rPr>
          <w:rFonts w:ascii="Times New Roman" w:hAnsi="Times New Roman"/>
          <w:sz w:val="27"/>
          <w:szCs w:val="27"/>
        </w:rPr>
        <w:t>п</w:t>
      </w:r>
      <w:r w:rsidR="00D36D48" w:rsidRPr="00D01B1D">
        <w:rPr>
          <w:rFonts w:ascii="Times New Roman" w:hAnsi="Times New Roman"/>
          <w:sz w:val="27"/>
          <w:szCs w:val="27"/>
        </w:rPr>
        <w:t>риказ Министра здравоохранения Республики Казахстан от 16 августа 2017 года № 611 «Об утверждении Санитарных правил</w:t>
      </w:r>
      <w:r w:rsidR="00980946" w:rsidRPr="00D01B1D">
        <w:rPr>
          <w:rFonts w:ascii="Times New Roman" w:hAnsi="Times New Roman"/>
          <w:sz w:val="27"/>
          <w:szCs w:val="27"/>
        </w:rPr>
        <w:t xml:space="preserve"> «Санитарно-эпидемиологические требования к объе</w:t>
      </w:r>
      <w:r w:rsidR="00D36D48" w:rsidRPr="00D01B1D">
        <w:rPr>
          <w:rFonts w:ascii="Times New Roman" w:hAnsi="Times New Roman"/>
          <w:sz w:val="27"/>
          <w:szCs w:val="27"/>
        </w:rPr>
        <w:t>ктам образования»;</w:t>
      </w:r>
    </w:p>
    <w:p w:rsidR="001E3C6D" w:rsidRPr="00D01B1D" w:rsidRDefault="00D8576D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10</w:t>
      </w:r>
      <w:r w:rsidR="00D36D48" w:rsidRPr="00D01B1D">
        <w:rPr>
          <w:rFonts w:ascii="Times New Roman" w:hAnsi="Times New Roman"/>
          <w:sz w:val="27"/>
          <w:szCs w:val="27"/>
        </w:rPr>
        <w:t>)</w:t>
      </w:r>
      <w:r w:rsidR="00977BA3" w:rsidRPr="00D01B1D">
        <w:rPr>
          <w:rFonts w:ascii="Times New Roman" w:hAnsi="Times New Roman"/>
          <w:sz w:val="27"/>
          <w:szCs w:val="27"/>
        </w:rPr>
        <w:t xml:space="preserve"> </w:t>
      </w:r>
      <w:r w:rsidR="007C35B1" w:rsidRPr="00D01B1D">
        <w:rPr>
          <w:rFonts w:ascii="Times New Roman" w:hAnsi="Times New Roman"/>
          <w:sz w:val="27"/>
          <w:szCs w:val="27"/>
        </w:rPr>
        <w:t>п</w:t>
      </w:r>
      <w:r w:rsidR="001E3C6D" w:rsidRPr="00D01B1D">
        <w:rPr>
          <w:rFonts w:ascii="Times New Roman" w:hAnsi="Times New Roman"/>
          <w:sz w:val="27"/>
          <w:szCs w:val="27"/>
        </w:rPr>
        <w:t>риказ Министра здравоохранения и с</w:t>
      </w:r>
      <w:r w:rsidR="00977BA3" w:rsidRPr="00D01B1D">
        <w:rPr>
          <w:rFonts w:ascii="Times New Roman" w:hAnsi="Times New Roman"/>
          <w:sz w:val="27"/>
          <w:szCs w:val="27"/>
        </w:rPr>
        <w:t xml:space="preserve">оциального развития Республики </w:t>
      </w:r>
      <w:r w:rsidR="001E3C6D" w:rsidRPr="00D01B1D">
        <w:rPr>
          <w:rFonts w:ascii="Times New Roman" w:hAnsi="Times New Roman"/>
          <w:sz w:val="27"/>
          <w:szCs w:val="27"/>
        </w:rPr>
        <w:t>Казахстан «Об утверждении Правил проведени</w:t>
      </w:r>
      <w:r w:rsidR="00B76DAC" w:rsidRPr="00D01B1D">
        <w:rPr>
          <w:rFonts w:ascii="Times New Roman" w:hAnsi="Times New Roman"/>
          <w:sz w:val="27"/>
          <w:szCs w:val="27"/>
        </w:rPr>
        <w:t>я медико-социальной экспертизы»;</w:t>
      </w:r>
    </w:p>
    <w:p w:rsidR="00B76DAC" w:rsidRPr="00D01B1D" w:rsidRDefault="00B76DAC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lastRenderedPageBreak/>
        <w:t>11) приказ Министра здравоохранения Республики Казахстан от 7 апреля 2017 года № 141 «Об утверждении Правил оказания медицинской помощи обучающимся и воспитанникам организаций образования»</w:t>
      </w:r>
      <w:r w:rsidR="00D31CBE" w:rsidRPr="00D01B1D">
        <w:rPr>
          <w:rFonts w:ascii="Times New Roman" w:hAnsi="Times New Roman"/>
          <w:sz w:val="27"/>
          <w:szCs w:val="27"/>
        </w:rPr>
        <w:t>;</w:t>
      </w:r>
    </w:p>
    <w:p w:rsidR="00732E90" w:rsidRPr="00D01B1D" w:rsidRDefault="00732E90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 xml:space="preserve">12) приказ </w:t>
      </w:r>
      <w:r w:rsidR="0069243A" w:rsidRPr="00D01B1D">
        <w:rPr>
          <w:rFonts w:ascii="Times New Roman" w:hAnsi="Times New Roman"/>
          <w:sz w:val="27"/>
          <w:szCs w:val="27"/>
        </w:rPr>
        <w:t>и.о. Министра здравоохранения Республики Казахстан от 26 ноября 2009 года № 791 Об утверждении Квалификационных характеристик должностей работников здравоохранения</w:t>
      </w:r>
      <w:r w:rsidR="00D31CBE" w:rsidRPr="00D01B1D">
        <w:rPr>
          <w:rFonts w:ascii="Times New Roman" w:hAnsi="Times New Roman"/>
          <w:sz w:val="27"/>
          <w:szCs w:val="27"/>
        </w:rPr>
        <w:t>;</w:t>
      </w:r>
    </w:p>
    <w:p w:rsidR="009B79AB" w:rsidRPr="00D01B1D" w:rsidRDefault="002C2B13" w:rsidP="00D16B3E">
      <w:pPr>
        <w:pStyle w:val="a4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1B1D">
        <w:rPr>
          <w:rFonts w:ascii="Times New Roman" w:hAnsi="Times New Roman"/>
          <w:sz w:val="27"/>
          <w:szCs w:val="27"/>
        </w:rPr>
        <w:t xml:space="preserve">13) </w:t>
      </w:r>
      <w:r w:rsidRPr="00D01B1D">
        <w:rPr>
          <w:rFonts w:ascii="Times New Roman" w:hAnsi="Times New Roman"/>
          <w:sz w:val="27"/>
          <w:szCs w:val="27"/>
          <w:shd w:val="clear" w:color="auto" w:fill="FFFFFF"/>
        </w:rPr>
        <w:t>приказ МЗ СР РК от 22 мая 2015 года</w:t>
      </w:r>
      <w:r w:rsidRPr="00D01B1D">
        <w:rPr>
          <w:rFonts w:ascii="Times New Roman" w:hAnsi="Times New Roman"/>
          <w:sz w:val="27"/>
          <w:szCs w:val="27"/>
        </w:rPr>
        <w:t xml:space="preserve"> </w:t>
      </w:r>
      <w:r w:rsidRPr="00D01B1D">
        <w:rPr>
          <w:rFonts w:ascii="Times New Roman" w:hAnsi="Times New Roman"/>
          <w:sz w:val="27"/>
          <w:szCs w:val="27"/>
          <w:shd w:val="clear" w:color="auto" w:fill="FFFFFF"/>
        </w:rPr>
        <w:t>№ 380 "Об утверждении состава аптечки для оказания первой помощи"</w:t>
      </w:r>
      <w:r w:rsidR="00D31CBE" w:rsidRPr="00D01B1D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7D6044" w:rsidRPr="00D01B1D" w:rsidRDefault="007D6044" w:rsidP="00D16B3E">
      <w:pPr>
        <w:pStyle w:val="a4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  <w:shd w:val="clear" w:color="auto" w:fill="FFFFFF"/>
        </w:rPr>
        <w:t xml:space="preserve">14) </w:t>
      </w:r>
      <w:r w:rsidRPr="00D01B1D">
        <w:rPr>
          <w:rFonts w:ascii="Times New Roman" w:hAnsi="Times New Roman"/>
          <w:color w:val="000000"/>
          <w:sz w:val="27"/>
          <w:szCs w:val="27"/>
        </w:rPr>
        <w:t>Методическими рекомендациями «Единые стандарты по рациону питания шко</w:t>
      </w:r>
      <w:r w:rsidR="00865296" w:rsidRPr="00D01B1D">
        <w:rPr>
          <w:rFonts w:ascii="Times New Roman" w:hAnsi="Times New Roman"/>
          <w:color w:val="000000"/>
          <w:sz w:val="27"/>
          <w:szCs w:val="27"/>
        </w:rPr>
        <w:t xml:space="preserve">льников» </w:t>
      </w:r>
      <w:r w:rsidR="00791A2D" w:rsidRPr="00D01B1D">
        <w:rPr>
          <w:rFonts w:ascii="Times New Roman" w:hAnsi="Times New Roman"/>
          <w:color w:val="000000"/>
          <w:sz w:val="27"/>
          <w:szCs w:val="27"/>
        </w:rPr>
        <w:t>Астана-Алматы, 2017</w:t>
      </w:r>
      <w:r w:rsidR="00865296" w:rsidRPr="00D01B1D">
        <w:rPr>
          <w:rFonts w:ascii="Times New Roman" w:hAnsi="Times New Roman"/>
          <w:color w:val="000000"/>
          <w:sz w:val="27"/>
          <w:szCs w:val="27"/>
        </w:rPr>
        <w:t>;</w:t>
      </w:r>
    </w:p>
    <w:p w:rsidR="00865296" w:rsidRPr="00D01B1D" w:rsidRDefault="00865296" w:rsidP="00D16B3E">
      <w:pPr>
        <w:pStyle w:val="a4"/>
        <w:ind w:firstLine="360"/>
        <w:jc w:val="both"/>
        <w:rPr>
          <w:rFonts w:ascii="Times New Roman" w:hAnsi="Times New Roman"/>
          <w:sz w:val="27"/>
          <w:szCs w:val="27"/>
        </w:rPr>
      </w:pPr>
      <w:r w:rsidRPr="00D01B1D">
        <w:rPr>
          <w:rFonts w:ascii="Times New Roman" w:hAnsi="Times New Roman"/>
          <w:sz w:val="27"/>
          <w:szCs w:val="27"/>
        </w:rPr>
        <w:t>15) приказ Министра здравоохранения и социального развития Республики Казахстан от 12 декабря 2016 года № 1053. Зарегистрирован в Министерстве юстиции Республики Казахстан 11 января 2017 года № 14664</w:t>
      </w:r>
      <w:bookmarkStart w:id="82" w:name="z2"/>
      <w:r w:rsidRPr="00D01B1D">
        <w:rPr>
          <w:rFonts w:ascii="Times New Roman" w:hAnsi="Times New Roman"/>
          <w:sz w:val="27"/>
          <w:szCs w:val="27"/>
        </w:rPr>
        <w:t xml:space="preserve"> «</w:t>
      </w:r>
      <w:r w:rsidRPr="00D01B1D">
        <w:rPr>
          <w:rFonts w:ascii="Times New Roman" w:hAnsi="Times New Roman"/>
          <w:color w:val="000000"/>
          <w:sz w:val="27"/>
          <w:szCs w:val="27"/>
        </w:rPr>
        <w:t>Об утверждении Стандарта организации оказания стоматологической помощи в Республике Казахстан»</w:t>
      </w:r>
      <w:r w:rsidR="00C9381F" w:rsidRPr="00D01B1D">
        <w:rPr>
          <w:rFonts w:ascii="Times New Roman" w:hAnsi="Times New Roman"/>
          <w:color w:val="000000"/>
          <w:sz w:val="27"/>
          <w:szCs w:val="27"/>
        </w:rPr>
        <w:t>.</w:t>
      </w:r>
    </w:p>
    <w:bookmarkEnd w:id="82"/>
    <w:p w:rsidR="00BB7AFC" w:rsidRPr="00D01B1D" w:rsidRDefault="00BB7AFC" w:rsidP="009B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0" w:rsidRPr="00D01B1D" w:rsidRDefault="00D621DC" w:rsidP="00D621D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01B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21296" w:rsidRPr="00D01B1D" w:rsidRDefault="00221296" w:rsidP="00D621D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621DC" w:rsidRPr="00D01B1D" w:rsidRDefault="00D621DC" w:rsidP="00D621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Минимальный перечень медицинского оборудования и инструментария для оснащения медицинского кабинета</w:t>
      </w:r>
    </w:p>
    <w:p w:rsidR="00D621DC" w:rsidRPr="00D01B1D" w:rsidRDefault="00D621DC" w:rsidP="00D62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7"/>
        <w:gridCol w:w="5465"/>
        <w:gridCol w:w="2746"/>
      </w:tblGrid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медицинского оборудования</w:t>
            </w:r>
            <w:r w:rsidRPr="00D01B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инструментария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z528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8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z529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8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стол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z530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8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z531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86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z532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87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канцелярский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z533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8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медицинский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z534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8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Ширма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z535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9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z536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9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(для вакцин и медикаментов)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z537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92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z538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bookmarkEnd w:id="9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857C96" w:rsidP="008A340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Автоматический дефибриллятор </w:t>
            </w:r>
            <w:r w:rsidRPr="00857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встроенным в электроды датчиком непрямого массажа сердца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z539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7C6D"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9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Бактерицидная лампа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Ростомер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Термоконтейнер для транспортировки вакцин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лампа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Термометры медицинские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20-50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Умывальная раковина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уничтожения остатков вакцин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медицинские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Колпаки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Простыни одноразовые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 одноразовые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Уборочный инвентарь: ведра, швабра, ветоши, емкости для хранения ветошей, перчатки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от набора помещений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 на 3 месяца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Бикс маленький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Бикс большой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 резиновый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Шприцы одноразовые с иглами: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штук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штук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Грелка резиновая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Пузырь для льда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почкообразный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Шпатель металлический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Сантиметровая лента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537C6D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702C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для определения остроты зрения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C6D" w:rsidRPr="00D01B1D" w:rsidRDefault="00537C6D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D621DC" w:rsidRPr="00D01B1D" w:rsidTr="008A3408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z571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7C6D"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9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Жидкое мыло с дозатором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1DC" w:rsidRPr="00D01B1D" w:rsidRDefault="00D621DC" w:rsidP="008A34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</w:tbl>
    <w:p w:rsidR="00D621DC" w:rsidRPr="00D01B1D" w:rsidRDefault="00D621DC" w:rsidP="00D621DC">
      <w:pPr>
        <w:spacing w:after="0"/>
        <w:rPr>
          <w:rFonts w:ascii="Consolas"/>
          <w:color w:val="000000"/>
          <w:sz w:val="20"/>
        </w:rPr>
      </w:pPr>
      <w:bookmarkStart w:id="96" w:name="z574"/>
      <w:r w:rsidRPr="00D01B1D">
        <w:rPr>
          <w:rFonts w:ascii="Consolas"/>
          <w:color w:val="000000"/>
          <w:sz w:val="20"/>
        </w:rPr>
        <w:t>     </w:t>
      </w:r>
    </w:p>
    <w:p w:rsidR="00D621DC" w:rsidRPr="00D01B1D" w:rsidRDefault="00D621DC" w:rsidP="00D621DC">
      <w:pPr>
        <w:spacing w:after="0"/>
        <w:rPr>
          <w:rFonts w:ascii="Consolas"/>
          <w:color w:val="000000"/>
          <w:sz w:val="20"/>
        </w:rPr>
      </w:pPr>
    </w:p>
    <w:bookmarkEnd w:id="96"/>
    <w:p w:rsidR="00D621DC" w:rsidRPr="00D01B1D" w:rsidRDefault="00D621DC" w:rsidP="0049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1DC" w:rsidRPr="00D01B1D" w:rsidRDefault="00D621DC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D621DC" w:rsidRPr="00D01B1D" w:rsidRDefault="00D621DC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7E50" w:rsidRPr="00D01B1D" w:rsidRDefault="00FB7E50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2A267A" w:rsidRPr="00D01B1D" w:rsidRDefault="002A267A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2A267A" w:rsidRPr="00D01B1D" w:rsidRDefault="002A267A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2A267A" w:rsidRPr="00D01B1D" w:rsidRDefault="002A267A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2A267A" w:rsidRPr="00D01B1D" w:rsidRDefault="002A267A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221296" w:rsidRPr="00D01B1D" w:rsidRDefault="00221296" w:rsidP="00D621DC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C02CF" w:rsidRPr="00D01B1D" w:rsidRDefault="00AC02CF" w:rsidP="00AC02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Приложение 2</w:t>
      </w:r>
    </w:p>
    <w:p w:rsidR="00AC02CF" w:rsidRPr="00D01B1D" w:rsidRDefault="00AC02CF" w:rsidP="00AC02CF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97" w:name="z8"/>
    </w:p>
    <w:p w:rsidR="00AC02CF" w:rsidRPr="00D01B1D" w:rsidRDefault="00AC02CF" w:rsidP="00AC02C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/>
          <w:b/>
          <w:color w:val="000000"/>
          <w:sz w:val="24"/>
          <w:szCs w:val="24"/>
        </w:rPr>
        <w:t>Состав аптечки для оказания первой помощи</w:t>
      </w:r>
    </w:p>
    <w:p w:rsidR="00AC02CF" w:rsidRPr="00D01B1D" w:rsidRDefault="00AC02CF" w:rsidP="00AC02C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4"/>
        <w:gridCol w:w="6052"/>
        <w:gridCol w:w="2706"/>
      </w:tblGrid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Бинты стерильные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 штуки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Бинты нестерильные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 штуки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Стерильные перчатки № 7-8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6 пар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Лейкопластырь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Жгут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Спирт этиловый 70%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флакон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Груша (для отсасывания слизи)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Стерильный шпатель (для открытия ротовой полости)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Мешок Амбу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Валидол 0,06 грамм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Нитроглицерин 0,005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Раствор аммиака 10 %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флакон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AC02CF" w:rsidRPr="00D01B1D" w:rsidTr="00AC02CF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Раствор йода 5%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2CF" w:rsidRPr="00D01B1D" w:rsidRDefault="00AC02CF" w:rsidP="00AC02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 флакон</w:t>
            </w:r>
          </w:p>
        </w:tc>
      </w:tr>
    </w:tbl>
    <w:p w:rsidR="00AC02CF" w:rsidRPr="00D01B1D" w:rsidRDefault="00AC02CF" w:rsidP="00AC02CF">
      <w:pPr>
        <w:pStyle w:val="a4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br/>
      </w:r>
    </w:p>
    <w:p w:rsidR="00FB7E50" w:rsidRPr="00D01B1D" w:rsidRDefault="00FB7E50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E50" w:rsidRPr="00D01B1D" w:rsidRDefault="00FB7E50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E50" w:rsidRPr="00D01B1D" w:rsidRDefault="00FB7E50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E50" w:rsidRPr="00D01B1D" w:rsidRDefault="00FB7E50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2CF" w:rsidRPr="00D01B1D" w:rsidRDefault="00AC02CF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B" w:rsidRPr="00D01B1D" w:rsidRDefault="0042533B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9B" w:rsidRPr="00D01B1D" w:rsidRDefault="007D6D9B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18C" w:rsidRPr="00D01B1D" w:rsidRDefault="0095418C" w:rsidP="00B53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F74" w:rsidRPr="00D01B1D" w:rsidRDefault="00B53F74" w:rsidP="00B53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B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77BA3" w:rsidRPr="00D01B1D" w:rsidRDefault="00977BA3" w:rsidP="00B53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5B7" w:rsidRPr="00D01B1D" w:rsidRDefault="001325B7" w:rsidP="001325B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01B1D">
        <w:rPr>
          <w:rFonts w:ascii="Times New Roman" w:hAnsi="Times New Roman"/>
          <w:b/>
          <w:sz w:val="24"/>
          <w:szCs w:val="24"/>
        </w:rPr>
        <w:t>Национальный календарь профилактических прививок Республики Казахстан</w:t>
      </w:r>
    </w:p>
    <w:p w:rsidR="001325B7" w:rsidRPr="00D01B1D" w:rsidRDefault="001325B7" w:rsidP="001325B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5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88"/>
        <w:gridCol w:w="1069"/>
        <w:gridCol w:w="757"/>
        <w:gridCol w:w="1052"/>
        <w:gridCol w:w="1046"/>
        <w:gridCol w:w="1093"/>
        <w:gridCol w:w="1033"/>
        <w:gridCol w:w="1093"/>
        <w:gridCol w:w="1000"/>
        <w:gridCol w:w="984"/>
      </w:tblGrid>
      <w:tr w:rsidR="00B53F74" w:rsidRPr="00D01B1D" w:rsidTr="00D16B3E"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0315" w:type="dxa"/>
            <w:gridSpan w:val="10"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pStyle w:val="a6"/>
              <w:spacing w:before="0" w:beforeAutospacing="0" w:after="0" w:afterAutospacing="0" w:line="338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Вакцинация против следующих инфекционных заболеваний</w:t>
            </w:r>
          </w:p>
          <w:p w:rsidR="00B53F74" w:rsidRPr="00D01B1D" w:rsidRDefault="00B53F74" w:rsidP="00CB157D">
            <w:pPr>
              <w:pStyle w:val="a6"/>
              <w:spacing w:before="0" w:beforeAutospacing="0" w:after="0" w:afterAutospacing="0" w:line="338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Туберкулез (БЦЖ)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Вирусный гепатит "В" (ВГВ)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Полио-миелит (ОПВ)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Коклюш, дифтерия, столбняк (АКДС)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Гемофиль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  <w:t>ная инфекция (Hib)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Дифтерия, столбняк (АДС)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Дифтерия (АД-М)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Дифтерия, столбняк (АДС-М)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Корь, краснуха, паротит (ККП)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1-4 день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2 месяца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3 месяца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4 месяца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12-15 месяцев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18 месяцев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6 лет (1 класс)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 лет</w:t>
            </w:r>
          </w:p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 лет</w:t>
            </w:r>
          </w:p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 лет</w:t>
            </w:r>
          </w:p>
          <w:p w:rsidR="00B53F74" w:rsidRPr="00D01B1D" w:rsidRDefault="00B53F74" w:rsidP="00CB157D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74" w:rsidRPr="00D01B1D" w:rsidTr="00D16B3E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bCs/>
                <w:sz w:val="24"/>
                <w:szCs w:val="24"/>
              </w:rPr>
              <w:t>через каждые 10 лет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F74" w:rsidRPr="00D01B1D" w:rsidRDefault="00B53F74" w:rsidP="00CB157D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3F74" w:rsidRPr="00D01B1D" w:rsidRDefault="00B53F74" w:rsidP="00B53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F74" w:rsidRPr="00D01B1D" w:rsidRDefault="00B53F74" w:rsidP="00B53F7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3E" w:rsidRDefault="00D16B3E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30E14" w:rsidRPr="00D01B1D" w:rsidRDefault="00730E14" w:rsidP="00730E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730E14" w:rsidRPr="00D01B1D" w:rsidRDefault="00730E14" w:rsidP="00730E1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E14" w:rsidRPr="00D01B1D" w:rsidRDefault="00730E14" w:rsidP="00730E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Ведомость контроля за выполнением </w:t>
      </w:r>
    </w:p>
    <w:p w:rsidR="00730E14" w:rsidRPr="00D01B1D" w:rsidRDefault="00730E14" w:rsidP="00730E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норм пищевой продукции за___</w:t>
      </w:r>
      <w:r w:rsidR="00AA08EC" w:rsidRPr="00D01B1D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месяц ________г.</w:t>
      </w:r>
    </w:p>
    <w:p w:rsidR="00730E14" w:rsidRPr="00D01B1D" w:rsidRDefault="00730E14" w:rsidP="00730E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8"/>
        <w:gridCol w:w="1549"/>
        <w:gridCol w:w="1299"/>
        <w:gridCol w:w="452"/>
        <w:gridCol w:w="444"/>
        <w:gridCol w:w="438"/>
        <w:gridCol w:w="560"/>
        <w:gridCol w:w="679"/>
        <w:gridCol w:w="966"/>
        <w:gridCol w:w="355"/>
        <w:gridCol w:w="999"/>
        <w:gridCol w:w="1406"/>
        <w:gridCol w:w="17"/>
      </w:tblGrid>
      <w:tr w:rsidR="00730E14" w:rsidRPr="00D01B1D" w:rsidTr="00CB157D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5</w:t>
            </w:r>
          </w:p>
        </w:tc>
      </w:tr>
      <w:tr w:rsidR="00730E14" w:rsidRPr="00D01B1D" w:rsidTr="00CB157D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z520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bookmarkEnd w:id="98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от нормы в % (+/-)</w:t>
            </w:r>
          </w:p>
        </w:tc>
      </w:tr>
      <w:tr w:rsidR="00730E14" w:rsidRPr="00D01B1D" w:rsidTr="00CB157D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0E14" w:rsidRPr="00D01B1D" w:rsidRDefault="00730E14" w:rsidP="00CB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14" w:rsidRPr="00D01B1D" w:rsidTr="00CB157D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z522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99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0E14" w:rsidRPr="00D01B1D" w:rsidTr="00CB157D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z523"/>
          </w:p>
        </w:tc>
        <w:bookmarkEnd w:id="100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14" w:rsidRPr="00D01B1D" w:rsidRDefault="00730E14" w:rsidP="00CB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30E14" w:rsidRPr="00D01B1D" w:rsidRDefault="00730E14" w:rsidP="00730E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D44" w:rsidRPr="00D01B1D" w:rsidRDefault="00AE0D44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93C74" w:rsidRPr="00D01B1D" w:rsidRDefault="00393C74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B72928" w:rsidRPr="00D01B1D" w:rsidRDefault="00B72928" w:rsidP="00FB0769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1325B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FB0769" w:rsidRPr="00D01B1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325B7" w:rsidRPr="00D01B1D" w:rsidRDefault="001325B7" w:rsidP="001325B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0D44" w:rsidRPr="00D01B1D" w:rsidRDefault="00AE0D44" w:rsidP="00AE0D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Перечень медицинской документации</w:t>
      </w:r>
    </w:p>
    <w:p w:rsidR="00AE0D44" w:rsidRPr="00D01B1D" w:rsidRDefault="00AE0D44" w:rsidP="00AE0D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в общеобразовательной организации</w:t>
      </w:r>
    </w:p>
    <w:p w:rsidR="00AE0D44" w:rsidRPr="00D01B1D" w:rsidRDefault="00AE0D44" w:rsidP="00AE0D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1" w:name="z575"/>
      <w:r w:rsidRPr="00D01B1D">
        <w:rPr>
          <w:rFonts w:ascii="Times New Roman" w:hAnsi="Times New Roman" w:cs="Times New Roman"/>
          <w:color w:val="000000"/>
          <w:sz w:val="24"/>
          <w:szCs w:val="24"/>
        </w:rPr>
        <w:t>1) журнал учета инфекционных заболеваний;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2" w:name="z576"/>
      <w:bookmarkEnd w:id="101"/>
      <w:r w:rsidRPr="00D01B1D">
        <w:rPr>
          <w:rFonts w:ascii="Times New Roman" w:hAnsi="Times New Roman" w:cs="Times New Roman"/>
          <w:color w:val="000000"/>
          <w:sz w:val="24"/>
          <w:szCs w:val="24"/>
        </w:rPr>
        <w:t>2) журнал учета контактов с острыми инфекционными заболеваниями;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3" w:name="z577"/>
      <w:bookmarkEnd w:id="102"/>
      <w:r w:rsidRPr="00D01B1D">
        <w:rPr>
          <w:rFonts w:ascii="Times New Roman" w:hAnsi="Times New Roman" w:cs="Times New Roman"/>
          <w:color w:val="000000"/>
          <w:sz w:val="24"/>
          <w:szCs w:val="24"/>
        </w:rPr>
        <w:t>3) карта профилактических прививок;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4" w:name="z578"/>
      <w:bookmarkEnd w:id="103"/>
      <w:r w:rsidRPr="00D01B1D">
        <w:rPr>
          <w:rFonts w:ascii="Times New Roman" w:hAnsi="Times New Roman" w:cs="Times New Roman"/>
          <w:color w:val="000000"/>
          <w:sz w:val="24"/>
          <w:szCs w:val="24"/>
        </w:rPr>
        <w:t>4) журнал учета профилактических прививок;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5" w:name="z579"/>
      <w:bookmarkEnd w:id="104"/>
      <w:r w:rsidRPr="00D01B1D">
        <w:rPr>
          <w:rFonts w:ascii="Times New Roman" w:hAnsi="Times New Roman" w:cs="Times New Roman"/>
          <w:color w:val="000000"/>
          <w:sz w:val="24"/>
          <w:szCs w:val="24"/>
        </w:rPr>
        <w:t>5) журнал движения вакцин, других бактериальных препаратов;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6" w:name="z580"/>
      <w:bookmarkEnd w:id="105"/>
      <w:r w:rsidRPr="00D01B1D">
        <w:rPr>
          <w:rFonts w:ascii="Times New Roman" w:hAnsi="Times New Roman" w:cs="Times New Roman"/>
          <w:color w:val="000000"/>
          <w:sz w:val="24"/>
          <w:szCs w:val="24"/>
        </w:rPr>
        <w:t>6) журнал регистрации проб Манту;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7" w:name="z581"/>
      <w:bookmarkEnd w:id="106"/>
      <w:r w:rsidRPr="00D01B1D">
        <w:rPr>
          <w:rFonts w:ascii="Times New Roman" w:hAnsi="Times New Roman" w:cs="Times New Roman"/>
          <w:color w:val="000000"/>
          <w:sz w:val="24"/>
          <w:szCs w:val="24"/>
        </w:rPr>
        <w:t>7) журнал регистрации детей группы риска подлежащих обследованию по пробе Манту;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8" w:name="z582"/>
      <w:bookmarkEnd w:id="107"/>
      <w:r w:rsidRPr="00D01B1D">
        <w:rPr>
          <w:rFonts w:ascii="Times New Roman" w:hAnsi="Times New Roman" w:cs="Times New Roman"/>
          <w:color w:val="000000"/>
          <w:sz w:val="24"/>
          <w:szCs w:val="24"/>
        </w:rPr>
        <w:t>8)журнал туберкулино-положительных лиц, подлежащих дообследованию у фтизиопедиатра;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9" w:name="z583"/>
      <w:bookmarkEnd w:id="108"/>
      <w:r w:rsidRPr="00D01B1D">
        <w:rPr>
          <w:rFonts w:ascii="Times New Roman" w:hAnsi="Times New Roman" w:cs="Times New Roman"/>
          <w:color w:val="000000"/>
          <w:sz w:val="24"/>
          <w:szCs w:val="24"/>
        </w:rPr>
        <w:t>9) журнал поствакцинальных осложнений;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0" w:name="z584"/>
      <w:bookmarkEnd w:id="109"/>
      <w:r w:rsidRPr="00D01B1D">
        <w:rPr>
          <w:rFonts w:ascii="Times New Roman" w:hAnsi="Times New Roman" w:cs="Times New Roman"/>
          <w:color w:val="000000"/>
          <w:sz w:val="24"/>
          <w:szCs w:val="24"/>
        </w:rPr>
        <w:t>10) журнал постоянных и длительных медицинских отводов;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1" w:name="z585"/>
      <w:bookmarkEnd w:id="110"/>
      <w:r w:rsidRPr="00D01B1D">
        <w:rPr>
          <w:rFonts w:ascii="Times New Roman" w:hAnsi="Times New Roman" w:cs="Times New Roman"/>
          <w:color w:val="000000"/>
          <w:sz w:val="24"/>
          <w:szCs w:val="24"/>
        </w:rPr>
        <w:t>11) журнал открытых флаконов и уничтожения остатков вакцин;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2" w:name="z586"/>
      <w:bookmarkEnd w:id="111"/>
      <w:r w:rsidRPr="00D01B1D">
        <w:rPr>
          <w:rFonts w:ascii="Times New Roman" w:hAnsi="Times New Roman" w:cs="Times New Roman"/>
          <w:color w:val="000000"/>
          <w:sz w:val="24"/>
          <w:szCs w:val="24"/>
        </w:rPr>
        <w:t>12) журнал проведения контролируемой химиопрофилактики;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3" w:name="z587"/>
      <w:bookmarkEnd w:id="112"/>
      <w:r w:rsidRPr="00D01B1D">
        <w:rPr>
          <w:rFonts w:ascii="Times New Roman" w:hAnsi="Times New Roman" w:cs="Times New Roman"/>
          <w:color w:val="000000"/>
          <w:sz w:val="24"/>
          <w:szCs w:val="24"/>
        </w:rPr>
        <w:t>13) журнал регистрации обследуемых на возбудителей паразитарных заболеваний;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4" w:name="z588"/>
      <w:bookmarkEnd w:id="113"/>
      <w:r w:rsidRPr="00D01B1D">
        <w:rPr>
          <w:rFonts w:ascii="Times New Roman" w:hAnsi="Times New Roman" w:cs="Times New Roman"/>
          <w:color w:val="000000"/>
          <w:sz w:val="24"/>
          <w:szCs w:val="24"/>
        </w:rPr>
        <w:t>14) журнал регистрации лиц, обследованных на гельминты;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5" w:name="z589"/>
      <w:bookmarkEnd w:id="114"/>
      <w:r w:rsidRPr="00D01B1D">
        <w:rPr>
          <w:rFonts w:ascii="Times New Roman" w:hAnsi="Times New Roman" w:cs="Times New Roman"/>
          <w:color w:val="000000"/>
          <w:sz w:val="24"/>
          <w:szCs w:val="24"/>
        </w:rPr>
        <w:t>15) журнал осмотра на педикулез, чесотку и дерматомикозы;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6" w:name="z590"/>
      <w:bookmarkEnd w:id="115"/>
      <w:r w:rsidRPr="00D01B1D">
        <w:rPr>
          <w:rFonts w:ascii="Times New Roman" w:hAnsi="Times New Roman" w:cs="Times New Roman"/>
          <w:color w:val="000000"/>
          <w:sz w:val="24"/>
          <w:szCs w:val="24"/>
        </w:rPr>
        <w:t>16) паспорт здоровья ребенка;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7" w:name="z591"/>
      <w:bookmarkEnd w:id="116"/>
      <w:r w:rsidRPr="00D01B1D">
        <w:rPr>
          <w:rFonts w:ascii="Times New Roman" w:hAnsi="Times New Roman" w:cs="Times New Roman"/>
          <w:color w:val="000000"/>
          <w:sz w:val="24"/>
          <w:szCs w:val="24"/>
        </w:rPr>
        <w:t>17) списки детей группы риска;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8" w:name="z592"/>
      <w:bookmarkEnd w:id="117"/>
      <w:r w:rsidRPr="00D01B1D">
        <w:rPr>
          <w:rFonts w:ascii="Times New Roman" w:hAnsi="Times New Roman" w:cs="Times New Roman"/>
          <w:color w:val="000000"/>
          <w:sz w:val="24"/>
          <w:szCs w:val="24"/>
        </w:rPr>
        <w:t>18) журнал учета флюорообследования студентов;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9" w:name="z593"/>
      <w:bookmarkEnd w:id="118"/>
      <w:r w:rsidRPr="00D01B1D">
        <w:rPr>
          <w:rFonts w:ascii="Times New Roman" w:hAnsi="Times New Roman" w:cs="Times New Roman"/>
          <w:color w:val="000000"/>
          <w:sz w:val="24"/>
          <w:szCs w:val="24"/>
        </w:rPr>
        <w:t>19) журнал учета флюороположительных лиц;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0" w:name="z594"/>
      <w:bookmarkEnd w:id="119"/>
      <w:r w:rsidRPr="00D01B1D">
        <w:rPr>
          <w:rFonts w:ascii="Times New Roman" w:hAnsi="Times New Roman" w:cs="Times New Roman"/>
          <w:color w:val="000000"/>
          <w:sz w:val="24"/>
          <w:szCs w:val="24"/>
        </w:rPr>
        <w:t>20) журнал учета диспансерных больных;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1" w:name="z595"/>
      <w:bookmarkEnd w:id="120"/>
      <w:r w:rsidRPr="00D01B1D">
        <w:rPr>
          <w:rFonts w:ascii="Times New Roman" w:hAnsi="Times New Roman" w:cs="Times New Roman"/>
          <w:color w:val="000000"/>
          <w:sz w:val="24"/>
          <w:szCs w:val="24"/>
        </w:rPr>
        <w:t>21) контрольная карта диспансерного наблюдения;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2" w:name="z596"/>
      <w:bookmarkEnd w:id="121"/>
      <w:r w:rsidRPr="00D01B1D">
        <w:rPr>
          <w:rFonts w:ascii="Times New Roman" w:hAnsi="Times New Roman" w:cs="Times New Roman"/>
          <w:color w:val="000000"/>
          <w:sz w:val="24"/>
          <w:szCs w:val="24"/>
        </w:rPr>
        <w:t>22) журнал углубленных профилактических медицинских осмотров, акты специалистов;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3" w:name="z597"/>
      <w:bookmarkEnd w:id="122"/>
      <w:r w:rsidRPr="00D01B1D">
        <w:rPr>
          <w:rFonts w:ascii="Times New Roman" w:hAnsi="Times New Roman" w:cs="Times New Roman"/>
          <w:color w:val="000000"/>
          <w:sz w:val="24"/>
          <w:szCs w:val="24"/>
        </w:rPr>
        <w:t>23) индивидуальные медицинские карты обучающихся;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4" w:name="z598"/>
      <w:bookmarkEnd w:id="123"/>
      <w:r w:rsidRPr="00D01B1D">
        <w:rPr>
          <w:rFonts w:ascii="Times New Roman" w:hAnsi="Times New Roman" w:cs="Times New Roman"/>
          <w:color w:val="000000"/>
          <w:sz w:val="24"/>
          <w:szCs w:val="24"/>
        </w:rPr>
        <w:t>24) приказы и инструкции;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5" w:name="z599"/>
      <w:bookmarkEnd w:id="124"/>
      <w:r w:rsidRPr="00D01B1D">
        <w:rPr>
          <w:rFonts w:ascii="Times New Roman" w:hAnsi="Times New Roman" w:cs="Times New Roman"/>
          <w:color w:val="000000"/>
          <w:sz w:val="24"/>
          <w:szCs w:val="24"/>
        </w:rPr>
        <w:t>25) папка с аннотациями вакцин;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6" w:name="z600"/>
      <w:bookmarkEnd w:id="125"/>
      <w:r w:rsidRPr="00D01B1D">
        <w:rPr>
          <w:rFonts w:ascii="Times New Roman" w:hAnsi="Times New Roman" w:cs="Times New Roman"/>
          <w:color w:val="000000"/>
          <w:sz w:val="24"/>
          <w:szCs w:val="24"/>
        </w:rPr>
        <w:t>26) журнал регистрации состояния здоровья работников пищеблока;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7" w:name="z601"/>
      <w:bookmarkEnd w:id="126"/>
      <w:r w:rsidRPr="00D01B1D">
        <w:rPr>
          <w:rFonts w:ascii="Times New Roman" w:hAnsi="Times New Roman" w:cs="Times New Roman"/>
          <w:color w:val="000000"/>
          <w:sz w:val="24"/>
          <w:szCs w:val="24"/>
        </w:rPr>
        <w:t>27) бракеражный журнал для сырой продукции;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8" w:name="z602"/>
      <w:bookmarkEnd w:id="127"/>
      <w:r w:rsidRPr="00D01B1D">
        <w:rPr>
          <w:rFonts w:ascii="Times New Roman" w:hAnsi="Times New Roman" w:cs="Times New Roman"/>
          <w:color w:val="000000"/>
          <w:sz w:val="24"/>
          <w:szCs w:val="24"/>
        </w:rPr>
        <w:t>28) журнал контроля качества готовой пищи (бракеражный)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9" w:name="z603"/>
      <w:bookmarkEnd w:id="128"/>
      <w:r w:rsidRPr="00D01B1D">
        <w:rPr>
          <w:rFonts w:ascii="Times New Roman" w:hAnsi="Times New Roman" w:cs="Times New Roman"/>
          <w:color w:val="000000"/>
          <w:sz w:val="24"/>
          <w:szCs w:val="24"/>
        </w:rPr>
        <w:t>29) журнал "С-витаминизации";</w:t>
      </w:r>
    </w:p>
    <w:p w:rsidR="00AE0D44" w:rsidRPr="00D01B1D" w:rsidRDefault="00AE0D44" w:rsidP="00AE0D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0" w:name="z604"/>
      <w:bookmarkEnd w:id="129"/>
      <w:r w:rsidRPr="00D01B1D">
        <w:rPr>
          <w:rFonts w:ascii="Times New Roman" w:hAnsi="Times New Roman" w:cs="Times New Roman"/>
          <w:color w:val="000000"/>
          <w:sz w:val="24"/>
          <w:szCs w:val="24"/>
        </w:rPr>
        <w:t xml:space="preserve">30) ведомость контроля за выполнением норм продуктов питания за месяц. </w:t>
      </w:r>
    </w:p>
    <w:bookmarkEnd w:id="130"/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br/>
      </w: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977BA3" w:rsidRPr="00D01B1D" w:rsidRDefault="00977BA3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AE0D44" w:rsidRPr="00D01B1D" w:rsidRDefault="00AE0D4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93C74" w:rsidRPr="00D01B1D" w:rsidRDefault="00393C7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93C74" w:rsidRPr="00D01B1D" w:rsidRDefault="00393C74" w:rsidP="00AE0D44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FB0769" w:rsidRPr="00D01B1D" w:rsidRDefault="00FB0769" w:rsidP="00FB0769">
      <w:pPr>
        <w:spacing w:after="0"/>
        <w:jc w:val="right"/>
        <w:rPr>
          <w:rFonts w:ascii="Times New Roman" w:hAnsi="Times New Roman" w:cs="Times New Roman"/>
          <w:color w:val="000000"/>
        </w:rPr>
      </w:pPr>
      <w:bookmarkStart w:id="131" w:name="z365"/>
      <w:r w:rsidRPr="00D01B1D">
        <w:rPr>
          <w:rFonts w:ascii="Times New Roman" w:hAnsi="Times New Roman" w:cs="Times New Roman"/>
          <w:color w:val="000000"/>
        </w:rPr>
        <w:t>Приложение 6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FB0769" w:rsidRPr="00D01B1D" w:rsidRDefault="00FB0769" w:rsidP="00C35160">
      <w:pPr>
        <w:spacing w:after="0"/>
        <w:jc w:val="center"/>
        <w:rPr>
          <w:rFonts w:ascii="Times New Roman" w:hAnsi="Times New Roman" w:cs="Times New Roman"/>
        </w:rPr>
      </w:pPr>
      <w:r w:rsidRPr="00D01B1D">
        <w:rPr>
          <w:rFonts w:ascii="Times New Roman" w:hAnsi="Times New Roman" w:cs="Times New Roman"/>
          <w:b/>
          <w:color w:val="000000"/>
        </w:rPr>
        <w:t>Рекомендуемая масса порции блюд в граммах в зависимости от возраста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</w:rPr>
      </w:pPr>
      <w:bookmarkStart w:id="132" w:name="z436"/>
      <w:r w:rsidRPr="00D01B1D">
        <w:rPr>
          <w:rFonts w:ascii="Times New Roman" w:hAnsi="Times New Roman" w:cs="Times New Roman"/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7"/>
        <w:gridCol w:w="3452"/>
        <w:gridCol w:w="3453"/>
      </w:tblGrid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bookmarkStart w:id="133" w:name="z437"/>
            <w:bookmarkEnd w:id="132"/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Прием пищи, блюдо</w:t>
            </w:r>
          </w:p>
        </w:tc>
        <w:bookmarkEnd w:id="13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1325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Возраст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с 6 до 11 лет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с 11-18 лет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2A2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bookmarkStart w:id="134" w:name="z439"/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bookmarkEnd w:id="13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2A2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2A2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D01B1D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5" w:name="z440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Первые блюда</w:t>
            </w:r>
          </w:p>
        </w:tc>
        <w:bookmarkEnd w:id="13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250-300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6" w:name="z441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Вторые блюда:</w:t>
            </w:r>
          </w:p>
        </w:tc>
        <w:bookmarkEnd w:id="13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7" w:name="z442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Гарнир</w:t>
            </w:r>
          </w:p>
        </w:tc>
        <w:bookmarkEnd w:id="13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150-180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8" w:name="z443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 xml:space="preserve"> Мясо, котлета, рыба, птица </w:t>
            </w:r>
          </w:p>
        </w:tc>
        <w:bookmarkEnd w:id="13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100-180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9" w:name="z444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Овощное, яичное, творожное, мясное блюдо и каша</w:t>
            </w:r>
          </w:p>
        </w:tc>
        <w:bookmarkEnd w:id="13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200-250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40" w:name="z445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Салат</w:t>
            </w:r>
          </w:p>
        </w:tc>
        <w:bookmarkEnd w:id="140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100-150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41" w:name="z446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Третьи блюда</w:t>
            </w:r>
          </w:p>
        </w:tc>
        <w:bookmarkEnd w:id="141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</w:tbl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1325B7" w:rsidRPr="00D01B1D" w:rsidRDefault="001325B7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</w:pPr>
    </w:p>
    <w:p w:rsidR="00FB0769" w:rsidRPr="00D01B1D" w:rsidRDefault="007D6D9B" w:rsidP="00FB076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42" w:name="z448"/>
      <w:r w:rsidRPr="00D01B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0769" w:rsidRPr="00D01B1D">
        <w:rPr>
          <w:rFonts w:ascii="Times New Roman" w:hAnsi="Times New Roman" w:cs="Times New Roman"/>
          <w:color w:val="000000"/>
          <w:sz w:val="24"/>
          <w:szCs w:val="24"/>
        </w:rPr>
        <w:t>риложение 7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0769" w:rsidRPr="00D01B1D" w:rsidRDefault="00FB0769" w:rsidP="00C351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Замена пищевой продукции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3" w:name="z449"/>
      <w:bookmarkEnd w:id="142"/>
      <w:r w:rsidRPr="00D01B1D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7"/>
        <w:gridCol w:w="1632"/>
        <w:gridCol w:w="1978"/>
        <w:gridCol w:w="3149"/>
        <w:gridCol w:w="2146"/>
      </w:tblGrid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z450"/>
            <w:bookmarkEnd w:id="143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144"/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Продукт, подлежащий замене</w:t>
            </w:r>
          </w:p>
        </w:tc>
        <w:tc>
          <w:tcPr>
            <w:tcW w:w="1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 граммах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 заменитель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 граммах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z451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45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говядина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конина 1 категории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субпродукты 1-й категории печень, почки, сердце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вареная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рыба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полужирный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z461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146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цельное 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кефир, айран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 стерилизованное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сливки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жирный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z465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147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сливки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z467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148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z472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149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коровье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сметана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z478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150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z481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151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обезглавленная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соленая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рыбное филе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z486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152"/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плодово-ягодный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сушеные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чернослив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0769" w:rsidRPr="00D01B1D" w:rsidRDefault="00FB076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FB0769" w:rsidRPr="00D01B1D" w:rsidRDefault="00FB0769" w:rsidP="00FB07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D9B" w:rsidRPr="00D01B1D" w:rsidRDefault="007D6D9B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5160" w:rsidRPr="00D01B1D" w:rsidRDefault="00C35160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FB076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01B1D">
        <w:rPr>
          <w:rFonts w:ascii="Times New Roman" w:hAnsi="Times New Roman" w:cs="Times New Roman"/>
          <w:sz w:val="24"/>
          <w:szCs w:val="24"/>
          <w:lang w:val="kk-KZ"/>
        </w:rPr>
        <w:t>Приложение 8</w:t>
      </w:r>
    </w:p>
    <w:p w:rsidR="00FB0769" w:rsidRPr="00D01B1D" w:rsidRDefault="00FB0769" w:rsidP="00FB0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01B1D">
        <w:rPr>
          <w:rFonts w:ascii="Times New Roman" w:hAnsi="Times New Roman" w:cs="Times New Roman"/>
          <w:b/>
          <w:color w:val="000000"/>
        </w:rPr>
        <w:t>Бракеражный журнал скоропортящейся пищевой продукции и полуфабрикатов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9"/>
        <w:gridCol w:w="975"/>
        <w:gridCol w:w="1348"/>
        <w:gridCol w:w="1348"/>
        <w:gridCol w:w="1348"/>
        <w:gridCol w:w="49"/>
        <w:gridCol w:w="1306"/>
        <w:gridCol w:w="1023"/>
        <w:gridCol w:w="806"/>
      </w:tblGrid>
      <w:tr w:rsidR="00FB0769" w:rsidRPr="00D01B1D" w:rsidTr="00386799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53" w:name="z496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Дата и час, поступления продовольственного сырья и пищевых продуктов)</w:t>
            </w:r>
          </w:p>
        </w:tc>
        <w:bookmarkEnd w:id="153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(При наличии) примечание *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54" w:name="z497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154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FB0769" w:rsidRPr="00D01B1D" w:rsidTr="00386799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55" w:name="z498"/>
          </w:p>
        </w:tc>
        <w:bookmarkEnd w:id="155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</w:tr>
    </w:tbl>
    <w:p w:rsidR="001325B7" w:rsidRPr="00D01B1D" w:rsidRDefault="001325B7" w:rsidP="00FB0769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156" w:name="z499"/>
    </w:p>
    <w:p w:rsidR="00FB0769" w:rsidRPr="00D01B1D" w:rsidRDefault="00FB0769" w:rsidP="00FB0769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D01B1D">
        <w:rPr>
          <w:rFonts w:ascii="Times New Roman" w:hAnsi="Times New Roman" w:cs="Times New Roman"/>
          <w:color w:val="000000"/>
          <w:sz w:val="20"/>
        </w:rPr>
        <w:t>Примечание:* Указываются факты списания, возврата продуктов и др.</w:t>
      </w: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393C74" w:rsidRPr="00D01B1D" w:rsidRDefault="00393C74" w:rsidP="00FB0769">
      <w:pPr>
        <w:spacing w:after="0"/>
        <w:rPr>
          <w:rFonts w:ascii="Consolas"/>
          <w:color w:val="000000"/>
          <w:sz w:val="20"/>
        </w:rPr>
      </w:pPr>
    </w:p>
    <w:p w:rsidR="00393C74" w:rsidRPr="00D01B1D" w:rsidRDefault="00393C74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rPr>
          <w:rFonts w:ascii="Consolas"/>
          <w:color w:val="000000"/>
          <w:sz w:val="20"/>
        </w:rPr>
      </w:pPr>
    </w:p>
    <w:p w:rsidR="00FB0769" w:rsidRPr="00D01B1D" w:rsidRDefault="00FB0769" w:rsidP="00FB0769">
      <w:pPr>
        <w:spacing w:after="0"/>
        <w:jc w:val="right"/>
        <w:rPr>
          <w:rFonts w:ascii="Times New Roman" w:hAnsi="Times New Roman" w:cs="Times New Roman"/>
        </w:rPr>
      </w:pPr>
      <w:r w:rsidRPr="00D01B1D">
        <w:rPr>
          <w:rFonts w:ascii="Times New Roman" w:hAnsi="Times New Roman" w:cs="Times New Roman"/>
        </w:rPr>
        <w:t>Приложение 9</w:t>
      </w:r>
    </w:p>
    <w:p w:rsidR="00EE6352" w:rsidRPr="00D01B1D" w:rsidRDefault="00EE6352" w:rsidP="00FB0769">
      <w:pPr>
        <w:spacing w:after="0"/>
        <w:jc w:val="right"/>
        <w:rPr>
          <w:rFonts w:ascii="Times New Roman" w:hAnsi="Times New Roman" w:cs="Times New Roman"/>
        </w:rPr>
      </w:pPr>
    </w:p>
    <w:p w:rsidR="00FB0769" w:rsidRPr="00D01B1D" w:rsidRDefault="00FB0769" w:rsidP="00FB0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157" w:name="z500"/>
      <w:bookmarkEnd w:id="156"/>
      <w:r w:rsidRPr="00D01B1D">
        <w:rPr>
          <w:rFonts w:ascii="Times New Roman" w:hAnsi="Times New Roman" w:cs="Times New Roman"/>
          <w:b/>
          <w:color w:val="000000"/>
        </w:rPr>
        <w:t>Журнал «С – витаминизации»</w:t>
      </w:r>
    </w:p>
    <w:p w:rsidR="00FB0769" w:rsidRPr="00D01B1D" w:rsidRDefault="00FB0769" w:rsidP="00FB0769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2"/>
        <w:gridCol w:w="1472"/>
        <w:gridCol w:w="1676"/>
        <w:gridCol w:w="1073"/>
        <w:gridCol w:w="1807"/>
        <w:gridCol w:w="1503"/>
        <w:gridCol w:w="59"/>
      </w:tblGrid>
      <w:tr w:rsidR="00FB0769" w:rsidRPr="00D01B1D" w:rsidTr="00386799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FB0769" w:rsidRPr="00D01B1D" w:rsidRDefault="00FB0769" w:rsidP="00386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69" w:rsidRPr="00D01B1D" w:rsidTr="00386799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58" w:name="z502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Дата и час приготовления блюда</w:t>
            </w:r>
          </w:p>
        </w:tc>
        <w:bookmarkEnd w:id="158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Содержание витамина «С»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Подпись ответственного лица</w:t>
            </w:r>
          </w:p>
        </w:tc>
      </w:tr>
      <w:tr w:rsidR="00FB0769" w:rsidRPr="00D01B1D" w:rsidTr="00386799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59" w:name="z503"/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159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FB0769" w:rsidRPr="00D01B1D" w:rsidTr="00386799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769" w:rsidRPr="00D01B1D" w:rsidRDefault="00FB0769" w:rsidP="00386799">
            <w:pPr>
              <w:spacing w:after="0"/>
              <w:rPr>
                <w:rFonts w:ascii="Times New Roman" w:hAnsi="Times New Roman" w:cs="Times New Roman"/>
              </w:rPr>
            </w:pPr>
            <w:r w:rsidRPr="00D01B1D">
              <w:rPr>
                <w:rFonts w:ascii="Times New Roman" w:hAnsi="Times New Roman" w:cs="Times New Roman"/>
              </w:rPr>
              <w:br/>
            </w:r>
          </w:p>
        </w:tc>
      </w:tr>
    </w:tbl>
    <w:p w:rsidR="00FB0769" w:rsidRPr="00D01B1D" w:rsidRDefault="00FB0769" w:rsidP="00FB07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69" w:rsidRPr="00D01B1D" w:rsidRDefault="00FB0769" w:rsidP="00CE4D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31"/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1" w:rsidRPr="00D01B1D" w:rsidRDefault="009A0B91" w:rsidP="00FB7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A55" w:rsidRPr="00D01B1D" w:rsidRDefault="00936A55" w:rsidP="00870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93C74" w:rsidRPr="00D01B1D" w:rsidRDefault="00393C74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C35160" w:rsidRPr="00D01B1D" w:rsidRDefault="00C3516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Приложение 10</w:t>
      </w: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01B1D">
        <w:rPr>
          <w:rFonts w:ascii="Times New Roman" w:hAnsi="Times New Roman" w:cs="Times New Roman"/>
          <w:b/>
          <w:color w:val="000000"/>
        </w:rPr>
        <w:t>Журнал органолептической оценки качества блюд и кулинарных изделий</w:t>
      </w:r>
    </w:p>
    <w:p w:rsidR="00BB62B9" w:rsidRPr="00D01B1D" w:rsidRDefault="00BB62B9" w:rsidP="00BB62B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2"/>
        <w:gridCol w:w="1373"/>
        <w:gridCol w:w="1819"/>
        <w:gridCol w:w="1124"/>
        <w:gridCol w:w="995"/>
        <w:gridCol w:w="455"/>
        <w:gridCol w:w="1353"/>
        <w:gridCol w:w="1171"/>
      </w:tblGrid>
      <w:tr w:rsidR="00BB62B9" w:rsidRPr="00D01B1D" w:rsidTr="00386799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jc w:val="center"/>
              <w:rPr>
                <w:sz w:val="24"/>
                <w:szCs w:val="24"/>
              </w:rPr>
            </w:pPr>
            <w:r w:rsidRPr="00D01B1D">
              <w:rPr>
                <w:rFonts w:ascii="Consol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z507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время, изготовления блюд и кулинарных изделий</w:t>
            </w:r>
          </w:p>
        </w:tc>
        <w:bookmarkEnd w:id="160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z508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61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325B7" w:rsidRPr="00D01B1D" w:rsidRDefault="001325B7" w:rsidP="00BB62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Примечание: в графе 7 указываются факты запрещения к реализации готовой продукции</w:t>
      </w:r>
    </w:p>
    <w:p w:rsidR="00BB62B9" w:rsidRPr="00D01B1D" w:rsidRDefault="00BB62B9" w:rsidP="00BB62B9">
      <w:pPr>
        <w:pStyle w:val="Default"/>
        <w:jc w:val="both"/>
        <w:rPr>
          <w:color w:val="auto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160" w:rsidRPr="00D01B1D" w:rsidRDefault="00C35160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C74" w:rsidRPr="00D01B1D" w:rsidRDefault="00393C74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Приложение 11</w:t>
      </w:r>
    </w:p>
    <w:p w:rsidR="00BB62B9" w:rsidRPr="00D01B1D" w:rsidRDefault="00BB62B9" w:rsidP="00BB6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Журнал результатов осмотра работников пищеблока</w:t>
      </w:r>
    </w:p>
    <w:p w:rsidR="00BB62B9" w:rsidRPr="00D01B1D" w:rsidRDefault="00BB62B9" w:rsidP="00BB6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292"/>
        <w:gridCol w:w="976"/>
        <w:gridCol w:w="553"/>
        <w:gridCol w:w="350"/>
        <w:gridCol w:w="349"/>
        <w:gridCol w:w="349"/>
        <w:gridCol w:w="349"/>
        <w:gridCol w:w="349"/>
        <w:gridCol w:w="552"/>
        <w:gridCol w:w="552"/>
        <w:gridCol w:w="232"/>
        <w:gridCol w:w="320"/>
        <w:gridCol w:w="552"/>
        <w:gridCol w:w="552"/>
        <w:gridCol w:w="552"/>
        <w:gridCol w:w="1207"/>
      </w:tblGrid>
      <w:tr w:rsidR="00BB62B9" w:rsidRPr="00D01B1D" w:rsidTr="00386799">
        <w:trPr>
          <w:trHeight w:val="30"/>
          <w:tblCellSpacing w:w="0" w:type="auto"/>
        </w:trPr>
        <w:tc>
          <w:tcPr>
            <w:tcW w:w="6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z513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bookmarkEnd w:id="162"/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/ дни</w:t>
            </w: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9" w:rsidRPr="00D01B1D" w:rsidRDefault="00BB62B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9" w:rsidRPr="00D01B1D" w:rsidRDefault="00BB62B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9" w:rsidRPr="00D01B1D" w:rsidRDefault="00BB62B9" w:rsidP="0038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15…</w:t>
            </w: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z515"/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63"/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B62B9" w:rsidRPr="00D01B1D" w:rsidTr="00386799">
        <w:trPr>
          <w:trHeight w:val="30"/>
          <w:tblCellSpacing w:w="0" w:type="auto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2B9" w:rsidRPr="00D01B1D" w:rsidRDefault="00BB62B9" w:rsidP="0038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B62B9" w:rsidRPr="00D01B1D" w:rsidRDefault="00BB62B9" w:rsidP="00BB62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      Примечание *здоров, болен, отстранен от работы, санирован, отпуск, выходной</w:t>
      </w: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8C0DA8" w:rsidRPr="00D01B1D" w:rsidRDefault="008C0DA8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8C0DA8" w:rsidRPr="00D01B1D" w:rsidRDefault="008C0DA8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93C74" w:rsidRPr="00D01B1D" w:rsidRDefault="00393C74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93C74" w:rsidRPr="00D01B1D" w:rsidRDefault="00393C74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1C6953" w:rsidRPr="00D01B1D" w:rsidRDefault="001C6953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B3A80" w:rsidRPr="00D01B1D" w:rsidRDefault="00AB3A80" w:rsidP="002D52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1B1D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BB62B9" w:rsidRPr="00D01B1D" w:rsidRDefault="00BB62B9" w:rsidP="00BB62B9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62B9" w:rsidRPr="00D01B1D" w:rsidRDefault="00BB62B9" w:rsidP="00BB62B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1D">
        <w:rPr>
          <w:rFonts w:ascii="Times New Roman" w:hAnsi="Times New Roman" w:cs="Times New Roman"/>
          <w:b/>
          <w:sz w:val="24"/>
          <w:szCs w:val="24"/>
        </w:rPr>
        <w:t>Перечень запрещенных продуктов и блюд.</w:t>
      </w:r>
    </w:p>
    <w:p w:rsidR="00BB62B9" w:rsidRPr="00D01B1D" w:rsidRDefault="00BB62B9" w:rsidP="00BB62B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D5" w:rsidRPr="00D01B1D" w:rsidRDefault="00BB62B9" w:rsidP="00044CD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4" w:name="z230"/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1) изготовление и реализация:</w:t>
      </w:r>
      <w:bookmarkStart w:id="165" w:name="z231"/>
      <w:bookmarkEnd w:id="164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простокваши, творога, кефира;</w:t>
      </w:r>
      <w:bookmarkStart w:id="166" w:name="z232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фаршированных блинчиков;</w:t>
      </w:r>
      <w:bookmarkStart w:id="167" w:name="z233"/>
      <w:bookmarkEnd w:id="166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макарон по-флотски;</w:t>
      </w:r>
      <w:bookmarkStart w:id="168" w:name="z234"/>
      <w:bookmarkEnd w:id="167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зельцев, форшмаков, студней, паштетов;</w:t>
      </w:r>
      <w:bookmarkStart w:id="169" w:name="z235"/>
      <w:bookmarkEnd w:id="168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кондитерских изделий с кремом;</w:t>
      </w:r>
      <w:bookmarkEnd w:id="169"/>
    </w:p>
    <w:p w:rsidR="00BB62B9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70" w:name="z236"/>
      <w:bookmarkEnd w:id="165"/>
      <w:r w:rsidRPr="00D01B1D">
        <w:rPr>
          <w:rFonts w:ascii="Times New Roman" w:hAnsi="Times New Roman"/>
          <w:color w:val="000000"/>
          <w:sz w:val="24"/>
          <w:szCs w:val="24"/>
        </w:rPr>
        <w:t>кондитерских изделий и сладостей (шоколад, конфеты, печенье) в потребительских упаковках;</w:t>
      </w:r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71" w:name="z237"/>
      <w:bookmarkEnd w:id="170"/>
      <w:r w:rsidRPr="00D01B1D">
        <w:rPr>
          <w:rFonts w:ascii="Times New Roman" w:hAnsi="Times New Roman"/>
          <w:color w:val="000000"/>
          <w:sz w:val="24"/>
          <w:szCs w:val="24"/>
        </w:rPr>
        <w:t>морсов, квасов;</w:t>
      </w:r>
      <w:bookmarkStart w:id="172" w:name="z238"/>
      <w:bookmarkEnd w:id="171"/>
    </w:p>
    <w:p w:rsidR="00BB62B9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жареных во фритюре изделий;</w:t>
      </w:r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73" w:name="z239"/>
      <w:bookmarkEnd w:id="172"/>
      <w:r w:rsidRPr="00D01B1D">
        <w:rPr>
          <w:rFonts w:ascii="Times New Roman" w:hAnsi="Times New Roman"/>
          <w:color w:val="000000"/>
          <w:sz w:val="24"/>
          <w:szCs w:val="24"/>
        </w:rPr>
        <w:t>яиц всмятку, яичницы – глазуньи;</w:t>
      </w:r>
      <w:bookmarkStart w:id="174" w:name="z240"/>
      <w:bookmarkEnd w:id="173"/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сложных (более четырех компонентов) салатов; салатов, заправленных сметаной и майонезом;</w:t>
      </w:r>
      <w:bookmarkStart w:id="175" w:name="z241"/>
      <w:bookmarkEnd w:id="174"/>
    </w:p>
    <w:p w:rsidR="00BB62B9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окрошки;</w:t>
      </w:r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76" w:name="z242"/>
      <w:bookmarkEnd w:id="175"/>
      <w:r w:rsidRPr="00D01B1D">
        <w:rPr>
          <w:rFonts w:ascii="Times New Roman" w:hAnsi="Times New Roman"/>
          <w:color w:val="000000"/>
          <w:sz w:val="24"/>
          <w:szCs w:val="24"/>
        </w:rPr>
        <w:t>грибов;</w:t>
      </w:r>
      <w:bookmarkStart w:id="177" w:name="z243"/>
      <w:bookmarkEnd w:id="176"/>
    </w:p>
    <w:p w:rsidR="00BB62B9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пищевой продукции непромышленного (домашнего) приготовления;</w:t>
      </w:r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78" w:name="z244"/>
      <w:bookmarkEnd w:id="177"/>
      <w:r w:rsidRPr="00D01B1D">
        <w:rPr>
          <w:rFonts w:ascii="Times New Roman" w:hAnsi="Times New Roman"/>
          <w:color w:val="000000"/>
          <w:sz w:val="24"/>
          <w:szCs w:val="24"/>
        </w:rPr>
        <w:t>первых и вторых блюд на основе сухих пищевых концентратов быстрого</w:t>
      </w:r>
      <w:bookmarkStart w:id="179" w:name="z245"/>
      <w:bookmarkEnd w:id="178"/>
      <w:r w:rsidR="00044CD5" w:rsidRPr="00D01B1D">
        <w:rPr>
          <w:rFonts w:ascii="Times New Roman" w:hAnsi="Times New Roman"/>
          <w:sz w:val="24"/>
          <w:szCs w:val="24"/>
        </w:rPr>
        <w:t xml:space="preserve"> </w:t>
      </w:r>
      <w:r w:rsidRPr="00D01B1D">
        <w:rPr>
          <w:rFonts w:ascii="Times New Roman" w:hAnsi="Times New Roman"/>
          <w:color w:val="000000"/>
          <w:sz w:val="24"/>
          <w:szCs w:val="24"/>
        </w:rPr>
        <w:t>приготовления;</w:t>
      </w:r>
      <w:bookmarkStart w:id="180" w:name="z246"/>
      <w:bookmarkEnd w:id="179"/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  <w:bookmarkStart w:id="181" w:name="z247"/>
      <w:bookmarkEnd w:id="180"/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фаст-фудов: гамбургеров, хот–догов, чипсов, сухариков, кириешек;</w:t>
      </w:r>
      <w:bookmarkStart w:id="182" w:name="z248"/>
      <w:bookmarkEnd w:id="181"/>
    </w:p>
    <w:p w:rsidR="00044CD5" w:rsidRPr="00D01B1D" w:rsidRDefault="00BB62B9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острых соусов, кетчупов, жгучих специй (перец, хрен, горчица);</w:t>
      </w:r>
      <w:bookmarkStart w:id="183" w:name="z249"/>
      <w:bookmarkEnd w:id="182"/>
    </w:p>
    <w:p w:rsidR="00044CD5" w:rsidRPr="00D01B1D" w:rsidRDefault="00044CD5" w:rsidP="00044CD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62B9" w:rsidRPr="00D01B1D" w:rsidRDefault="00BB62B9" w:rsidP="00044CD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b/>
          <w:color w:val="000000"/>
          <w:sz w:val="24"/>
          <w:szCs w:val="24"/>
        </w:rPr>
        <w:t>2) использование:</w:t>
      </w:r>
    </w:p>
    <w:p w:rsidR="00044CD5" w:rsidRPr="00D01B1D" w:rsidRDefault="00044CD5" w:rsidP="00CF60EF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84" w:name="z250"/>
      <w:r w:rsidRPr="00D01B1D">
        <w:rPr>
          <w:rFonts w:ascii="Times New Roman" w:hAnsi="Times New Roman"/>
          <w:color w:val="000000"/>
          <w:sz w:val="24"/>
          <w:szCs w:val="24"/>
        </w:rPr>
        <w:t xml:space="preserve">непастеризованного молока, творога и сметаны без термической обработки; </w:t>
      </w:r>
    </w:p>
    <w:p w:rsidR="00044CD5" w:rsidRPr="00D01B1D" w:rsidRDefault="00044CD5" w:rsidP="00CF60EF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85" w:name="z251"/>
      <w:bookmarkEnd w:id="184"/>
      <w:r w:rsidRPr="00D01B1D">
        <w:rPr>
          <w:rFonts w:ascii="Times New Roman" w:hAnsi="Times New Roman"/>
          <w:color w:val="000000"/>
          <w:sz w:val="24"/>
          <w:szCs w:val="24"/>
        </w:rPr>
        <w:t>яиц и мяса водоплавающих птиц;</w:t>
      </w:r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86" w:name="z252"/>
      <w:bookmarkEnd w:id="185"/>
      <w:r w:rsidRPr="00D01B1D">
        <w:rPr>
          <w:rFonts w:ascii="Times New Roman" w:hAnsi="Times New Roman"/>
          <w:color w:val="000000"/>
          <w:sz w:val="24"/>
          <w:szCs w:val="24"/>
        </w:rPr>
        <w:t>молока и молочных продуктов из хозяйств, неблагополучных по заболеваемости сельскохозяйственных животных;</w:t>
      </w:r>
      <w:bookmarkStart w:id="187" w:name="z253"/>
      <w:bookmarkEnd w:id="186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субпродуктов продуктивных животных и птицы, за исключением языка, сердца;</w:t>
      </w:r>
      <w:bookmarkStart w:id="188" w:name="z254"/>
      <w:bookmarkEnd w:id="187"/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мяса продуктивных животных и мяса птицы механической обвалки;</w:t>
      </w:r>
    </w:p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89" w:name="z255"/>
      <w:bookmarkEnd w:id="188"/>
      <w:r w:rsidRPr="00D01B1D">
        <w:rPr>
          <w:rFonts w:ascii="Times New Roman" w:hAnsi="Times New Roman"/>
          <w:color w:val="000000"/>
          <w:sz w:val="24"/>
          <w:szCs w:val="24"/>
        </w:rPr>
        <w:t>коллагенсодержащего сырья из мяса птицы;</w:t>
      </w:r>
    </w:p>
    <w:p w:rsidR="00044CD5" w:rsidRPr="00D01B1D" w:rsidRDefault="00044CD5" w:rsidP="00CF60EF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90" w:name="z256"/>
      <w:bookmarkEnd w:id="189"/>
      <w:r w:rsidRPr="00D01B1D">
        <w:rPr>
          <w:rFonts w:ascii="Times New Roman" w:hAnsi="Times New Roman"/>
          <w:color w:val="000000"/>
          <w:sz w:val="24"/>
          <w:szCs w:val="24"/>
        </w:rPr>
        <w:t>продуктов убоя продуктивных животных и птицы, подвергнутых повторному замораживанию;</w:t>
      </w:r>
    </w:p>
    <w:bookmarkEnd w:id="190"/>
    <w:p w:rsidR="00044CD5" w:rsidRPr="00D01B1D" w:rsidRDefault="00044CD5" w:rsidP="00CF60EF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генетически модифицированного сырья и (или) сырья, содержащего генетически модифицированные источники;</w:t>
      </w:r>
    </w:p>
    <w:p w:rsidR="006D3DC5" w:rsidRPr="00D01B1D" w:rsidRDefault="00044CD5" w:rsidP="006D3DC5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  <w:bookmarkEnd w:id="183"/>
    </w:p>
    <w:p w:rsidR="006D3DC5" w:rsidRPr="00D01B1D" w:rsidRDefault="00587754" w:rsidP="0058775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Приложение 13</w:t>
      </w:r>
    </w:p>
    <w:p w:rsidR="00587754" w:rsidRPr="00D01B1D" w:rsidRDefault="00587754" w:rsidP="0058775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3DC5" w:rsidRPr="00D01B1D" w:rsidRDefault="006D3DC5" w:rsidP="0058775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Рекомендуемый перечень минимального оснащения стоматологического кабинета в организациях образования</w:t>
      </w:r>
    </w:p>
    <w:p w:rsidR="006D3DC5" w:rsidRPr="00D01B1D" w:rsidRDefault="006D3DC5" w:rsidP="0058775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69"/>
        <w:gridCol w:w="19"/>
        <w:gridCol w:w="1833"/>
      </w:tblGrid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</w:tr>
      <w:tr w:rsidR="006D3DC5" w:rsidRPr="00D01B1D" w:rsidTr="006D3DC5">
        <w:tc>
          <w:tcPr>
            <w:tcW w:w="9738" w:type="dxa"/>
            <w:gridSpan w:val="4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Стоматологическое оборудование и инструментарий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Установка стоматологическая (блок врача-стоматолога, кресло стоматологическое, гидроблок стоматологический, блок ассистента с пылесосом и слюноотсосом,  светильник операционный  стоматологический)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Компрессор безмасляный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Стул врача-стоматолога 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Стул ассистента 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стоматологических наконечников: (турбинный, угловой, прямой, пневматический микромотор)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Скейлер стоматологический (аппарат для снятия зубных отложений)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Лампа фотополимеризационная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Апекслокатор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Облучатель бактерицидный  и (или) рециркуляторультрафиолетовый бактерицидный для обеззараживания воздуха в помещении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инструментов для терапевтического приема (базовый): 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лоток для инструментов;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зеркало стоматологическое; 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ручка для зеркала;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зонд;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пинцет;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экскаватор;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гладилка серповидная  двухсторонняя;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штопфер-гладилка;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шпатель для замешивания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Емкости для дезинфекции и предстерилизационной обработки медицинских изделий (комплект -1литр, 3литра, 5литров и 10 литров)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Комплект одноразовых стоматологических инструментов для стоматологического обследования и лечения: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лоток для инструментов;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зеркало стоматологическое; 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зонд угловой;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пинцет металлический;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перчатки стерильные;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слюноотсос;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ватные валики;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фартук для пациента;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маска;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шапочка на подголовник;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микробраши;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головка латексная для полировки зубов и пломб;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головка из синтетической щетины;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 xml:space="preserve">салфетка для пациента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2 000 в год</w:t>
            </w:r>
          </w:p>
        </w:tc>
      </w:tr>
      <w:tr w:rsidR="006D3DC5" w:rsidRPr="00D01B1D" w:rsidTr="006D3DC5">
        <w:tc>
          <w:tcPr>
            <w:tcW w:w="9738" w:type="dxa"/>
            <w:gridSpan w:val="4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Cs/>
                <w:sz w:val="24"/>
                <w:szCs w:val="24"/>
              </w:rPr>
              <w:t>Стерилизационное оборудование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Камера для хранения стерильных инструментов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Установка для ультразвуковой очистки и дезинфекции медицинских инструментов и изделий (ультразвуковая мойка)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дезинфекции и предстерилизационной обработки медицинских изделий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По мере расходования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Биксы (коробка стерилизационная для хранения стерильных инструментов и материалов)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Реактивы для контроля  качества дезинфекции и предстерилизационной очистки медицинских изделий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По мере расходования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9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дезинфекции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По мере расходования</w:t>
            </w:r>
          </w:p>
        </w:tc>
      </w:tr>
      <w:tr w:rsidR="006D3DC5" w:rsidRPr="00D01B1D" w:rsidTr="006D3DC5">
        <w:tc>
          <w:tcPr>
            <w:tcW w:w="9738" w:type="dxa"/>
            <w:gridSpan w:val="4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Мебель для стоматологического кабинета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Стол письменный для врача</w:t>
            </w:r>
          </w:p>
        </w:tc>
        <w:tc>
          <w:tcPr>
            <w:tcW w:w="1833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833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Шкаф медицинский для хранения расходных материалов</w:t>
            </w:r>
          </w:p>
        </w:tc>
        <w:tc>
          <w:tcPr>
            <w:tcW w:w="1833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Шкаф медицинский для медикаментов</w:t>
            </w:r>
          </w:p>
        </w:tc>
        <w:tc>
          <w:tcPr>
            <w:tcW w:w="1833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DC5" w:rsidRPr="00D01B1D" w:rsidTr="006D3DC5">
        <w:tc>
          <w:tcPr>
            <w:tcW w:w="817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Шкаф для медицинской одежды</w:t>
            </w:r>
          </w:p>
        </w:tc>
        <w:tc>
          <w:tcPr>
            <w:tcW w:w="1833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3DC5" w:rsidRPr="00D01B1D" w:rsidRDefault="006D3DC5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Default="00587754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D16B3E" w:rsidRDefault="00D16B3E" w:rsidP="006D3DC5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87754" w:rsidRPr="00D01B1D" w:rsidRDefault="00587754" w:rsidP="0058775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Приложение 14</w:t>
      </w:r>
    </w:p>
    <w:p w:rsidR="00587754" w:rsidRPr="00D01B1D" w:rsidRDefault="00587754" w:rsidP="0058775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D3DC5" w:rsidRPr="00D01B1D" w:rsidRDefault="006D3DC5" w:rsidP="0058775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Минимальный перечень обеспечения лекарственными средствами и изделиями медицинского назначения кабинета стоматолога</w:t>
      </w:r>
    </w:p>
    <w:p w:rsidR="006D3DC5" w:rsidRPr="00D01B1D" w:rsidRDefault="006D3DC5" w:rsidP="0058775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54"/>
      </w:tblGrid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Наименование расходного материала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Шприцы и иглы для анестезии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Штифты гуттаперчевые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Штифты бумажные абсорбирующие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эндодонтического лечения: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остановки кровотечения из корневых каналов;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химического расширения корневых каналов;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дезинфекции (промывания) корневых каналов;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высушивания и обезжиривания корневых каналов;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некротизации пульпы зуба.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Материалы для пломбирования корневых каналов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Временные пломбировочные материалы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Прокладочные изолирующие материалы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Пломбировочные композитные материалы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Цементы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Панели для замешивания цементов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Средства для протравливания дентина и (или) эмали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Адгезивные материалы </w:t>
            </w:r>
          </w:p>
        </w:tc>
      </w:tr>
      <w:tr w:rsidR="006D3DC5" w:rsidRPr="00D01B1D" w:rsidTr="006D3DC5">
        <w:trPr>
          <w:trHeight w:val="385"/>
        </w:trPr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Аппликаторы для нанесения адгезива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Матричные системы и клинья фиксирующие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Материалы и аксессуары для шлифования, полирования и регистрации окклюзии: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пасты для полирования;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щетки и головки для шлифования;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финишные диски и штрипсы для шлифования;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артикуляционная бумага.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Препараты для снижения чувствительности  зубов и профилактики кариеса 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Валики ватные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Контейнеры для валиков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Наконечники для слюноотсосов  одноразовые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Салфетки бумажные для пациентов одноразовые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защиты: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маски;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перчатки смотровые, диагностические, хирургические;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очки и (или) экраны защитные;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очки светозащитные; 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шапочки и (или) колпаки;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фартуки одноразовые;</w:t>
            </w:r>
          </w:p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бахилы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Средства для смазки и очистки наконечников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Средства для гигиенической и хирургической обработки рук медперсонала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Средства для дезинфекции помещений и поверхностей оборудования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Средства для дезинфекции и предстерилизационной обработки медицинских изделий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Салфетки дезинфицирующие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Полотенца для рук в контейнере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Медицинское белье для медицинского персонала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Емкости и пакеты для сбора медицинских отходов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Материалы для временной фиксации несъемных протезов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Материалы для постоянной фиксации несъемных  протезов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Губка кровоостанавливающая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Материалы для лечения альвеолита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Стерильный перевязочный материал 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Нити шовные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Слепочные массы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Медикаменты для противошокового уголка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Чашка Петри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Стаканы пластиковые</w:t>
            </w:r>
          </w:p>
        </w:tc>
      </w:tr>
      <w:tr w:rsidR="006D3DC5" w:rsidRPr="00D01B1D" w:rsidTr="006D3DC5">
        <w:tc>
          <w:tcPr>
            <w:tcW w:w="851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54" w:type="dxa"/>
            <w:shd w:val="clear" w:color="auto" w:fill="auto"/>
          </w:tcPr>
          <w:p w:rsidR="006D3DC5" w:rsidRPr="00D01B1D" w:rsidRDefault="006D3DC5" w:rsidP="005877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 xml:space="preserve">Антисептические препараты </w:t>
            </w:r>
          </w:p>
        </w:tc>
      </w:tr>
    </w:tbl>
    <w:p w:rsidR="006D3DC5" w:rsidRPr="00D01B1D" w:rsidRDefault="006D3DC5" w:rsidP="00587754">
      <w:pPr>
        <w:pStyle w:val="a4"/>
        <w:rPr>
          <w:rFonts w:ascii="Times New Roman" w:hAnsi="Times New Roman"/>
          <w:sz w:val="24"/>
          <w:szCs w:val="24"/>
        </w:rPr>
      </w:pPr>
    </w:p>
    <w:p w:rsidR="006D3DC5" w:rsidRPr="00D01B1D" w:rsidRDefault="006D3DC5" w:rsidP="00587754">
      <w:pPr>
        <w:pStyle w:val="a4"/>
        <w:rPr>
          <w:rFonts w:ascii="Times New Roman" w:hAnsi="Times New Roman"/>
          <w:sz w:val="24"/>
          <w:szCs w:val="24"/>
        </w:rPr>
      </w:pPr>
    </w:p>
    <w:p w:rsidR="006D3DC5" w:rsidRPr="00D01B1D" w:rsidRDefault="006D3DC5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54" w:rsidRPr="00D01B1D" w:rsidRDefault="00587754" w:rsidP="006D3DC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2B9" w:rsidRPr="00D01B1D" w:rsidRDefault="00BB62B9" w:rsidP="00BB62B9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ru-RU"/>
        </w:rPr>
      </w:pPr>
      <w:r w:rsidRPr="00D01B1D">
        <w:rPr>
          <w:rFonts w:ascii="Times New Roman" w:hAnsi="Times New Roman" w:cs="Times New Roman"/>
        </w:rPr>
        <w:t>Приложение 1</w:t>
      </w:r>
      <w:r w:rsidR="006D3DC5" w:rsidRPr="00D01B1D">
        <w:rPr>
          <w:rFonts w:ascii="Times New Roman" w:hAnsi="Times New Roman" w:cs="Times New Roman"/>
        </w:rPr>
        <w:t>5</w:t>
      </w:r>
    </w:p>
    <w:p w:rsidR="00BB62B9" w:rsidRPr="00D01B1D" w:rsidRDefault="00BB62B9" w:rsidP="00BB62B9">
      <w:pPr>
        <w:shd w:val="clear" w:color="auto" w:fill="FFFFFF"/>
        <w:spacing w:before="100" w:beforeAutospacing="1" w:after="100" w:afterAutospacing="1" w:line="240" w:lineRule="auto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1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Сроки освобождения от занятий физкультурой после заболеваний</w:t>
      </w:r>
    </w:p>
    <w:p w:rsidR="00BB62B9" w:rsidRPr="00D01B1D" w:rsidRDefault="00BB62B9" w:rsidP="00BB62B9">
      <w:pPr>
        <w:spacing w:before="100" w:beforeAutospacing="1" w:after="58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1D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BB62B9" w:rsidRPr="00D01B1D" w:rsidTr="00386799">
        <w:trPr>
          <w:trHeight w:val="61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8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after="0" w:line="235" w:lineRule="atLeast"/>
              <w:ind w:left="19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Освобождение от занятий с начала </w:t>
            </w:r>
            <w:r w:rsidRPr="00D0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посещения школы, дни</w:t>
            </w:r>
          </w:p>
        </w:tc>
      </w:tr>
      <w:tr w:rsidR="00BB62B9" w:rsidRPr="00D01B1D" w:rsidTr="00386799">
        <w:trPr>
          <w:trHeight w:val="28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Ангина в зависимости от тяжести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14-28</w:t>
            </w:r>
          </w:p>
        </w:tc>
      </w:tr>
      <w:tr w:rsidR="00BB62B9" w:rsidRPr="00D01B1D" w:rsidTr="00386799">
        <w:trPr>
          <w:trHeight w:val="25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6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</w:t>
            </w:r>
          </w:p>
        </w:tc>
      </w:tr>
      <w:tr w:rsidR="00BB62B9" w:rsidRPr="00D01B1D" w:rsidTr="00386799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14-28</w:t>
            </w:r>
          </w:p>
        </w:tc>
      </w:tr>
      <w:tr w:rsidR="00BB62B9" w:rsidRPr="00D01B1D" w:rsidTr="00386799">
        <w:trPr>
          <w:trHeight w:val="22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Острый отит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14-28</w:t>
            </w:r>
          </w:p>
        </w:tc>
      </w:tr>
      <w:tr w:rsidR="00BB62B9" w:rsidRPr="00D01B1D" w:rsidTr="00386799">
        <w:trPr>
          <w:trHeight w:val="25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7-21</w:t>
            </w:r>
          </w:p>
        </w:tc>
      </w:tr>
      <w:tr w:rsidR="00BB62B9" w:rsidRPr="00D01B1D" w:rsidTr="00386799">
        <w:trPr>
          <w:trHeight w:val="22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30-60</w:t>
            </w:r>
          </w:p>
        </w:tc>
      </w:tr>
      <w:tr w:rsidR="00BB62B9" w:rsidRPr="00D01B1D" w:rsidTr="00386799">
        <w:trPr>
          <w:trHeight w:val="48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tLeast"/>
              <w:ind w:right="91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Острые инфекционные заболевания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30-60</w:t>
            </w:r>
          </w:p>
        </w:tc>
      </w:tr>
      <w:tr w:rsidR="00BB62B9" w:rsidRPr="00D01B1D" w:rsidTr="00386799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Острый нефрит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B62B9" w:rsidRPr="00D01B1D" w:rsidTr="00386799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Инфекционный гепатит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56-360</w:t>
            </w:r>
          </w:p>
        </w:tc>
      </w:tr>
      <w:tr w:rsidR="00BB62B9" w:rsidRPr="00D01B1D" w:rsidTr="00386799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Аппендицит (после операции)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30-60</w:t>
            </w:r>
          </w:p>
        </w:tc>
      </w:tr>
      <w:tr w:rsidR="00BB62B9" w:rsidRPr="00D01B1D" w:rsidTr="00386799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Перелом костей конечности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30-90</w:t>
            </w:r>
          </w:p>
        </w:tc>
      </w:tr>
      <w:tr w:rsidR="00BB62B9" w:rsidRPr="00D01B1D" w:rsidTr="00386799">
        <w:trPr>
          <w:trHeight w:val="298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Сотрясение головного мозга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60 и более, до 1 года</w:t>
            </w:r>
          </w:p>
        </w:tc>
      </w:tr>
      <w:tr w:rsidR="00BB62B9" w:rsidRPr="00D01B1D" w:rsidTr="00386799">
        <w:trPr>
          <w:trHeight w:val="29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62B9" w:rsidRPr="00D01B1D" w:rsidRDefault="00BB62B9" w:rsidP="00386799">
            <w:pPr>
              <w:shd w:val="clear" w:color="auto" w:fill="FFFFFF"/>
              <w:spacing w:before="100" w:beforeAutospacing="1" w:after="100" w:afterAutospacing="1" w:line="240" w:lineRule="auto"/>
              <w:ind w:left="989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BB62B9" w:rsidRPr="00D01B1D" w:rsidRDefault="00BB62B9" w:rsidP="00BB6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62B9" w:rsidRPr="00D01B1D" w:rsidRDefault="00BB62B9" w:rsidP="00BB6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75E0" w:rsidRPr="00D01B1D" w:rsidRDefault="003D75E0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87754" w:rsidRPr="00D01B1D" w:rsidRDefault="00587754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B62B9" w:rsidRPr="00D01B1D" w:rsidRDefault="00BB62B9" w:rsidP="00BB62B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D5235" w:rsidRPr="00D01B1D" w:rsidRDefault="002D5235" w:rsidP="002D52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Приложение</w:t>
      </w:r>
      <w:r w:rsidR="00BB62B9" w:rsidRPr="00D01B1D">
        <w:rPr>
          <w:rFonts w:ascii="Times New Roman" w:hAnsi="Times New Roman"/>
          <w:sz w:val="24"/>
          <w:szCs w:val="24"/>
        </w:rPr>
        <w:t xml:space="preserve"> 1</w:t>
      </w:r>
      <w:r w:rsidR="006D3DC5" w:rsidRPr="00D01B1D">
        <w:rPr>
          <w:rFonts w:ascii="Times New Roman" w:hAnsi="Times New Roman"/>
          <w:sz w:val="24"/>
          <w:szCs w:val="24"/>
        </w:rPr>
        <w:t>6</w:t>
      </w:r>
    </w:p>
    <w:p w:rsidR="002D5235" w:rsidRPr="00D01B1D" w:rsidRDefault="002D5235" w:rsidP="002D52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5235" w:rsidRPr="00D01B1D" w:rsidRDefault="001325B7" w:rsidP="00044C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01B1D">
        <w:rPr>
          <w:rFonts w:ascii="Times New Roman" w:hAnsi="Times New Roman"/>
          <w:b/>
          <w:sz w:val="24"/>
          <w:szCs w:val="24"/>
        </w:rPr>
        <w:t xml:space="preserve">Перечень тем по профилактике </w:t>
      </w:r>
      <w:r w:rsidR="002D5235" w:rsidRPr="00D01B1D">
        <w:rPr>
          <w:rFonts w:ascii="Times New Roman" w:hAnsi="Times New Roman"/>
          <w:b/>
          <w:sz w:val="24"/>
          <w:szCs w:val="24"/>
        </w:rPr>
        <w:t>заболеваний по классам</w:t>
      </w: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1 класс.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Общие понятия о здоровье и теле человека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Правила личной гигиены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Роль закаливания для оздоровления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Гигиена питания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Вредные привычки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Охрана окружающей среды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Профилактика травматизма</w:t>
      </w:r>
    </w:p>
    <w:p w:rsidR="002D5235" w:rsidRPr="00D01B1D" w:rsidRDefault="002D5235" w:rsidP="00CF60EF">
      <w:pPr>
        <w:pStyle w:val="Default"/>
        <w:numPr>
          <w:ilvl w:val="0"/>
          <w:numId w:val="1"/>
        </w:numPr>
        <w:rPr>
          <w:color w:val="auto"/>
        </w:rPr>
      </w:pPr>
      <w:r w:rsidRPr="00D01B1D">
        <w:rPr>
          <w:color w:val="auto"/>
        </w:rPr>
        <w:t>Взаимоотношения между мальчиками и девочками</w:t>
      </w:r>
    </w:p>
    <w:p w:rsidR="002D5235" w:rsidRPr="00D01B1D" w:rsidRDefault="002D5235" w:rsidP="002D5235">
      <w:pPr>
        <w:pStyle w:val="Default"/>
        <w:ind w:left="1068"/>
        <w:rPr>
          <w:color w:val="auto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2 класс.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Азбука здоровья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Навыки гигиены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Труд и отдых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Физическая культура и здоровье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Витамины и их значение для здоровья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Вредные для здоровья привычки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Экология и здоровье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бытовых травм</w:t>
      </w:r>
    </w:p>
    <w:p w:rsidR="002D5235" w:rsidRPr="00D01B1D" w:rsidRDefault="002D5235" w:rsidP="00CF60EF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D01B1D">
        <w:rPr>
          <w:color w:val="auto"/>
        </w:rPr>
        <w:t>Гигиена девочек и мальчиков</w:t>
      </w:r>
    </w:p>
    <w:p w:rsidR="002D5235" w:rsidRPr="00D01B1D" w:rsidRDefault="002D5235" w:rsidP="002D5235">
      <w:pPr>
        <w:pStyle w:val="Default"/>
        <w:ind w:left="1134"/>
        <w:rPr>
          <w:color w:val="auto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3 класс</w:t>
      </w:r>
      <w:r w:rsidRPr="00D01B1D">
        <w:rPr>
          <w:color w:val="auto"/>
        </w:rPr>
        <w:t>.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Азбука здоровья. Наблюдение за своим здоровьем.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об общественной гигиене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Психическое здоровье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Спорт и здоровье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Роль питания для здоровья и правильного развития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Алкоголизм и здоровье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Принципы укрепления здоровья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транспортного травматизма</w:t>
      </w:r>
    </w:p>
    <w:p w:rsidR="002D5235" w:rsidRPr="00D01B1D" w:rsidRDefault="002D5235" w:rsidP="00CF60EF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D01B1D">
        <w:rPr>
          <w:color w:val="auto"/>
        </w:rPr>
        <w:t>Развитие межличностного общения</w:t>
      </w:r>
    </w:p>
    <w:p w:rsidR="002D5235" w:rsidRPr="00D01B1D" w:rsidRDefault="002D5235" w:rsidP="002D5235">
      <w:pPr>
        <w:pStyle w:val="Default"/>
        <w:rPr>
          <w:b/>
          <w:color w:val="auto"/>
          <w:lang w:val="en-US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4 класс</w:t>
      </w:r>
      <w:r w:rsidRPr="00D01B1D">
        <w:rPr>
          <w:color w:val="auto"/>
        </w:rPr>
        <w:t>.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Азбука здоровья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Здоровая семья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Береги здоровье смолоду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Здоровый образ жизни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Питание и здоровье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вредных привычек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Привычки, наносящие вред здоровью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трудового травматизма</w:t>
      </w:r>
    </w:p>
    <w:p w:rsidR="002D5235" w:rsidRPr="00D01B1D" w:rsidRDefault="002D5235" w:rsidP="00CF60EF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 w:rsidRPr="00D01B1D">
        <w:rPr>
          <w:color w:val="auto"/>
        </w:rPr>
        <w:t>Девочка-подросток, мальчик – подросток</w:t>
      </w:r>
    </w:p>
    <w:p w:rsidR="002A267A" w:rsidRPr="00D01B1D" w:rsidRDefault="002A267A" w:rsidP="002D5235">
      <w:pPr>
        <w:pStyle w:val="Default"/>
        <w:ind w:left="1134" w:hanging="425"/>
        <w:rPr>
          <w:b/>
          <w:color w:val="auto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5 класс.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Введение. Значение и ценность здоровья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физическом здоровье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Физическое и умственное развитие учащихся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Грипп и его осложнения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Недуги, влияющие на здоровье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Гигиена тела человека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Гигиенические требования к питанию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вирусного гепатита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Обувь и ее значение для здоровья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вредных привычках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Вред от курения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токсических веществах и токсикомании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защите организма от инфекций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Значение витаминов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Экология и здоровье</w:t>
      </w:r>
    </w:p>
    <w:p w:rsidR="002D5235" w:rsidRPr="00D01B1D" w:rsidRDefault="002D5235" w:rsidP="00CF60EF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санитарии и гигиене</w:t>
      </w:r>
    </w:p>
    <w:p w:rsidR="002D5235" w:rsidRPr="00D01B1D" w:rsidRDefault="002D5235" w:rsidP="00D16B3E">
      <w:pPr>
        <w:pStyle w:val="Default"/>
        <w:jc w:val="center"/>
        <w:rPr>
          <w:b/>
          <w:color w:val="auto"/>
          <w:lang w:val="en-US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6 класс.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Введение. Путь в страну здоровья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Изменения, происходящие в организме девочек и мальчиков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Психологические изменения в ранней юности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Психологические особенности межличностных отношений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Гигиенические требования к внешности учащихся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Значение правильного питания для здоровья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 xml:space="preserve">Острые кишечные инфекции и их профилактика 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Вред спиртных напитков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 xml:space="preserve">Наркотические вещества 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История ВИЧ и СПИД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Изучай себя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Гигиена семьи - культура семьи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По каким причинам человек болеет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микроэлементах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Экологические факторы и их влияние на здоровье</w:t>
      </w:r>
    </w:p>
    <w:p w:rsidR="002D5235" w:rsidRPr="00D01B1D" w:rsidRDefault="002D5235" w:rsidP="00CF60EF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D01B1D">
        <w:rPr>
          <w:color w:val="auto"/>
        </w:rPr>
        <w:t>Санитария общества – залог здоровья</w:t>
      </w:r>
    </w:p>
    <w:p w:rsidR="002D5235" w:rsidRPr="00D01B1D" w:rsidRDefault="002D5235" w:rsidP="002D5235">
      <w:pPr>
        <w:pStyle w:val="Default"/>
        <w:ind w:left="1134" w:hanging="425"/>
        <w:rPr>
          <w:b/>
          <w:color w:val="auto"/>
          <w:lang w:val="en-US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7 класс.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Введение. Как человеку беречь здоровье?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Физиологические изменения, происходящие в подростковом периоде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Психологические изменения в подростковом периоде и их проявление в межличностном общении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Личная гигиена и здоровье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глистных заболеваний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Сохраняй себя в чистоте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Пути передачи ВИЧ и СПИД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Молодежь должна знать о ВИЧ и СПИД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Последствия употребления наркотических веществ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Принципы охраны здоровья в репродуктивном возрасте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об экстрагенитальных заболеваниях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Туберкулез и его профилактика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об иммунной системе организма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Витамины и микроэлементы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Образ жизни и здоровье</w:t>
      </w:r>
    </w:p>
    <w:p w:rsidR="002D5235" w:rsidRPr="00D01B1D" w:rsidRDefault="002D5235" w:rsidP="00CF60EF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D01B1D">
        <w:rPr>
          <w:color w:val="auto"/>
        </w:rPr>
        <w:t>Общественная гигиена и ее влияние на профилактику инфекционных заболеваний</w:t>
      </w:r>
    </w:p>
    <w:p w:rsidR="002D5235" w:rsidRPr="00D01B1D" w:rsidRDefault="002D5235" w:rsidP="002D5235">
      <w:pPr>
        <w:pStyle w:val="Default"/>
        <w:ind w:left="1134" w:hanging="425"/>
        <w:rPr>
          <w:b/>
          <w:color w:val="auto"/>
        </w:rPr>
      </w:pPr>
    </w:p>
    <w:p w:rsidR="002D5235" w:rsidRPr="00D01B1D" w:rsidRDefault="002D5235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8 класс.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Введение. Цели и задачи предмета «Основы здорового поколения»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Физическое и умственное развитие девочек и мальчиков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 xml:space="preserve"> Психологические изменения в подростковом возрасте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Особенности психологических изменений в подростковом возрасте и их влияние на межличностное общение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Конфликты в общении и пути их решения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Образ жизни и здоровье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Психотропные вещества и наркомания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Скажи «Нет!» наркотикам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ВИЧ и СПИД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Пути передачи ВИЧ/СПИД и профилактика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Забота о людях с ВИЧ/СПИД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Здоровая семья – оплот здорового поколения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об экстрагенитальных заболеваниях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Витамины и микроэлементы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Йод и профилактика йододефицитных состояний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Влияние ранней беременности на репродуктивное здоровье</w:t>
      </w:r>
    </w:p>
    <w:p w:rsidR="002D5235" w:rsidRPr="00D01B1D" w:rsidRDefault="002D5235" w:rsidP="00CF60EF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D01B1D">
        <w:rPr>
          <w:color w:val="auto"/>
        </w:rPr>
        <w:t>Влияние экологических факторов на здоровье человека</w:t>
      </w:r>
    </w:p>
    <w:p w:rsidR="00044CD5" w:rsidRPr="00D01B1D" w:rsidRDefault="00044CD5" w:rsidP="001325B7">
      <w:pPr>
        <w:pStyle w:val="Default"/>
        <w:rPr>
          <w:b/>
          <w:color w:val="auto"/>
        </w:rPr>
      </w:pPr>
    </w:p>
    <w:p w:rsidR="002D5235" w:rsidRPr="00D01B1D" w:rsidRDefault="001325B7" w:rsidP="00D16B3E">
      <w:pPr>
        <w:pStyle w:val="Default"/>
        <w:jc w:val="center"/>
        <w:rPr>
          <w:color w:val="auto"/>
        </w:rPr>
      </w:pPr>
      <w:r w:rsidRPr="00D01B1D">
        <w:rPr>
          <w:b/>
          <w:color w:val="auto"/>
        </w:rPr>
        <w:t>9 класс</w:t>
      </w:r>
      <w:r w:rsidR="002D5235" w:rsidRPr="00D01B1D">
        <w:rPr>
          <w:b/>
          <w:color w:val="auto"/>
        </w:rPr>
        <w:t>.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Принципы наблюдения за собой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Культура общения подростков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симпатии и любви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Подросток и представление о семейной жизни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Разрешение конфликтных ситуаций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Требования к здоровью учащихся при выборе профессии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Ситуация по ВИЧ/СПИД в Казахстане  и мире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Принципы борьбы с ВИЧ/СПИД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Скажи «Нет!» наркотикам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Влияние ранней беременности и межродственных браков на репродуктивное здоровье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Понятие о репродуктивных правах</w:t>
      </w:r>
    </w:p>
    <w:p w:rsidR="00E538C0" w:rsidRPr="00D01B1D" w:rsidRDefault="00E538C0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Молодежные центр</w:t>
      </w:r>
      <w:r w:rsidR="00A1283A" w:rsidRPr="00D01B1D">
        <w:rPr>
          <w:color w:val="auto"/>
        </w:rPr>
        <w:t>ы</w:t>
      </w:r>
      <w:r w:rsidRPr="00D01B1D">
        <w:rPr>
          <w:color w:val="auto"/>
        </w:rPr>
        <w:t xml:space="preserve"> здоровья. Сведения о деятельности центра и их услугах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Календарь современных прививок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йододефицитных состояний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дефицита витамина «А»</w:t>
      </w:r>
    </w:p>
    <w:p w:rsidR="002D5235" w:rsidRPr="00D01B1D" w:rsidRDefault="002D5235" w:rsidP="00CF60EF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D01B1D">
        <w:rPr>
          <w:color w:val="auto"/>
        </w:rPr>
        <w:t>Профилактика экологических нарушений</w:t>
      </w:r>
    </w:p>
    <w:p w:rsidR="00CD6187" w:rsidRPr="00D01B1D" w:rsidRDefault="00CD6187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5E0" w:rsidRPr="00D01B1D" w:rsidRDefault="003D75E0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Pr="00D01B1D" w:rsidRDefault="0000453B" w:rsidP="002D5235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C76" w:rsidRPr="00D01B1D" w:rsidRDefault="00702C76" w:rsidP="0000453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sz w:val="24"/>
          <w:szCs w:val="24"/>
        </w:rPr>
        <w:t>Приложение 17</w:t>
      </w:r>
    </w:p>
    <w:p w:rsidR="00CD6187" w:rsidRPr="00D01B1D" w:rsidRDefault="00CD6187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C76" w:rsidRDefault="00702C76" w:rsidP="00D16B3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1" w:name="z331"/>
      <w:r w:rsidRPr="00D01B1D">
        <w:rPr>
          <w:rFonts w:ascii="Times New Roman" w:hAnsi="Times New Roman"/>
          <w:b/>
          <w:color w:val="000000"/>
          <w:sz w:val="24"/>
          <w:szCs w:val="24"/>
        </w:rPr>
        <w:t>Наполняемость групп (классов) общеобразовательных и специальных образовательных организаций</w:t>
      </w:r>
    </w:p>
    <w:p w:rsidR="00D16B3E" w:rsidRPr="00D01B1D" w:rsidRDefault="00D16B3E" w:rsidP="00D16B3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2C76" w:rsidRDefault="00702C76" w:rsidP="00D16B3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2" w:name="z332"/>
      <w:bookmarkEnd w:id="191"/>
      <w:r w:rsidRPr="00D01B1D">
        <w:rPr>
          <w:rFonts w:ascii="Times New Roman" w:hAnsi="Times New Roman"/>
          <w:b/>
          <w:color w:val="000000"/>
          <w:sz w:val="24"/>
          <w:szCs w:val="24"/>
        </w:rPr>
        <w:t>Наполняемость классов общеобразовательных организаций</w:t>
      </w:r>
    </w:p>
    <w:p w:rsidR="00D16B3E" w:rsidRPr="00D01B1D" w:rsidRDefault="00D16B3E" w:rsidP="00D16B3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2C76" w:rsidRPr="00D01B1D" w:rsidRDefault="0000453B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3" w:name="z333"/>
      <w:bookmarkEnd w:id="192"/>
      <w:r w:rsidRPr="00D01B1D">
        <w:rPr>
          <w:rFonts w:ascii="Times New Roman" w:hAnsi="Times New Roman"/>
          <w:color w:val="000000"/>
          <w:sz w:val="24"/>
          <w:szCs w:val="24"/>
        </w:rPr>
        <w:tab/>
      </w:r>
      <w:r w:rsidR="00702C76" w:rsidRPr="00D01B1D">
        <w:rPr>
          <w:rFonts w:ascii="Times New Roman" w:hAnsi="Times New Roman"/>
          <w:color w:val="000000"/>
          <w:sz w:val="24"/>
          <w:szCs w:val="24"/>
        </w:rPr>
        <w:t xml:space="preserve">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00453B" w:rsidRPr="00D01B1D" w:rsidRDefault="0000453B" w:rsidP="0000453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4" w:name="z334"/>
      <w:bookmarkEnd w:id="193"/>
    </w:p>
    <w:p w:rsidR="00702C76" w:rsidRPr="00D01B1D" w:rsidRDefault="00702C76" w:rsidP="00D16B3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8"/>
        <w:gridCol w:w="2318"/>
        <w:gridCol w:w="3477"/>
        <w:gridCol w:w="2959"/>
      </w:tblGrid>
      <w:tr w:rsidR="00702C76" w:rsidRPr="00D01B1D" w:rsidTr="00702C76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Группы (классы)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5" w:name="z336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bookmarkEnd w:id="195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Группы (классы) предшкольной подготовки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не более 25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6" w:name="z337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bookmarkEnd w:id="196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от 6 (7) до 18 лет</w:t>
            </w: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(1-11 (12) классы)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не более 25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7" w:name="z338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bookmarkEnd w:id="197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от 6 до 18 лет</w:t>
            </w: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(1-11(12) классы)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от 5-10 до 25</w:t>
            </w:r>
          </w:p>
        </w:tc>
      </w:tr>
    </w:tbl>
    <w:p w:rsidR="0000453B" w:rsidRPr="00D01B1D" w:rsidRDefault="0000453B" w:rsidP="0000453B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98" w:name="z339"/>
    </w:p>
    <w:p w:rsidR="00702C76" w:rsidRPr="00D01B1D" w:rsidRDefault="00702C76" w:rsidP="00D16B3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b/>
          <w:color w:val="000000"/>
          <w:sz w:val="24"/>
          <w:szCs w:val="24"/>
        </w:rPr>
        <w:t>Наполняемость классов, воспитательных групп, групп продленного дня</w:t>
      </w:r>
      <w:bookmarkStart w:id="199" w:name="z340"/>
      <w:bookmarkEnd w:id="198"/>
      <w:r w:rsidR="003D75E0" w:rsidRPr="00D01B1D">
        <w:rPr>
          <w:rFonts w:ascii="Times New Roman" w:hAnsi="Times New Roman"/>
          <w:sz w:val="24"/>
          <w:szCs w:val="24"/>
        </w:rPr>
        <w:t xml:space="preserve"> </w:t>
      </w:r>
      <w:r w:rsidRPr="00D01B1D">
        <w:rPr>
          <w:rFonts w:ascii="Times New Roman" w:hAnsi="Times New Roman"/>
          <w:b/>
          <w:color w:val="000000"/>
          <w:sz w:val="24"/>
          <w:szCs w:val="24"/>
        </w:rPr>
        <w:t>в специальных образовательных организациях</w:t>
      </w:r>
    </w:p>
    <w:p w:rsidR="00702C76" w:rsidRPr="00D01B1D" w:rsidRDefault="00702C76" w:rsidP="00D16B3E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200" w:name="z341"/>
      <w:bookmarkEnd w:id="199"/>
      <w:r w:rsidRPr="00D01B1D">
        <w:rPr>
          <w:rFonts w:ascii="Times New Roman" w:hAnsi="Times New Roman"/>
          <w:color w:val="000000"/>
          <w:sz w:val="24"/>
          <w:szCs w:val="24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6"/>
        <w:gridCol w:w="4776"/>
      </w:tblGrid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1" w:name="z342"/>
            <w:bookmarkEnd w:id="200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образовательные организации для детей</w:t>
            </w:r>
          </w:p>
        </w:tc>
        <w:bookmarkEnd w:id="20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в классе (группе)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школьный возраст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2" w:name="z344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bookmarkEnd w:id="20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3" w:name="z345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нарушениями речи:</w:t>
            </w:r>
          </w:p>
        </w:tc>
        <w:bookmarkEnd w:id="20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4" w:name="z346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тяжелыми нарушениями речи</w:t>
            </w:r>
          </w:p>
        </w:tc>
        <w:bookmarkEnd w:id="20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5" w:name="z347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фонетико-фонематическим недоразвитием произношения отдельных звуков</w:t>
            </w:r>
          </w:p>
        </w:tc>
        <w:bookmarkEnd w:id="20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6" w:name="z348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нарушениями слуха:</w:t>
            </w:r>
          </w:p>
        </w:tc>
        <w:bookmarkEnd w:id="20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7" w:name="z349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неслышащих </w:t>
            </w:r>
          </w:p>
        </w:tc>
        <w:bookmarkEnd w:id="20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8" w:name="z350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слабослышащих и позднооглохших</w:t>
            </w:r>
          </w:p>
        </w:tc>
        <w:bookmarkEnd w:id="20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9" w:name="z351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нарушениями зрения:</w:t>
            </w:r>
          </w:p>
        </w:tc>
        <w:bookmarkEnd w:id="20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02C76" w:rsidRPr="00D01B1D" w:rsidTr="0000453B">
        <w:trPr>
          <w:trHeight w:val="426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0" w:name="z352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незрячих, поздноослепших:</w:t>
            </w:r>
          </w:p>
        </w:tc>
        <w:bookmarkEnd w:id="21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1" w:name="z353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слабо видящих </w:t>
            </w:r>
          </w:p>
        </w:tc>
        <w:bookmarkEnd w:id="21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2" w:name="z354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амблиопией и косоглазием</w:t>
            </w:r>
          </w:p>
        </w:tc>
        <w:bookmarkEnd w:id="21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3" w:name="z355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легкой умственной отсталостью </w:t>
            </w:r>
          </w:p>
        </w:tc>
        <w:bookmarkEnd w:id="21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4" w:name="z356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умеренной умственной отсталостью</w:t>
            </w:r>
          </w:p>
        </w:tc>
        <w:bookmarkEnd w:id="21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5" w:name="z357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тяжелой умственной отсталостью</w:t>
            </w:r>
          </w:p>
        </w:tc>
        <w:bookmarkEnd w:id="21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6" w:name="z358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задержкой психического развития</w:t>
            </w:r>
          </w:p>
        </w:tc>
        <w:bookmarkEnd w:id="21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7" w:name="z359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нарушением опорно-двигательного аппарата</w:t>
            </w:r>
          </w:p>
        </w:tc>
        <w:bookmarkEnd w:id="21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8" w:name="z360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со сложными дефектами</w:t>
            </w:r>
          </w:p>
        </w:tc>
        <w:bookmarkEnd w:id="21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02C76" w:rsidRPr="00D01B1D" w:rsidTr="00702C76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9" w:name="z361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с расстройствами эмоционально-волевой сферы</w:t>
            </w:r>
          </w:p>
        </w:tc>
        <w:bookmarkEnd w:id="21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C76" w:rsidRPr="00D01B1D" w:rsidRDefault="00702C76" w:rsidP="000045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0453B" w:rsidRPr="00D01B1D" w:rsidRDefault="0000453B" w:rsidP="0000453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0" w:name="z362"/>
    </w:p>
    <w:p w:rsidR="0000453B" w:rsidRPr="00D01B1D" w:rsidRDefault="00702C76" w:rsidP="0000453B">
      <w:pPr>
        <w:pStyle w:val="a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01B1D">
        <w:rPr>
          <w:rFonts w:ascii="Times New Roman" w:hAnsi="Times New Roman"/>
          <w:i/>
          <w:color w:val="000000"/>
          <w:sz w:val="24"/>
          <w:szCs w:val="24"/>
        </w:rPr>
        <w:t xml:space="preserve">Примечание: </w:t>
      </w:r>
    </w:p>
    <w:p w:rsidR="00702C76" w:rsidRPr="00D01B1D" w:rsidRDefault="00702C76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702C76" w:rsidRPr="00D01B1D" w:rsidRDefault="00702C76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1" w:name="z363"/>
      <w:bookmarkEnd w:id="220"/>
      <w:r w:rsidRPr="00D01B1D">
        <w:rPr>
          <w:rFonts w:ascii="Times New Roman" w:hAnsi="Times New Roman"/>
          <w:color w:val="000000"/>
          <w:sz w:val="24"/>
          <w:szCs w:val="24"/>
        </w:rPr>
        <w:t>2. Численность групп детей с физическими недостатками и умственной отсталостью (спецгруппы) может составлять 4-6.</w:t>
      </w:r>
    </w:p>
    <w:bookmarkEnd w:id="221"/>
    <w:p w:rsidR="00CD6187" w:rsidRPr="00D01B1D" w:rsidRDefault="00CD6187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187" w:rsidRPr="00D01B1D" w:rsidRDefault="00CD6187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187" w:rsidRPr="00D01B1D" w:rsidRDefault="00CD6187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75E0" w:rsidRPr="00D01B1D" w:rsidRDefault="003D75E0" w:rsidP="000045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187" w:rsidRPr="00D01B1D" w:rsidRDefault="00CD6187" w:rsidP="0000453B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D75E0" w:rsidRPr="00D01B1D" w:rsidRDefault="003D75E0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983813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Инструктивное</w:t>
      </w:r>
      <w:r w:rsidR="00CD6187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руководство по </w:t>
      </w:r>
      <w:r w:rsidR="00CD6187" w:rsidRPr="00D0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школьных медицинских услуг в Республике Казахстан</w:t>
      </w:r>
    </w:p>
    <w:p w:rsidR="00CD6187" w:rsidRPr="00D01B1D" w:rsidRDefault="00CD6187" w:rsidP="00CD618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187" w:rsidRPr="00D01B1D" w:rsidRDefault="00CD6187" w:rsidP="00CD618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(Руководство)</w:t>
      </w:r>
    </w:p>
    <w:p w:rsidR="00CD6187" w:rsidRPr="00D01B1D" w:rsidRDefault="00CD6187" w:rsidP="00CD618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034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Авторы: М.К. Турганова, А.С. Есмагамбетова, </w:t>
      </w:r>
      <w:r w:rsidR="00503487"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А.Т. Айыпханова, </w:t>
      </w: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З.Д. Ахметова, Р.Т.Милибаева</w:t>
      </w: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D6187" w:rsidRPr="00D01B1D" w:rsidRDefault="00CD6187" w:rsidP="00CD61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>РГП на ПХВ «Республиканский центр развития здравоохранения» Министерства здравоохранения Республики Казахстан</w:t>
      </w:r>
    </w:p>
    <w:p w:rsidR="00CD6187" w:rsidRDefault="00CD6187" w:rsidP="0050348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01B1D">
        <w:rPr>
          <w:rFonts w:ascii="Times New Roman" w:hAnsi="Times New Roman"/>
          <w:sz w:val="28"/>
          <w:szCs w:val="28"/>
        </w:rPr>
        <w:t xml:space="preserve">010000, Астана, </w:t>
      </w:r>
      <w:r w:rsidRPr="00D01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Иманова 13</w:t>
      </w:r>
    </w:p>
    <w:sectPr w:rsidR="00CD6187" w:rsidSect="00526783">
      <w:headerReference w:type="default" r:id="rId10"/>
      <w:footerReference w:type="default" r:id="rId11"/>
      <w:pgSz w:w="11906" w:h="16838"/>
      <w:pgMar w:top="28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87" w:rsidRDefault="00835187" w:rsidP="00966B9E">
      <w:pPr>
        <w:spacing w:after="0" w:line="240" w:lineRule="auto"/>
      </w:pPr>
      <w:r>
        <w:separator/>
      </w:r>
    </w:p>
  </w:endnote>
  <w:endnote w:type="continuationSeparator" w:id="0">
    <w:p w:rsidR="00835187" w:rsidRDefault="00835187" w:rsidP="009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.....">
    <w:altName w:val="......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Garamond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E" w:rsidRDefault="00D16B3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87" w:rsidRDefault="00835187" w:rsidP="00966B9E">
      <w:pPr>
        <w:spacing w:after="0" w:line="240" w:lineRule="auto"/>
      </w:pPr>
      <w:r>
        <w:separator/>
      </w:r>
    </w:p>
  </w:footnote>
  <w:footnote w:type="continuationSeparator" w:id="0">
    <w:p w:rsidR="00835187" w:rsidRDefault="00835187" w:rsidP="00966B9E">
      <w:pPr>
        <w:spacing w:after="0" w:line="240" w:lineRule="auto"/>
      </w:pPr>
      <w:r>
        <w:continuationSeparator/>
      </w:r>
    </w:p>
  </w:footnote>
  <w:footnote w:id="1">
    <w:p w:rsidR="00D16B3E" w:rsidRPr="00C7616A" w:rsidRDefault="00D16B3E" w:rsidP="00C7616A">
      <w:pPr>
        <w:pStyle w:val="a4"/>
        <w:rPr>
          <w:rFonts w:ascii="Times New Roman" w:hAnsi="Times New Roman"/>
          <w:sz w:val="18"/>
          <w:szCs w:val="18"/>
        </w:rPr>
      </w:pPr>
      <w:r w:rsidRPr="00C7616A">
        <w:rPr>
          <w:rStyle w:val="afc"/>
          <w:rFonts w:ascii="Times New Roman" w:hAnsi="Times New Roman"/>
          <w:sz w:val="18"/>
          <w:szCs w:val="18"/>
        </w:rPr>
        <w:footnoteRef/>
      </w:r>
      <w:r w:rsidRPr="00C7616A">
        <w:rPr>
          <w:rFonts w:ascii="Times New Roman" w:hAnsi="Times New Roman"/>
          <w:sz w:val="18"/>
          <w:szCs w:val="18"/>
        </w:rPr>
        <w:t xml:space="preserve"> </w:t>
      </w:r>
      <w:hyperlink r:id="rId1" w:history="1">
        <w:r w:rsidRPr="00C7616A">
          <w:rPr>
            <w:rStyle w:val="af0"/>
            <w:rFonts w:ascii="Times New Roman" w:hAnsi="Times New Roman"/>
            <w:sz w:val="18"/>
            <w:szCs w:val="18"/>
          </w:rPr>
          <w:t>https://dmektep.kz/index.php?option=com_content&amp;view=category&amp;layout=blog&amp;id=29&amp;Itemid=364&amp;lang=ru&amp;limitstart=5</w:t>
        </w:r>
      </w:hyperlink>
    </w:p>
  </w:footnote>
  <w:footnote w:id="2">
    <w:p w:rsidR="00D16B3E" w:rsidRPr="00C7616A" w:rsidRDefault="00D16B3E" w:rsidP="00C7616A">
      <w:pPr>
        <w:pStyle w:val="a4"/>
        <w:rPr>
          <w:rFonts w:ascii="Times New Roman" w:hAnsi="Times New Roman"/>
          <w:sz w:val="18"/>
          <w:szCs w:val="18"/>
        </w:rPr>
      </w:pPr>
      <w:r w:rsidRPr="00C7616A">
        <w:rPr>
          <w:rStyle w:val="afc"/>
          <w:rFonts w:ascii="Times New Roman" w:hAnsi="Times New Roman"/>
          <w:sz w:val="18"/>
          <w:szCs w:val="18"/>
        </w:rPr>
        <w:footnoteRef/>
      </w:r>
      <w:r w:rsidRPr="00C7616A">
        <w:rPr>
          <w:rFonts w:ascii="Times New Roman" w:hAnsi="Times New Roman"/>
          <w:sz w:val="18"/>
          <w:szCs w:val="18"/>
        </w:rPr>
        <w:t xml:space="preserve"> </w:t>
      </w:r>
      <w:hyperlink r:id="rId2" w:history="1">
        <w:r w:rsidRPr="00C7616A">
          <w:rPr>
            <w:rStyle w:val="af0"/>
            <w:rFonts w:ascii="Times New Roman" w:hAnsi="Times New Roman"/>
            <w:sz w:val="18"/>
            <w:szCs w:val="18"/>
          </w:rPr>
          <w:t>https://hls.kz/archives/404</w:t>
        </w:r>
      </w:hyperlink>
    </w:p>
    <w:p w:rsidR="00D16B3E" w:rsidRPr="00C7616A" w:rsidRDefault="00D16B3E" w:rsidP="00C7616A">
      <w:pPr>
        <w:pStyle w:val="a4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219269"/>
      <w:docPartObj>
        <w:docPartGallery w:val="Page Numbers (Top of Page)"/>
        <w:docPartUnique/>
      </w:docPartObj>
    </w:sdtPr>
    <w:sdtEndPr/>
    <w:sdtContent>
      <w:p w:rsidR="00D16B3E" w:rsidRDefault="00D16B3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B3E" w:rsidRDefault="00D16B3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445"/>
    <w:multiLevelType w:val="multilevel"/>
    <w:tmpl w:val="040C81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36" w:hanging="420"/>
      </w:pPr>
      <w:rPr>
        <w:rFonts w:ascii="Times New Roman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ascii="Times New Roman" w:hAnsi="Times New Roman" w:cstheme="minorBidi" w:hint="default"/>
      </w:rPr>
    </w:lvl>
  </w:abstractNum>
  <w:abstractNum w:abstractNumId="1" w15:restartNumberingAfterBreak="0">
    <w:nsid w:val="099E2A31"/>
    <w:multiLevelType w:val="hybridMultilevel"/>
    <w:tmpl w:val="9B7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F41"/>
    <w:multiLevelType w:val="hybridMultilevel"/>
    <w:tmpl w:val="8CBA3250"/>
    <w:lvl w:ilvl="0" w:tplc="11D8DE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70449C"/>
    <w:multiLevelType w:val="hybridMultilevel"/>
    <w:tmpl w:val="E7E62A3A"/>
    <w:lvl w:ilvl="0" w:tplc="B780273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D19007A"/>
    <w:multiLevelType w:val="hybridMultilevel"/>
    <w:tmpl w:val="AA7829EC"/>
    <w:lvl w:ilvl="0" w:tplc="C1DA6A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C12F59"/>
    <w:multiLevelType w:val="hybridMultilevel"/>
    <w:tmpl w:val="B926928A"/>
    <w:lvl w:ilvl="0" w:tplc="9E548EE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0E1998"/>
    <w:multiLevelType w:val="hybridMultilevel"/>
    <w:tmpl w:val="97401748"/>
    <w:lvl w:ilvl="0" w:tplc="9BA6C074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7" w15:restartNumberingAfterBreak="0">
    <w:nsid w:val="26AB3286"/>
    <w:multiLevelType w:val="hybridMultilevel"/>
    <w:tmpl w:val="106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330E"/>
    <w:multiLevelType w:val="hybridMultilevel"/>
    <w:tmpl w:val="EB5CC7F0"/>
    <w:lvl w:ilvl="0" w:tplc="B3AA35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6D5415"/>
    <w:multiLevelType w:val="hybridMultilevel"/>
    <w:tmpl w:val="235E521E"/>
    <w:lvl w:ilvl="0" w:tplc="0E763D5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588F54"/>
    <w:multiLevelType w:val="hybridMultilevel"/>
    <w:tmpl w:val="89AAD582"/>
    <w:lvl w:ilvl="0" w:tplc="61F8F60A">
      <w:start w:val="1"/>
      <w:numFmt w:val="bullet"/>
      <w:lvlText w:val=""/>
      <w:lvlJc w:val="left"/>
      <w:rPr>
        <w:color w:val="000000" w:themeColor="text1"/>
      </w:rPr>
    </w:lvl>
    <w:lvl w:ilvl="1" w:tplc="19AA141E">
      <w:numFmt w:val="decimal"/>
      <w:lvlText w:val=""/>
      <w:lvlJc w:val="left"/>
    </w:lvl>
    <w:lvl w:ilvl="2" w:tplc="3EDCFC6C">
      <w:numFmt w:val="decimal"/>
      <w:lvlText w:val=""/>
      <w:lvlJc w:val="left"/>
    </w:lvl>
    <w:lvl w:ilvl="3" w:tplc="5B82241E">
      <w:numFmt w:val="decimal"/>
      <w:lvlText w:val=""/>
      <w:lvlJc w:val="left"/>
    </w:lvl>
    <w:lvl w:ilvl="4" w:tplc="1CC414F2">
      <w:numFmt w:val="decimal"/>
      <w:lvlText w:val=""/>
      <w:lvlJc w:val="left"/>
    </w:lvl>
    <w:lvl w:ilvl="5" w:tplc="F65CB11A">
      <w:numFmt w:val="decimal"/>
      <w:lvlText w:val=""/>
      <w:lvlJc w:val="left"/>
    </w:lvl>
    <w:lvl w:ilvl="6" w:tplc="A08203AE">
      <w:numFmt w:val="decimal"/>
      <w:lvlText w:val=""/>
      <w:lvlJc w:val="left"/>
    </w:lvl>
    <w:lvl w:ilvl="7" w:tplc="9424D4B6">
      <w:numFmt w:val="decimal"/>
      <w:lvlText w:val=""/>
      <w:lvlJc w:val="left"/>
    </w:lvl>
    <w:lvl w:ilvl="8" w:tplc="CA523176">
      <w:numFmt w:val="decimal"/>
      <w:lvlText w:val=""/>
      <w:lvlJc w:val="left"/>
    </w:lvl>
  </w:abstractNum>
  <w:abstractNum w:abstractNumId="11" w15:restartNumberingAfterBreak="0">
    <w:nsid w:val="4CF76601"/>
    <w:multiLevelType w:val="hybridMultilevel"/>
    <w:tmpl w:val="1068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F359B"/>
    <w:multiLevelType w:val="hybridMultilevel"/>
    <w:tmpl w:val="5ABC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DD2"/>
    <w:multiLevelType w:val="hybridMultilevel"/>
    <w:tmpl w:val="1492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C577A"/>
    <w:multiLevelType w:val="hybridMultilevel"/>
    <w:tmpl w:val="49967188"/>
    <w:lvl w:ilvl="0" w:tplc="24123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3752E"/>
    <w:multiLevelType w:val="hybridMultilevel"/>
    <w:tmpl w:val="44CC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CF0"/>
    <w:multiLevelType w:val="hybridMultilevel"/>
    <w:tmpl w:val="D6F624A4"/>
    <w:lvl w:ilvl="0" w:tplc="BCA6D8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46B03E5"/>
    <w:multiLevelType w:val="hybridMultilevel"/>
    <w:tmpl w:val="B926928A"/>
    <w:lvl w:ilvl="0" w:tplc="9E548EE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4B179D5"/>
    <w:multiLevelType w:val="hybridMultilevel"/>
    <w:tmpl w:val="B470992A"/>
    <w:lvl w:ilvl="0" w:tplc="C1380AA2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D9C2F25"/>
    <w:multiLevelType w:val="multilevel"/>
    <w:tmpl w:val="2BB4220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18"/>
  </w:num>
  <w:num w:numId="16">
    <w:abstractNumId w:val="17"/>
  </w:num>
  <w:num w:numId="17">
    <w:abstractNumId w:val="5"/>
  </w:num>
  <w:num w:numId="18">
    <w:abstractNumId w:val="12"/>
  </w:num>
  <w:num w:numId="19">
    <w:abstractNumId w:val="7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D"/>
    <w:rsid w:val="00000945"/>
    <w:rsid w:val="0000159A"/>
    <w:rsid w:val="00001D40"/>
    <w:rsid w:val="00002D23"/>
    <w:rsid w:val="00003B03"/>
    <w:rsid w:val="00003C6E"/>
    <w:rsid w:val="00004394"/>
    <w:rsid w:val="0000453B"/>
    <w:rsid w:val="000046F1"/>
    <w:rsid w:val="00004835"/>
    <w:rsid w:val="00006A07"/>
    <w:rsid w:val="00010019"/>
    <w:rsid w:val="00011560"/>
    <w:rsid w:val="00011E1E"/>
    <w:rsid w:val="00012362"/>
    <w:rsid w:val="00012CB4"/>
    <w:rsid w:val="00013132"/>
    <w:rsid w:val="00013727"/>
    <w:rsid w:val="00014C63"/>
    <w:rsid w:val="0001559A"/>
    <w:rsid w:val="00016882"/>
    <w:rsid w:val="00021E82"/>
    <w:rsid w:val="000233AE"/>
    <w:rsid w:val="00023483"/>
    <w:rsid w:val="00024A4C"/>
    <w:rsid w:val="00024DAB"/>
    <w:rsid w:val="000253FC"/>
    <w:rsid w:val="000260DF"/>
    <w:rsid w:val="00026C7E"/>
    <w:rsid w:val="00031ADA"/>
    <w:rsid w:val="000328AC"/>
    <w:rsid w:val="00032A10"/>
    <w:rsid w:val="000337A4"/>
    <w:rsid w:val="00033FD0"/>
    <w:rsid w:val="0003699E"/>
    <w:rsid w:val="000375B1"/>
    <w:rsid w:val="00037E38"/>
    <w:rsid w:val="00041051"/>
    <w:rsid w:val="000423F1"/>
    <w:rsid w:val="0004493A"/>
    <w:rsid w:val="00044CD5"/>
    <w:rsid w:val="00044DED"/>
    <w:rsid w:val="00045CD8"/>
    <w:rsid w:val="000471FF"/>
    <w:rsid w:val="00051747"/>
    <w:rsid w:val="00051844"/>
    <w:rsid w:val="00051B35"/>
    <w:rsid w:val="000525DD"/>
    <w:rsid w:val="00057618"/>
    <w:rsid w:val="0006043B"/>
    <w:rsid w:val="00060B76"/>
    <w:rsid w:val="000624C3"/>
    <w:rsid w:val="0006537B"/>
    <w:rsid w:val="00065DAD"/>
    <w:rsid w:val="00066007"/>
    <w:rsid w:val="00066520"/>
    <w:rsid w:val="00066D7D"/>
    <w:rsid w:val="00067ECB"/>
    <w:rsid w:val="00067F6E"/>
    <w:rsid w:val="00070F20"/>
    <w:rsid w:val="00071A36"/>
    <w:rsid w:val="00072788"/>
    <w:rsid w:val="00075417"/>
    <w:rsid w:val="00075B61"/>
    <w:rsid w:val="00077ECE"/>
    <w:rsid w:val="000800AA"/>
    <w:rsid w:val="000803FC"/>
    <w:rsid w:val="000806C7"/>
    <w:rsid w:val="00081486"/>
    <w:rsid w:val="00081B16"/>
    <w:rsid w:val="00083EE5"/>
    <w:rsid w:val="00086AF9"/>
    <w:rsid w:val="000926C1"/>
    <w:rsid w:val="00092719"/>
    <w:rsid w:val="00092E86"/>
    <w:rsid w:val="00092F00"/>
    <w:rsid w:val="00093402"/>
    <w:rsid w:val="000951AD"/>
    <w:rsid w:val="00095563"/>
    <w:rsid w:val="000A04DA"/>
    <w:rsid w:val="000A38AB"/>
    <w:rsid w:val="000A47C0"/>
    <w:rsid w:val="000A48C4"/>
    <w:rsid w:val="000A5607"/>
    <w:rsid w:val="000A6155"/>
    <w:rsid w:val="000B0508"/>
    <w:rsid w:val="000B0D51"/>
    <w:rsid w:val="000B179F"/>
    <w:rsid w:val="000B17BE"/>
    <w:rsid w:val="000B4354"/>
    <w:rsid w:val="000B49A0"/>
    <w:rsid w:val="000B4D72"/>
    <w:rsid w:val="000B74D7"/>
    <w:rsid w:val="000B7974"/>
    <w:rsid w:val="000C0E84"/>
    <w:rsid w:val="000C3740"/>
    <w:rsid w:val="000C3C8B"/>
    <w:rsid w:val="000C642A"/>
    <w:rsid w:val="000C7EBB"/>
    <w:rsid w:val="000D111E"/>
    <w:rsid w:val="000D1508"/>
    <w:rsid w:val="000D192E"/>
    <w:rsid w:val="000D3CC7"/>
    <w:rsid w:val="000D5678"/>
    <w:rsid w:val="000D7A85"/>
    <w:rsid w:val="000D7D3E"/>
    <w:rsid w:val="000E1B3F"/>
    <w:rsid w:val="000E3E65"/>
    <w:rsid w:val="000E41EB"/>
    <w:rsid w:val="000E5E06"/>
    <w:rsid w:val="000E631E"/>
    <w:rsid w:val="000E6A71"/>
    <w:rsid w:val="000E7404"/>
    <w:rsid w:val="000E7486"/>
    <w:rsid w:val="000F11B6"/>
    <w:rsid w:val="000F23D2"/>
    <w:rsid w:val="000F27DF"/>
    <w:rsid w:val="000F2D24"/>
    <w:rsid w:val="000F3B53"/>
    <w:rsid w:val="000F3CF0"/>
    <w:rsid w:val="000F5278"/>
    <w:rsid w:val="000F6DA5"/>
    <w:rsid w:val="000F7738"/>
    <w:rsid w:val="0010011A"/>
    <w:rsid w:val="001012D6"/>
    <w:rsid w:val="00101FCA"/>
    <w:rsid w:val="00102879"/>
    <w:rsid w:val="00103843"/>
    <w:rsid w:val="00107BB2"/>
    <w:rsid w:val="00110D5C"/>
    <w:rsid w:val="00111A07"/>
    <w:rsid w:val="00111BE7"/>
    <w:rsid w:val="00111C9B"/>
    <w:rsid w:val="001135CB"/>
    <w:rsid w:val="0011387D"/>
    <w:rsid w:val="00114D8B"/>
    <w:rsid w:val="00116562"/>
    <w:rsid w:val="001166C2"/>
    <w:rsid w:val="00116DFF"/>
    <w:rsid w:val="00117C93"/>
    <w:rsid w:val="00122C00"/>
    <w:rsid w:val="00122E4D"/>
    <w:rsid w:val="001236E2"/>
    <w:rsid w:val="001243DB"/>
    <w:rsid w:val="00124DDE"/>
    <w:rsid w:val="00124E6A"/>
    <w:rsid w:val="00127E91"/>
    <w:rsid w:val="001325B7"/>
    <w:rsid w:val="00134AA7"/>
    <w:rsid w:val="001351DB"/>
    <w:rsid w:val="00135200"/>
    <w:rsid w:val="001356F9"/>
    <w:rsid w:val="001359FD"/>
    <w:rsid w:val="0013737D"/>
    <w:rsid w:val="0013754D"/>
    <w:rsid w:val="0014034C"/>
    <w:rsid w:val="0014078C"/>
    <w:rsid w:val="00141A99"/>
    <w:rsid w:val="0014230B"/>
    <w:rsid w:val="00142BB8"/>
    <w:rsid w:val="00142BCA"/>
    <w:rsid w:val="00142FF1"/>
    <w:rsid w:val="00143347"/>
    <w:rsid w:val="001434C4"/>
    <w:rsid w:val="00144BB7"/>
    <w:rsid w:val="00145396"/>
    <w:rsid w:val="00147E99"/>
    <w:rsid w:val="0015031E"/>
    <w:rsid w:val="00152D9E"/>
    <w:rsid w:val="00152DA8"/>
    <w:rsid w:val="0015344F"/>
    <w:rsid w:val="001544DD"/>
    <w:rsid w:val="00155AF0"/>
    <w:rsid w:val="00156A7A"/>
    <w:rsid w:val="00157089"/>
    <w:rsid w:val="0016095E"/>
    <w:rsid w:val="001619B1"/>
    <w:rsid w:val="00161F6D"/>
    <w:rsid w:val="001649DF"/>
    <w:rsid w:val="0016577C"/>
    <w:rsid w:val="00167F7D"/>
    <w:rsid w:val="0017064A"/>
    <w:rsid w:val="001709F7"/>
    <w:rsid w:val="00171BCE"/>
    <w:rsid w:val="0017271F"/>
    <w:rsid w:val="001733FF"/>
    <w:rsid w:val="001739C3"/>
    <w:rsid w:val="00174AB4"/>
    <w:rsid w:val="00175120"/>
    <w:rsid w:val="00177C5A"/>
    <w:rsid w:val="001806A3"/>
    <w:rsid w:val="00180E5C"/>
    <w:rsid w:val="00181F3A"/>
    <w:rsid w:val="00182F74"/>
    <w:rsid w:val="00183636"/>
    <w:rsid w:val="00183EC2"/>
    <w:rsid w:val="001847A9"/>
    <w:rsid w:val="00185084"/>
    <w:rsid w:val="00186695"/>
    <w:rsid w:val="00187231"/>
    <w:rsid w:val="00192505"/>
    <w:rsid w:val="00193882"/>
    <w:rsid w:val="0019517F"/>
    <w:rsid w:val="001951F2"/>
    <w:rsid w:val="00195ADB"/>
    <w:rsid w:val="00196DA7"/>
    <w:rsid w:val="0019741B"/>
    <w:rsid w:val="001A05A6"/>
    <w:rsid w:val="001A195B"/>
    <w:rsid w:val="001A4470"/>
    <w:rsid w:val="001A59B0"/>
    <w:rsid w:val="001A5B72"/>
    <w:rsid w:val="001A659D"/>
    <w:rsid w:val="001A7835"/>
    <w:rsid w:val="001B2CAD"/>
    <w:rsid w:val="001B3E2A"/>
    <w:rsid w:val="001B4ACE"/>
    <w:rsid w:val="001B7A1B"/>
    <w:rsid w:val="001C08AD"/>
    <w:rsid w:val="001C1AEF"/>
    <w:rsid w:val="001C33D4"/>
    <w:rsid w:val="001C373E"/>
    <w:rsid w:val="001C42C9"/>
    <w:rsid w:val="001C4CB4"/>
    <w:rsid w:val="001C6190"/>
    <w:rsid w:val="001C6953"/>
    <w:rsid w:val="001C7550"/>
    <w:rsid w:val="001C77B4"/>
    <w:rsid w:val="001D390C"/>
    <w:rsid w:val="001D4B9B"/>
    <w:rsid w:val="001D4D39"/>
    <w:rsid w:val="001D5438"/>
    <w:rsid w:val="001D6E00"/>
    <w:rsid w:val="001E0B58"/>
    <w:rsid w:val="001E2262"/>
    <w:rsid w:val="001E3C6D"/>
    <w:rsid w:val="001E41AA"/>
    <w:rsid w:val="001E6ED9"/>
    <w:rsid w:val="001E7AFC"/>
    <w:rsid w:val="001F20CA"/>
    <w:rsid w:val="001F2B46"/>
    <w:rsid w:val="001F3AE3"/>
    <w:rsid w:val="001F3D7F"/>
    <w:rsid w:val="001F66FC"/>
    <w:rsid w:val="001F79CF"/>
    <w:rsid w:val="0020020D"/>
    <w:rsid w:val="00200CA8"/>
    <w:rsid w:val="002020C3"/>
    <w:rsid w:val="00202C04"/>
    <w:rsid w:val="002037B7"/>
    <w:rsid w:val="00204B6D"/>
    <w:rsid w:val="00204BE9"/>
    <w:rsid w:val="00204DE7"/>
    <w:rsid w:val="002054DC"/>
    <w:rsid w:val="00206A8C"/>
    <w:rsid w:val="0021222E"/>
    <w:rsid w:val="002139B7"/>
    <w:rsid w:val="00214B14"/>
    <w:rsid w:val="002156C2"/>
    <w:rsid w:val="002156D7"/>
    <w:rsid w:val="00216798"/>
    <w:rsid w:val="00217F06"/>
    <w:rsid w:val="00220C0C"/>
    <w:rsid w:val="00221137"/>
    <w:rsid w:val="00221296"/>
    <w:rsid w:val="00221E9B"/>
    <w:rsid w:val="00222826"/>
    <w:rsid w:val="00223F5F"/>
    <w:rsid w:val="002246CC"/>
    <w:rsid w:val="00224BCC"/>
    <w:rsid w:val="00224D23"/>
    <w:rsid w:val="00226A15"/>
    <w:rsid w:val="002279B1"/>
    <w:rsid w:val="00227A11"/>
    <w:rsid w:val="00231EB4"/>
    <w:rsid w:val="002337EB"/>
    <w:rsid w:val="00236E6D"/>
    <w:rsid w:val="00237E26"/>
    <w:rsid w:val="00240B84"/>
    <w:rsid w:val="00243377"/>
    <w:rsid w:val="002459FB"/>
    <w:rsid w:val="0024672E"/>
    <w:rsid w:val="00246AFB"/>
    <w:rsid w:val="00246E0F"/>
    <w:rsid w:val="00250B81"/>
    <w:rsid w:val="0025148E"/>
    <w:rsid w:val="00252567"/>
    <w:rsid w:val="00252D58"/>
    <w:rsid w:val="00254729"/>
    <w:rsid w:val="00254F43"/>
    <w:rsid w:val="002555D8"/>
    <w:rsid w:val="00265A5B"/>
    <w:rsid w:val="002664C0"/>
    <w:rsid w:val="00266971"/>
    <w:rsid w:val="00266BA3"/>
    <w:rsid w:val="002702A7"/>
    <w:rsid w:val="0027134F"/>
    <w:rsid w:val="0027242A"/>
    <w:rsid w:val="002727FC"/>
    <w:rsid w:val="00273605"/>
    <w:rsid w:val="00275713"/>
    <w:rsid w:val="002766ED"/>
    <w:rsid w:val="00276783"/>
    <w:rsid w:val="00280B1F"/>
    <w:rsid w:val="002813DC"/>
    <w:rsid w:val="00282B27"/>
    <w:rsid w:val="00283A66"/>
    <w:rsid w:val="002846C8"/>
    <w:rsid w:val="00284CB3"/>
    <w:rsid w:val="00285346"/>
    <w:rsid w:val="002872DD"/>
    <w:rsid w:val="0028790B"/>
    <w:rsid w:val="00291DDA"/>
    <w:rsid w:val="00293492"/>
    <w:rsid w:val="00295A39"/>
    <w:rsid w:val="0029685E"/>
    <w:rsid w:val="002A0793"/>
    <w:rsid w:val="002A1231"/>
    <w:rsid w:val="002A1664"/>
    <w:rsid w:val="002A267A"/>
    <w:rsid w:val="002A40A1"/>
    <w:rsid w:val="002A656F"/>
    <w:rsid w:val="002A7600"/>
    <w:rsid w:val="002B0207"/>
    <w:rsid w:val="002B252F"/>
    <w:rsid w:val="002B53D2"/>
    <w:rsid w:val="002B6C2C"/>
    <w:rsid w:val="002C051A"/>
    <w:rsid w:val="002C0847"/>
    <w:rsid w:val="002C0EBC"/>
    <w:rsid w:val="002C2B13"/>
    <w:rsid w:val="002C3792"/>
    <w:rsid w:val="002C49A1"/>
    <w:rsid w:val="002C5644"/>
    <w:rsid w:val="002C5ADF"/>
    <w:rsid w:val="002D0027"/>
    <w:rsid w:val="002D035B"/>
    <w:rsid w:val="002D0E4D"/>
    <w:rsid w:val="002D1451"/>
    <w:rsid w:val="002D3F62"/>
    <w:rsid w:val="002D5235"/>
    <w:rsid w:val="002D6B31"/>
    <w:rsid w:val="002D6EB2"/>
    <w:rsid w:val="002D7579"/>
    <w:rsid w:val="002D7A4B"/>
    <w:rsid w:val="002E06B9"/>
    <w:rsid w:val="002E123E"/>
    <w:rsid w:val="002E12AA"/>
    <w:rsid w:val="002E1A74"/>
    <w:rsid w:val="002E2057"/>
    <w:rsid w:val="002E2404"/>
    <w:rsid w:val="002E4223"/>
    <w:rsid w:val="002E5F5E"/>
    <w:rsid w:val="002E61A8"/>
    <w:rsid w:val="002E6BE6"/>
    <w:rsid w:val="002E6DD8"/>
    <w:rsid w:val="002F2003"/>
    <w:rsid w:val="002F2DF9"/>
    <w:rsid w:val="002F45BE"/>
    <w:rsid w:val="00301C75"/>
    <w:rsid w:val="0030204E"/>
    <w:rsid w:val="00302695"/>
    <w:rsid w:val="00302822"/>
    <w:rsid w:val="00302F04"/>
    <w:rsid w:val="00304ACF"/>
    <w:rsid w:val="0031049F"/>
    <w:rsid w:val="0031067E"/>
    <w:rsid w:val="003106F9"/>
    <w:rsid w:val="00312AB6"/>
    <w:rsid w:val="00313DEC"/>
    <w:rsid w:val="00313F70"/>
    <w:rsid w:val="00315252"/>
    <w:rsid w:val="00316BEB"/>
    <w:rsid w:val="0032369F"/>
    <w:rsid w:val="00323CA9"/>
    <w:rsid w:val="00323FE5"/>
    <w:rsid w:val="003240C4"/>
    <w:rsid w:val="00324E03"/>
    <w:rsid w:val="00324E1D"/>
    <w:rsid w:val="0032512F"/>
    <w:rsid w:val="003255F1"/>
    <w:rsid w:val="003258F7"/>
    <w:rsid w:val="00325B6D"/>
    <w:rsid w:val="0032682B"/>
    <w:rsid w:val="00327227"/>
    <w:rsid w:val="003279C0"/>
    <w:rsid w:val="00327B1A"/>
    <w:rsid w:val="003318E7"/>
    <w:rsid w:val="003339A5"/>
    <w:rsid w:val="00334246"/>
    <w:rsid w:val="003343CD"/>
    <w:rsid w:val="003366B6"/>
    <w:rsid w:val="00336710"/>
    <w:rsid w:val="003376BE"/>
    <w:rsid w:val="00337CEB"/>
    <w:rsid w:val="00341990"/>
    <w:rsid w:val="00341B22"/>
    <w:rsid w:val="00342810"/>
    <w:rsid w:val="00346735"/>
    <w:rsid w:val="00347154"/>
    <w:rsid w:val="00347FF7"/>
    <w:rsid w:val="0035037C"/>
    <w:rsid w:val="00350BB5"/>
    <w:rsid w:val="00350F24"/>
    <w:rsid w:val="0035133B"/>
    <w:rsid w:val="0035200C"/>
    <w:rsid w:val="003521D8"/>
    <w:rsid w:val="003531FD"/>
    <w:rsid w:val="00354075"/>
    <w:rsid w:val="00354604"/>
    <w:rsid w:val="00356BED"/>
    <w:rsid w:val="00362084"/>
    <w:rsid w:val="00363937"/>
    <w:rsid w:val="0036709D"/>
    <w:rsid w:val="00367639"/>
    <w:rsid w:val="0037151E"/>
    <w:rsid w:val="00375220"/>
    <w:rsid w:val="00376367"/>
    <w:rsid w:val="0037652F"/>
    <w:rsid w:val="003827BE"/>
    <w:rsid w:val="00384361"/>
    <w:rsid w:val="00384BB7"/>
    <w:rsid w:val="00385BB1"/>
    <w:rsid w:val="00385FC6"/>
    <w:rsid w:val="00386799"/>
    <w:rsid w:val="0039013A"/>
    <w:rsid w:val="003908D9"/>
    <w:rsid w:val="00391047"/>
    <w:rsid w:val="00391D08"/>
    <w:rsid w:val="0039234E"/>
    <w:rsid w:val="00393C74"/>
    <w:rsid w:val="00394261"/>
    <w:rsid w:val="003956EC"/>
    <w:rsid w:val="00395E68"/>
    <w:rsid w:val="003A065F"/>
    <w:rsid w:val="003A0CAF"/>
    <w:rsid w:val="003A21F1"/>
    <w:rsid w:val="003A2EC9"/>
    <w:rsid w:val="003A58A5"/>
    <w:rsid w:val="003A5A18"/>
    <w:rsid w:val="003A6410"/>
    <w:rsid w:val="003A6B19"/>
    <w:rsid w:val="003B07CB"/>
    <w:rsid w:val="003B0FFD"/>
    <w:rsid w:val="003B107F"/>
    <w:rsid w:val="003B339A"/>
    <w:rsid w:val="003B35E3"/>
    <w:rsid w:val="003B3992"/>
    <w:rsid w:val="003C012B"/>
    <w:rsid w:val="003C1E30"/>
    <w:rsid w:val="003C259C"/>
    <w:rsid w:val="003C2DA5"/>
    <w:rsid w:val="003C381F"/>
    <w:rsid w:val="003C4136"/>
    <w:rsid w:val="003C4D58"/>
    <w:rsid w:val="003C5A4F"/>
    <w:rsid w:val="003C66AD"/>
    <w:rsid w:val="003C6EEE"/>
    <w:rsid w:val="003C6FE3"/>
    <w:rsid w:val="003C7634"/>
    <w:rsid w:val="003D13DA"/>
    <w:rsid w:val="003D2FBB"/>
    <w:rsid w:val="003D3244"/>
    <w:rsid w:val="003D3A29"/>
    <w:rsid w:val="003D4289"/>
    <w:rsid w:val="003D75E0"/>
    <w:rsid w:val="003D7875"/>
    <w:rsid w:val="003E13DF"/>
    <w:rsid w:val="003E1D7F"/>
    <w:rsid w:val="003E268F"/>
    <w:rsid w:val="003E353B"/>
    <w:rsid w:val="003E355A"/>
    <w:rsid w:val="003E5029"/>
    <w:rsid w:val="003E650A"/>
    <w:rsid w:val="003F0026"/>
    <w:rsid w:val="003F1D58"/>
    <w:rsid w:val="003F29A6"/>
    <w:rsid w:val="003F4961"/>
    <w:rsid w:val="003F70B0"/>
    <w:rsid w:val="003F78C3"/>
    <w:rsid w:val="003F7F75"/>
    <w:rsid w:val="004000FB"/>
    <w:rsid w:val="004004AA"/>
    <w:rsid w:val="00401345"/>
    <w:rsid w:val="004021F5"/>
    <w:rsid w:val="004041A9"/>
    <w:rsid w:val="00406997"/>
    <w:rsid w:val="004106E9"/>
    <w:rsid w:val="004148E4"/>
    <w:rsid w:val="004158E1"/>
    <w:rsid w:val="00415A8B"/>
    <w:rsid w:val="004164C9"/>
    <w:rsid w:val="00421226"/>
    <w:rsid w:val="0042174E"/>
    <w:rsid w:val="004231B7"/>
    <w:rsid w:val="0042516E"/>
    <w:rsid w:val="004252D2"/>
    <w:rsid w:val="0042533B"/>
    <w:rsid w:val="00425FDF"/>
    <w:rsid w:val="00426103"/>
    <w:rsid w:val="004304E5"/>
    <w:rsid w:val="00430751"/>
    <w:rsid w:val="00432023"/>
    <w:rsid w:val="004328CD"/>
    <w:rsid w:val="00432E46"/>
    <w:rsid w:val="004352ED"/>
    <w:rsid w:val="00435856"/>
    <w:rsid w:val="00435E90"/>
    <w:rsid w:val="00436350"/>
    <w:rsid w:val="00436EE1"/>
    <w:rsid w:val="00437461"/>
    <w:rsid w:val="00437ECF"/>
    <w:rsid w:val="00437F24"/>
    <w:rsid w:val="00443794"/>
    <w:rsid w:val="00443E3F"/>
    <w:rsid w:val="0044441E"/>
    <w:rsid w:val="0044517C"/>
    <w:rsid w:val="00446E3A"/>
    <w:rsid w:val="00450DFF"/>
    <w:rsid w:val="0045141F"/>
    <w:rsid w:val="0045151A"/>
    <w:rsid w:val="00451552"/>
    <w:rsid w:val="004520C7"/>
    <w:rsid w:val="0045313D"/>
    <w:rsid w:val="00453164"/>
    <w:rsid w:val="00453369"/>
    <w:rsid w:val="0045659F"/>
    <w:rsid w:val="004570D3"/>
    <w:rsid w:val="00460223"/>
    <w:rsid w:val="00460660"/>
    <w:rsid w:val="00462C12"/>
    <w:rsid w:val="00462D2D"/>
    <w:rsid w:val="00464688"/>
    <w:rsid w:val="00465C12"/>
    <w:rsid w:val="00465F61"/>
    <w:rsid w:val="0046630A"/>
    <w:rsid w:val="004665EF"/>
    <w:rsid w:val="004674F7"/>
    <w:rsid w:val="0046770F"/>
    <w:rsid w:val="00467A9A"/>
    <w:rsid w:val="00470A7A"/>
    <w:rsid w:val="00471284"/>
    <w:rsid w:val="004721F1"/>
    <w:rsid w:val="0047534D"/>
    <w:rsid w:val="00475F57"/>
    <w:rsid w:val="004815D5"/>
    <w:rsid w:val="004819DE"/>
    <w:rsid w:val="00482EA6"/>
    <w:rsid w:val="00483405"/>
    <w:rsid w:val="00483A11"/>
    <w:rsid w:val="004877C1"/>
    <w:rsid w:val="00491BE5"/>
    <w:rsid w:val="00491CAA"/>
    <w:rsid w:val="00491CE6"/>
    <w:rsid w:val="004920E0"/>
    <w:rsid w:val="00492531"/>
    <w:rsid w:val="00492D5E"/>
    <w:rsid w:val="00493303"/>
    <w:rsid w:val="00495C8E"/>
    <w:rsid w:val="004975FF"/>
    <w:rsid w:val="004978E3"/>
    <w:rsid w:val="00497B25"/>
    <w:rsid w:val="00497FDB"/>
    <w:rsid w:val="004A03DA"/>
    <w:rsid w:val="004A13EF"/>
    <w:rsid w:val="004A4DB5"/>
    <w:rsid w:val="004A58D2"/>
    <w:rsid w:val="004A5C9A"/>
    <w:rsid w:val="004A5FAD"/>
    <w:rsid w:val="004B38DC"/>
    <w:rsid w:val="004B3B2C"/>
    <w:rsid w:val="004B4863"/>
    <w:rsid w:val="004B55CB"/>
    <w:rsid w:val="004C0205"/>
    <w:rsid w:val="004C0379"/>
    <w:rsid w:val="004C0412"/>
    <w:rsid w:val="004C2DC2"/>
    <w:rsid w:val="004C4848"/>
    <w:rsid w:val="004C6BF6"/>
    <w:rsid w:val="004C7826"/>
    <w:rsid w:val="004D14B5"/>
    <w:rsid w:val="004D2CEC"/>
    <w:rsid w:val="004D33D3"/>
    <w:rsid w:val="004D3518"/>
    <w:rsid w:val="004D5BDC"/>
    <w:rsid w:val="004D6813"/>
    <w:rsid w:val="004E00DD"/>
    <w:rsid w:val="004E06F8"/>
    <w:rsid w:val="004E1F18"/>
    <w:rsid w:val="004E5671"/>
    <w:rsid w:val="004E67B9"/>
    <w:rsid w:val="004E7A99"/>
    <w:rsid w:val="004F0EA2"/>
    <w:rsid w:val="004F17DA"/>
    <w:rsid w:val="004F2243"/>
    <w:rsid w:val="004F238C"/>
    <w:rsid w:val="004F3801"/>
    <w:rsid w:val="004F5313"/>
    <w:rsid w:val="004F5A63"/>
    <w:rsid w:val="004F60E3"/>
    <w:rsid w:val="004F7667"/>
    <w:rsid w:val="00500168"/>
    <w:rsid w:val="00500516"/>
    <w:rsid w:val="00503487"/>
    <w:rsid w:val="00504226"/>
    <w:rsid w:val="0050497F"/>
    <w:rsid w:val="005051B0"/>
    <w:rsid w:val="00506B82"/>
    <w:rsid w:val="00507165"/>
    <w:rsid w:val="005076DB"/>
    <w:rsid w:val="00512DFC"/>
    <w:rsid w:val="005142E7"/>
    <w:rsid w:val="00514B55"/>
    <w:rsid w:val="005202C0"/>
    <w:rsid w:val="00520F31"/>
    <w:rsid w:val="005224A2"/>
    <w:rsid w:val="00524700"/>
    <w:rsid w:val="005249AB"/>
    <w:rsid w:val="00525704"/>
    <w:rsid w:val="00526783"/>
    <w:rsid w:val="005276EA"/>
    <w:rsid w:val="00527FCB"/>
    <w:rsid w:val="005317E7"/>
    <w:rsid w:val="005330F9"/>
    <w:rsid w:val="00533E94"/>
    <w:rsid w:val="00535396"/>
    <w:rsid w:val="00536072"/>
    <w:rsid w:val="00537C6D"/>
    <w:rsid w:val="00541781"/>
    <w:rsid w:val="00542B39"/>
    <w:rsid w:val="00542D94"/>
    <w:rsid w:val="005440CE"/>
    <w:rsid w:val="00545427"/>
    <w:rsid w:val="00545C84"/>
    <w:rsid w:val="00546704"/>
    <w:rsid w:val="00547F90"/>
    <w:rsid w:val="0055266E"/>
    <w:rsid w:val="00552BC3"/>
    <w:rsid w:val="00552E53"/>
    <w:rsid w:val="00552F35"/>
    <w:rsid w:val="00554DA3"/>
    <w:rsid w:val="00555B0F"/>
    <w:rsid w:val="0055636A"/>
    <w:rsid w:val="00556DCE"/>
    <w:rsid w:val="00557F2B"/>
    <w:rsid w:val="00561B06"/>
    <w:rsid w:val="005627C9"/>
    <w:rsid w:val="005676DA"/>
    <w:rsid w:val="005719B8"/>
    <w:rsid w:val="0057294A"/>
    <w:rsid w:val="00572B4E"/>
    <w:rsid w:val="00572C0E"/>
    <w:rsid w:val="00572CD6"/>
    <w:rsid w:val="00573F55"/>
    <w:rsid w:val="00573F82"/>
    <w:rsid w:val="005741FF"/>
    <w:rsid w:val="005743B8"/>
    <w:rsid w:val="00574402"/>
    <w:rsid w:val="005747E3"/>
    <w:rsid w:val="005805D2"/>
    <w:rsid w:val="0058214F"/>
    <w:rsid w:val="00584081"/>
    <w:rsid w:val="005843AC"/>
    <w:rsid w:val="00584F88"/>
    <w:rsid w:val="0058624E"/>
    <w:rsid w:val="00586C30"/>
    <w:rsid w:val="00587754"/>
    <w:rsid w:val="00591AC7"/>
    <w:rsid w:val="00592B6C"/>
    <w:rsid w:val="00592CB1"/>
    <w:rsid w:val="005930D1"/>
    <w:rsid w:val="00593AF4"/>
    <w:rsid w:val="005970A9"/>
    <w:rsid w:val="00597D1B"/>
    <w:rsid w:val="00597EAF"/>
    <w:rsid w:val="005A1A0E"/>
    <w:rsid w:val="005A3D8D"/>
    <w:rsid w:val="005A557D"/>
    <w:rsid w:val="005A6737"/>
    <w:rsid w:val="005A6EFC"/>
    <w:rsid w:val="005B10DC"/>
    <w:rsid w:val="005B1480"/>
    <w:rsid w:val="005B2A23"/>
    <w:rsid w:val="005B2C2D"/>
    <w:rsid w:val="005B5A1E"/>
    <w:rsid w:val="005C12E7"/>
    <w:rsid w:val="005C1D99"/>
    <w:rsid w:val="005C3284"/>
    <w:rsid w:val="005C3929"/>
    <w:rsid w:val="005C3C76"/>
    <w:rsid w:val="005C4489"/>
    <w:rsid w:val="005C54BA"/>
    <w:rsid w:val="005C65DE"/>
    <w:rsid w:val="005D056B"/>
    <w:rsid w:val="005D160C"/>
    <w:rsid w:val="005D1C9B"/>
    <w:rsid w:val="005D1DF5"/>
    <w:rsid w:val="005D59AF"/>
    <w:rsid w:val="005E13F4"/>
    <w:rsid w:val="005E25B7"/>
    <w:rsid w:val="005E294B"/>
    <w:rsid w:val="005E2F30"/>
    <w:rsid w:val="005E52AE"/>
    <w:rsid w:val="005E672A"/>
    <w:rsid w:val="005E6891"/>
    <w:rsid w:val="005E6B6F"/>
    <w:rsid w:val="005E73EA"/>
    <w:rsid w:val="005E7DB7"/>
    <w:rsid w:val="005F1589"/>
    <w:rsid w:val="005F1DE6"/>
    <w:rsid w:val="005F2221"/>
    <w:rsid w:val="005F28DF"/>
    <w:rsid w:val="005F50CA"/>
    <w:rsid w:val="005F71F7"/>
    <w:rsid w:val="005F7503"/>
    <w:rsid w:val="005F7895"/>
    <w:rsid w:val="0060046C"/>
    <w:rsid w:val="00601238"/>
    <w:rsid w:val="006016D0"/>
    <w:rsid w:val="00603F84"/>
    <w:rsid w:val="00604096"/>
    <w:rsid w:val="00610594"/>
    <w:rsid w:val="00610716"/>
    <w:rsid w:val="00611A60"/>
    <w:rsid w:val="00612571"/>
    <w:rsid w:val="00613006"/>
    <w:rsid w:val="006131CE"/>
    <w:rsid w:val="0061601D"/>
    <w:rsid w:val="00616266"/>
    <w:rsid w:val="0062238A"/>
    <w:rsid w:val="00622620"/>
    <w:rsid w:val="00622D88"/>
    <w:rsid w:val="006230FD"/>
    <w:rsid w:val="006252DA"/>
    <w:rsid w:val="006261A1"/>
    <w:rsid w:val="00632401"/>
    <w:rsid w:val="00632BF8"/>
    <w:rsid w:val="00636547"/>
    <w:rsid w:val="00636E59"/>
    <w:rsid w:val="00636E9D"/>
    <w:rsid w:val="00640C3C"/>
    <w:rsid w:val="00641ADB"/>
    <w:rsid w:val="00642373"/>
    <w:rsid w:val="006438D2"/>
    <w:rsid w:val="00643EAC"/>
    <w:rsid w:val="00644B62"/>
    <w:rsid w:val="006451A7"/>
    <w:rsid w:val="00645C13"/>
    <w:rsid w:val="00651B00"/>
    <w:rsid w:val="00652DDD"/>
    <w:rsid w:val="00653824"/>
    <w:rsid w:val="0065385A"/>
    <w:rsid w:val="0066085F"/>
    <w:rsid w:val="00660E1E"/>
    <w:rsid w:val="00661626"/>
    <w:rsid w:val="0066171B"/>
    <w:rsid w:val="00662C5E"/>
    <w:rsid w:val="00664438"/>
    <w:rsid w:val="00664B7E"/>
    <w:rsid w:val="0066670C"/>
    <w:rsid w:val="00670CA8"/>
    <w:rsid w:val="00674CEF"/>
    <w:rsid w:val="00676E47"/>
    <w:rsid w:val="00677B33"/>
    <w:rsid w:val="006808DC"/>
    <w:rsid w:val="00680AF8"/>
    <w:rsid w:val="00681C1B"/>
    <w:rsid w:val="00682297"/>
    <w:rsid w:val="006830D5"/>
    <w:rsid w:val="00683942"/>
    <w:rsid w:val="00683D90"/>
    <w:rsid w:val="00684C4F"/>
    <w:rsid w:val="00684E8D"/>
    <w:rsid w:val="00686057"/>
    <w:rsid w:val="006903F2"/>
    <w:rsid w:val="00691040"/>
    <w:rsid w:val="006916D2"/>
    <w:rsid w:val="0069243A"/>
    <w:rsid w:val="00693649"/>
    <w:rsid w:val="00696E4A"/>
    <w:rsid w:val="006971B6"/>
    <w:rsid w:val="006972C8"/>
    <w:rsid w:val="00697D90"/>
    <w:rsid w:val="006A3131"/>
    <w:rsid w:val="006A4C56"/>
    <w:rsid w:val="006A7297"/>
    <w:rsid w:val="006A7D31"/>
    <w:rsid w:val="006A7F70"/>
    <w:rsid w:val="006B24F9"/>
    <w:rsid w:val="006B32CE"/>
    <w:rsid w:val="006B4234"/>
    <w:rsid w:val="006B4979"/>
    <w:rsid w:val="006B5CA5"/>
    <w:rsid w:val="006B5DCC"/>
    <w:rsid w:val="006B6963"/>
    <w:rsid w:val="006B7C46"/>
    <w:rsid w:val="006C0993"/>
    <w:rsid w:val="006C15AB"/>
    <w:rsid w:val="006C286D"/>
    <w:rsid w:val="006C6192"/>
    <w:rsid w:val="006C6559"/>
    <w:rsid w:val="006C6DAC"/>
    <w:rsid w:val="006D03F8"/>
    <w:rsid w:val="006D18CA"/>
    <w:rsid w:val="006D1DC9"/>
    <w:rsid w:val="006D1F64"/>
    <w:rsid w:val="006D31C3"/>
    <w:rsid w:val="006D3DC5"/>
    <w:rsid w:val="006D4378"/>
    <w:rsid w:val="006D587B"/>
    <w:rsid w:val="006D6981"/>
    <w:rsid w:val="006E193E"/>
    <w:rsid w:val="006E22AB"/>
    <w:rsid w:val="006E46FA"/>
    <w:rsid w:val="006E4E7F"/>
    <w:rsid w:val="006E5BBF"/>
    <w:rsid w:val="006F08E6"/>
    <w:rsid w:val="006F206A"/>
    <w:rsid w:val="006F550C"/>
    <w:rsid w:val="006F551F"/>
    <w:rsid w:val="006F7835"/>
    <w:rsid w:val="006F7B9B"/>
    <w:rsid w:val="00702C76"/>
    <w:rsid w:val="00703082"/>
    <w:rsid w:val="00705797"/>
    <w:rsid w:val="00710593"/>
    <w:rsid w:val="00710FD2"/>
    <w:rsid w:val="00711ABD"/>
    <w:rsid w:val="00713B97"/>
    <w:rsid w:val="00715AFE"/>
    <w:rsid w:val="00715BB1"/>
    <w:rsid w:val="00720332"/>
    <w:rsid w:val="00721B22"/>
    <w:rsid w:val="00721F2F"/>
    <w:rsid w:val="00725BB7"/>
    <w:rsid w:val="00730E14"/>
    <w:rsid w:val="00731069"/>
    <w:rsid w:val="007323D1"/>
    <w:rsid w:val="00732E90"/>
    <w:rsid w:val="00733F80"/>
    <w:rsid w:val="00736DC1"/>
    <w:rsid w:val="00737A73"/>
    <w:rsid w:val="00737C94"/>
    <w:rsid w:val="00740F4E"/>
    <w:rsid w:val="007410D1"/>
    <w:rsid w:val="00743305"/>
    <w:rsid w:val="0074404F"/>
    <w:rsid w:val="007468E7"/>
    <w:rsid w:val="00747F9F"/>
    <w:rsid w:val="007502D2"/>
    <w:rsid w:val="00751F07"/>
    <w:rsid w:val="0075217A"/>
    <w:rsid w:val="0075319A"/>
    <w:rsid w:val="00753748"/>
    <w:rsid w:val="0075424F"/>
    <w:rsid w:val="007565F9"/>
    <w:rsid w:val="00756B7C"/>
    <w:rsid w:val="007602BD"/>
    <w:rsid w:val="00762E89"/>
    <w:rsid w:val="00763D97"/>
    <w:rsid w:val="00763FE5"/>
    <w:rsid w:val="0076409D"/>
    <w:rsid w:val="00770E26"/>
    <w:rsid w:val="00771CE0"/>
    <w:rsid w:val="00773B4E"/>
    <w:rsid w:val="0077425B"/>
    <w:rsid w:val="007753FE"/>
    <w:rsid w:val="00780EF7"/>
    <w:rsid w:val="007811AC"/>
    <w:rsid w:val="00781257"/>
    <w:rsid w:val="0078248F"/>
    <w:rsid w:val="00783CA2"/>
    <w:rsid w:val="00784249"/>
    <w:rsid w:val="007844FA"/>
    <w:rsid w:val="00784FE3"/>
    <w:rsid w:val="00785304"/>
    <w:rsid w:val="007864F7"/>
    <w:rsid w:val="00786B1D"/>
    <w:rsid w:val="00786D6D"/>
    <w:rsid w:val="00787CE3"/>
    <w:rsid w:val="00790818"/>
    <w:rsid w:val="00791A2D"/>
    <w:rsid w:val="00792081"/>
    <w:rsid w:val="0079283F"/>
    <w:rsid w:val="00792D1D"/>
    <w:rsid w:val="00793A04"/>
    <w:rsid w:val="007951DC"/>
    <w:rsid w:val="00795604"/>
    <w:rsid w:val="007A010C"/>
    <w:rsid w:val="007A48B6"/>
    <w:rsid w:val="007A491A"/>
    <w:rsid w:val="007A6B6E"/>
    <w:rsid w:val="007B00E8"/>
    <w:rsid w:val="007B09C5"/>
    <w:rsid w:val="007B0A62"/>
    <w:rsid w:val="007B1177"/>
    <w:rsid w:val="007B1E77"/>
    <w:rsid w:val="007B2CB3"/>
    <w:rsid w:val="007B387B"/>
    <w:rsid w:val="007B4ABB"/>
    <w:rsid w:val="007B5466"/>
    <w:rsid w:val="007B657F"/>
    <w:rsid w:val="007B7D1E"/>
    <w:rsid w:val="007C101A"/>
    <w:rsid w:val="007C2663"/>
    <w:rsid w:val="007C35B1"/>
    <w:rsid w:val="007C41A3"/>
    <w:rsid w:val="007C4C8A"/>
    <w:rsid w:val="007C5312"/>
    <w:rsid w:val="007C7FE6"/>
    <w:rsid w:val="007D2967"/>
    <w:rsid w:val="007D2B94"/>
    <w:rsid w:val="007D39C2"/>
    <w:rsid w:val="007D39C7"/>
    <w:rsid w:val="007D5690"/>
    <w:rsid w:val="007D6044"/>
    <w:rsid w:val="007D66D2"/>
    <w:rsid w:val="007D6D9B"/>
    <w:rsid w:val="007D6FA2"/>
    <w:rsid w:val="007E0794"/>
    <w:rsid w:val="007E1710"/>
    <w:rsid w:val="007E2928"/>
    <w:rsid w:val="007E2DD8"/>
    <w:rsid w:val="007E50AB"/>
    <w:rsid w:val="007E517D"/>
    <w:rsid w:val="007E6EA3"/>
    <w:rsid w:val="007E6F6F"/>
    <w:rsid w:val="007E7354"/>
    <w:rsid w:val="007E78FE"/>
    <w:rsid w:val="007E7DC0"/>
    <w:rsid w:val="007F0340"/>
    <w:rsid w:val="007F0C8D"/>
    <w:rsid w:val="007F108C"/>
    <w:rsid w:val="007F5DF4"/>
    <w:rsid w:val="007F60BB"/>
    <w:rsid w:val="007F6AB8"/>
    <w:rsid w:val="007F70E1"/>
    <w:rsid w:val="007F7426"/>
    <w:rsid w:val="007F7544"/>
    <w:rsid w:val="007F7F0C"/>
    <w:rsid w:val="00801329"/>
    <w:rsid w:val="00802122"/>
    <w:rsid w:val="00803778"/>
    <w:rsid w:val="00803854"/>
    <w:rsid w:val="008053C1"/>
    <w:rsid w:val="00805F8C"/>
    <w:rsid w:val="008066A8"/>
    <w:rsid w:val="008068F3"/>
    <w:rsid w:val="00807DCB"/>
    <w:rsid w:val="0081093B"/>
    <w:rsid w:val="008115DC"/>
    <w:rsid w:val="008116FA"/>
    <w:rsid w:val="00812C6B"/>
    <w:rsid w:val="008143C8"/>
    <w:rsid w:val="00816518"/>
    <w:rsid w:val="00816D9C"/>
    <w:rsid w:val="008171CF"/>
    <w:rsid w:val="00817EF8"/>
    <w:rsid w:val="00821425"/>
    <w:rsid w:val="00822361"/>
    <w:rsid w:val="00822571"/>
    <w:rsid w:val="00822F69"/>
    <w:rsid w:val="00824EBB"/>
    <w:rsid w:val="008253D3"/>
    <w:rsid w:val="00825DDE"/>
    <w:rsid w:val="008269A4"/>
    <w:rsid w:val="00826B2A"/>
    <w:rsid w:val="00826B8F"/>
    <w:rsid w:val="00826D24"/>
    <w:rsid w:val="00827B88"/>
    <w:rsid w:val="00827B8E"/>
    <w:rsid w:val="00827D0C"/>
    <w:rsid w:val="00832CCE"/>
    <w:rsid w:val="00833147"/>
    <w:rsid w:val="0083346F"/>
    <w:rsid w:val="00834B26"/>
    <w:rsid w:val="00835187"/>
    <w:rsid w:val="00835DBE"/>
    <w:rsid w:val="00836328"/>
    <w:rsid w:val="008377D5"/>
    <w:rsid w:val="008403E4"/>
    <w:rsid w:val="008410F3"/>
    <w:rsid w:val="008412E7"/>
    <w:rsid w:val="0084224E"/>
    <w:rsid w:val="00842EC6"/>
    <w:rsid w:val="00843F6D"/>
    <w:rsid w:val="0084535A"/>
    <w:rsid w:val="00845509"/>
    <w:rsid w:val="00845730"/>
    <w:rsid w:val="00845CE0"/>
    <w:rsid w:val="00847A8F"/>
    <w:rsid w:val="00853DF1"/>
    <w:rsid w:val="0085403C"/>
    <w:rsid w:val="008546A9"/>
    <w:rsid w:val="0085479D"/>
    <w:rsid w:val="00854A55"/>
    <w:rsid w:val="00855395"/>
    <w:rsid w:val="0085652C"/>
    <w:rsid w:val="00856F80"/>
    <w:rsid w:val="0085714F"/>
    <w:rsid w:val="00857512"/>
    <w:rsid w:val="00857B5B"/>
    <w:rsid w:val="00857C96"/>
    <w:rsid w:val="00861D5D"/>
    <w:rsid w:val="00861EA6"/>
    <w:rsid w:val="0086230A"/>
    <w:rsid w:val="00862D7C"/>
    <w:rsid w:val="00863750"/>
    <w:rsid w:val="00863B0F"/>
    <w:rsid w:val="00864485"/>
    <w:rsid w:val="00865296"/>
    <w:rsid w:val="00867A2F"/>
    <w:rsid w:val="00870502"/>
    <w:rsid w:val="00870849"/>
    <w:rsid w:val="00873B6E"/>
    <w:rsid w:val="008745B1"/>
    <w:rsid w:val="00874634"/>
    <w:rsid w:val="00876250"/>
    <w:rsid w:val="008765A8"/>
    <w:rsid w:val="008767ED"/>
    <w:rsid w:val="0087705B"/>
    <w:rsid w:val="00877E23"/>
    <w:rsid w:val="00881509"/>
    <w:rsid w:val="00881895"/>
    <w:rsid w:val="00882232"/>
    <w:rsid w:val="008828D6"/>
    <w:rsid w:val="0088314F"/>
    <w:rsid w:val="00885C50"/>
    <w:rsid w:val="0088628D"/>
    <w:rsid w:val="008873C0"/>
    <w:rsid w:val="00887C30"/>
    <w:rsid w:val="00887F1F"/>
    <w:rsid w:val="0089169C"/>
    <w:rsid w:val="0089184E"/>
    <w:rsid w:val="00891BAB"/>
    <w:rsid w:val="00893EF4"/>
    <w:rsid w:val="00894438"/>
    <w:rsid w:val="008978C2"/>
    <w:rsid w:val="00897DC0"/>
    <w:rsid w:val="008A12CB"/>
    <w:rsid w:val="008A17E7"/>
    <w:rsid w:val="008A1C01"/>
    <w:rsid w:val="008A3408"/>
    <w:rsid w:val="008A359B"/>
    <w:rsid w:val="008A35B3"/>
    <w:rsid w:val="008A3EA3"/>
    <w:rsid w:val="008A4B46"/>
    <w:rsid w:val="008A5BCA"/>
    <w:rsid w:val="008A6AD0"/>
    <w:rsid w:val="008A7579"/>
    <w:rsid w:val="008B2D81"/>
    <w:rsid w:val="008B3EE4"/>
    <w:rsid w:val="008B483B"/>
    <w:rsid w:val="008B4EA0"/>
    <w:rsid w:val="008B5DED"/>
    <w:rsid w:val="008B63D2"/>
    <w:rsid w:val="008C0DA8"/>
    <w:rsid w:val="008C1260"/>
    <w:rsid w:val="008C220D"/>
    <w:rsid w:val="008C37A8"/>
    <w:rsid w:val="008C4BB3"/>
    <w:rsid w:val="008C6747"/>
    <w:rsid w:val="008D1718"/>
    <w:rsid w:val="008D33F7"/>
    <w:rsid w:val="008D34B9"/>
    <w:rsid w:val="008D55E2"/>
    <w:rsid w:val="008D594B"/>
    <w:rsid w:val="008D6C6B"/>
    <w:rsid w:val="008D72EF"/>
    <w:rsid w:val="008E0BA5"/>
    <w:rsid w:val="008E4B62"/>
    <w:rsid w:val="008E51D1"/>
    <w:rsid w:val="008E5234"/>
    <w:rsid w:val="008E7DFC"/>
    <w:rsid w:val="008E7EBE"/>
    <w:rsid w:val="008F2311"/>
    <w:rsid w:val="008F3DE9"/>
    <w:rsid w:val="008F448F"/>
    <w:rsid w:val="008F5B6A"/>
    <w:rsid w:val="008F6777"/>
    <w:rsid w:val="008F7236"/>
    <w:rsid w:val="009004BE"/>
    <w:rsid w:val="00901A1D"/>
    <w:rsid w:val="00902E84"/>
    <w:rsid w:val="00902FEF"/>
    <w:rsid w:val="00904BEA"/>
    <w:rsid w:val="00910AF5"/>
    <w:rsid w:val="00912A88"/>
    <w:rsid w:val="0091516B"/>
    <w:rsid w:val="00915F2E"/>
    <w:rsid w:val="0091686B"/>
    <w:rsid w:val="00917912"/>
    <w:rsid w:val="00921088"/>
    <w:rsid w:val="009229CB"/>
    <w:rsid w:val="009242D0"/>
    <w:rsid w:val="00924E8F"/>
    <w:rsid w:val="009268FB"/>
    <w:rsid w:val="00927956"/>
    <w:rsid w:val="00927F94"/>
    <w:rsid w:val="00932C66"/>
    <w:rsid w:val="00933D90"/>
    <w:rsid w:val="00936828"/>
    <w:rsid w:val="00936A55"/>
    <w:rsid w:val="00936ACE"/>
    <w:rsid w:val="009376C7"/>
    <w:rsid w:val="00937B90"/>
    <w:rsid w:val="0094029F"/>
    <w:rsid w:val="009408FC"/>
    <w:rsid w:val="00940BC6"/>
    <w:rsid w:val="00941CD9"/>
    <w:rsid w:val="00945531"/>
    <w:rsid w:val="00947A95"/>
    <w:rsid w:val="00950A4B"/>
    <w:rsid w:val="009534ED"/>
    <w:rsid w:val="0095418C"/>
    <w:rsid w:val="00955D70"/>
    <w:rsid w:val="00956248"/>
    <w:rsid w:val="00961144"/>
    <w:rsid w:val="0096242E"/>
    <w:rsid w:val="009634FB"/>
    <w:rsid w:val="00964AA4"/>
    <w:rsid w:val="00964CCA"/>
    <w:rsid w:val="009659A6"/>
    <w:rsid w:val="009659AE"/>
    <w:rsid w:val="00966B9E"/>
    <w:rsid w:val="00972349"/>
    <w:rsid w:val="00974146"/>
    <w:rsid w:val="009742D2"/>
    <w:rsid w:val="0097454F"/>
    <w:rsid w:val="009745E9"/>
    <w:rsid w:val="0097574E"/>
    <w:rsid w:val="009771E9"/>
    <w:rsid w:val="00977BA3"/>
    <w:rsid w:val="00977CD4"/>
    <w:rsid w:val="00977DD7"/>
    <w:rsid w:val="00980946"/>
    <w:rsid w:val="0098292D"/>
    <w:rsid w:val="00982B33"/>
    <w:rsid w:val="00983157"/>
    <w:rsid w:val="00983813"/>
    <w:rsid w:val="00983DD3"/>
    <w:rsid w:val="00983F79"/>
    <w:rsid w:val="00986A8D"/>
    <w:rsid w:val="009918B4"/>
    <w:rsid w:val="009919C7"/>
    <w:rsid w:val="009968E2"/>
    <w:rsid w:val="009A017C"/>
    <w:rsid w:val="009A0B91"/>
    <w:rsid w:val="009A0FD0"/>
    <w:rsid w:val="009A11A1"/>
    <w:rsid w:val="009A138B"/>
    <w:rsid w:val="009A1857"/>
    <w:rsid w:val="009A44BA"/>
    <w:rsid w:val="009A4740"/>
    <w:rsid w:val="009A5BDB"/>
    <w:rsid w:val="009A7143"/>
    <w:rsid w:val="009A76BC"/>
    <w:rsid w:val="009B00C4"/>
    <w:rsid w:val="009B1532"/>
    <w:rsid w:val="009B169B"/>
    <w:rsid w:val="009B191F"/>
    <w:rsid w:val="009B1C20"/>
    <w:rsid w:val="009B27EB"/>
    <w:rsid w:val="009B2BB8"/>
    <w:rsid w:val="009B3A9B"/>
    <w:rsid w:val="009B456F"/>
    <w:rsid w:val="009B79AB"/>
    <w:rsid w:val="009C100F"/>
    <w:rsid w:val="009C1692"/>
    <w:rsid w:val="009C31DE"/>
    <w:rsid w:val="009C3614"/>
    <w:rsid w:val="009C48AA"/>
    <w:rsid w:val="009C55D5"/>
    <w:rsid w:val="009C5658"/>
    <w:rsid w:val="009C6407"/>
    <w:rsid w:val="009C6E19"/>
    <w:rsid w:val="009C7A87"/>
    <w:rsid w:val="009D0EA9"/>
    <w:rsid w:val="009D3E5E"/>
    <w:rsid w:val="009D4D47"/>
    <w:rsid w:val="009E0517"/>
    <w:rsid w:val="009E2318"/>
    <w:rsid w:val="009E2479"/>
    <w:rsid w:val="009E2C42"/>
    <w:rsid w:val="009E4B84"/>
    <w:rsid w:val="009E522D"/>
    <w:rsid w:val="009E5E6A"/>
    <w:rsid w:val="009E6A6C"/>
    <w:rsid w:val="009E7055"/>
    <w:rsid w:val="009E751D"/>
    <w:rsid w:val="009E7DFE"/>
    <w:rsid w:val="009F1D54"/>
    <w:rsid w:val="009F337B"/>
    <w:rsid w:val="009F7F4D"/>
    <w:rsid w:val="00A005D0"/>
    <w:rsid w:val="00A01863"/>
    <w:rsid w:val="00A022FC"/>
    <w:rsid w:val="00A03078"/>
    <w:rsid w:val="00A034A2"/>
    <w:rsid w:val="00A043AD"/>
    <w:rsid w:val="00A04434"/>
    <w:rsid w:val="00A0457D"/>
    <w:rsid w:val="00A05109"/>
    <w:rsid w:val="00A118BD"/>
    <w:rsid w:val="00A11CCC"/>
    <w:rsid w:val="00A12186"/>
    <w:rsid w:val="00A1283A"/>
    <w:rsid w:val="00A12C15"/>
    <w:rsid w:val="00A1478A"/>
    <w:rsid w:val="00A15553"/>
    <w:rsid w:val="00A15C50"/>
    <w:rsid w:val="00A17E05"/>
    <w:rsid w:val="00A2206E"/>
    <w:rsid w:val="00A22383"/>
    <w:rsid w:val="00A2276A"/>
    <w:rsid w:val="00A22A74"/>
    <w:rsid w:val="00A2681C"/>
    <w:rsid w:val="00A2729A"/>
    <w:rsid w:val="00A27C5B"/>
    <w:rsid w:val="00A3034F"/>
    <w:rsid w:val="00A30D88"/>
    <w:rsid w:val="00A330AF"/>
    <w:rsid w:val="00A33805"/>
    <w:rsid w:val="00A34368"/>
    <w:rsid w:val="00A34412"/>
    <w:rsid w:val="00A36B0A"/>
    <w:rsid w:val="00A37A53"/>
    <w:rsid w:val="00A416CF"/>
    <w:rsid w:val="00A41FD2"/>
    <w:rsid w:val="00A44909"/>
    <w:rsid w:val="00A4490E"/>
    <w:rsid w:val="00A44F15"/>
    <w:rsid w:val="00A44FB6"/>
    <w:rsid w:val="00A46D37"/>
    <w:rsid w:val="00A46E6E"/>
    <w:rsid w:val="00A53573"/>
    <w:rsid w:val="00A54360"/>
    <w:rsid w:val="00A5547F"/>
    <w:rsid w:val="00A5755A"/>
    <w:rsid w:val="00A577FD"/>
    <w:rsid w:val="00A61A55"/>
    <w:rsid w:val="00A67D8C"/>
    <w:rsid w:val="00A7034A"/>
    <w:rsid w:val="00A71138"/>
    <w:rsid w:val="00A73D9F"/>
    <w:rsid w:val="00A741CF"/>
    <w:rsid w:val="00A742DA"/>
    <w:rsid w:val="00A76B0D"/>
    <w:rsid w:val="00A80106"/>
    <w:rsid w:val="00A807BD"/>
    <w:rsid w:val="00A82DB0"/>
    <w:rsid w:val="00A8380C"/>
    <w:rsid w:val="00A857D3"/>
    <w:rsid w:val="00A87FF0"/>
    <w:rsid w:val="00A91051"/>
    <w:rsid w:val="00A91B79"/>
    <w:rsid w:val="00A9387C"/>
    <w:rsid w:val="00A93931"/>
    <w:rsid w:val="00A93A64"/>
    <w:rsid w:val="00A948A5"/>
    <w:rsid w:val="00A94B5B"/>
    <w:rsid w:val="00A95FBB"/>
    <w:rsid w:val="00A96BE9"/>
    <w:rsid w:val="00A97160"/>
    <w:rsid w:val="00A973A3"/>
    <w:rsid w:val="00A976E3"/>
    <w:rsid w:val="00AA08EC"/>
    <w:rsid w:val="00AA1FD8"/>
    <w:rsid w:val="00AA2FA1"/>
    <w:rsid w:val="00AA3F39"/>
    <w:rsid w:val="00AA561C"/>
    <w:rsid w:val="00AA5900"/>
    <w:rsid w:val="00AA647B"/>
    <w:rsid w:val="00AA78C3"/>
    <w:rsid w:val="00AB0679"/>
    <w:rsid w:val="00AB0D00"/>
    <w:rsid w:val="00AB0E6F"/>
    <w:rsid w:val="00AB262B"/>
    <w:rsid w:val="00AB3A80"/>
    <w:rsid w:val="00AC02CF"/>
    <w:rsid w:val="00AC08D2"/>
    <w:rsid w:val="00AC1FCF"/>
    <w:rsid w:val="00AC39D0"/>
    <w:rsid w:val="00AC4186"/>
    <w:rsid w:val="00AC587F"/>
    <w:rsid w:val="00AC67E7"/>
    <w:rsid w:val="00AC7810"/>
    <w:rsid w:val="00AC781D"/>
    <w:rsid w:val="00AD0059"/>
    <w:rsid w:val="00AD08DB"/>
    <w:rsid w:val="00AD1023"/>
    <w:rsid w:val="00AD156B"/>
    <w:rsid w:val="00AD1716"/>
    <w:rsid w:val="00AD299A"/>
    <w:rsid w:val="00AD439D"/>
    <w:rsid w:val="00AD5C81"/>
    <w:rsid w:val="00AD71C4"/>
    <w:rsid w:val="00AE0075"/>
    <w:rsid w:val="00AE0D44"/>
    <w:rsid w:val="00AE2401"/>
    <w:rsid w:val="00AE338F"/>
    <w:rsid w:val="00AE3A51"/>
    <w:rsid w:val="00AE415F"/>
    <w:rsid w:val="00AE42CC"/>
    <w:rsid w:val="00AE4C73"/>
    <w:rsid w:val="00AF049F"/>
    <w:rsid w:val="00AF0856"/>
    <w:rsid w:val="00AF0E19"/>
    <w:rsid w:val="00AF3969"/>
    <w:rsid w:val="00AF3E02"/>
    <w:rsid w:val="00AF4985"/>
    <w:rsid w:val="00AF4C71"/>
    <w:rsid w:val="00AF6681"/>
    <w:rsid w:val="00AF7426"/>
    <w:rsid w:val="00B015AD"/>
    <w:rsid w:val="00B015F4"/>
    <w:rsid w:val="00B0440C"/>
    <w:rsid w:val="00B05589"/>
    <w:rsid w:val="00B0582B"/>
    <w:rsid w:val="00B060FE"/>
    <w:rsid w:val="00B066CA"/>
    <w:rsid w:val="00B06A72"/>
    <w:rsid w:val="00B077E9"/>
    <w:rsid w:val="00B07A50"/>
    <w:rsid w:val="00B07E1A"/>
    <w:rsid w:val="00B1018B"/>
    <w:rsid w:val="00B11DCB"/>
    <w:rsid w:val="00B12D07"/>
    <w:rsid w:val="00B12E44"/>
    <w:rsid w:val="00B13109"/>
    <w:rsid w:val="00B134E3"/>
    <w:rsid w:val="00B150EE"/>
    <w:rsid w:val="00B1514B"/>
    <w:rsid w:val="00B163A8"/>
    <w:rsid w:val="00B16D0E"/>
    <w:rsid w:val="00B1752F"/>
    <w:rsid w:val="00B17C95"/>
    <w:rsid w:val="00B17DE3"/>
    <w:rsid w:val="00B203B3"/>
    <w:rsid w:val="00B2298D"/>
    <w:rsid w:val="00B2401A"/>
    <w:rsid w:val="00B2464F"/>
    <w:rsid w:val="00B24BF2"/>
    <w:rsid w:val="00B24F6D"/>
    <w:rsid w:val="00B2656F"/>
    <w:rsid w:val="00B26A09"/>
    <w:rsid w:val="00B26C5E"/>
    <w:rsid w:val="00B27CBA"/>
    <w:rsid w:val="00B3081E"/>
    <w:rsid w:val="00B327C8"/>
    <w:rsid w:val="00B33230"/>
    <w:rsid w:val="00B3342C"/>
    <w:rsid w:val="00B3395B"/>
    <w:rsid w:val="00B357D6"/>
    <w:rsid w:val="00B36F5E"/>
    <w:rsid w:val="00B372AB"/>
    <w:rsid w:val="00B37EBC"/>
    <w:rsid w:val="00B40706"/>
    <w:rsid w:val="00B443AD"/>
    <w:rsid w:val="00B45245"/>
    <w:rsid w:val="00B50FB9"/>
    <w:rsid w:val="00B531D9"/>
    <w:rsid w:val="00B5385F"/>
    <w:rsid w:val="00B53F74"/>
    <w:rsid w:val="00B56879"/>
    <w:rsid w:val="00B569F7"/>
    <w:rsid w:val="00B5799E"/>
    <w:rsid w:val="00B57F1B"/>
    <w:rsid w:val="00B615A8"/>
    <w:rsid w:val="00B6249F"/>
    <w:rsid w:val="00B64425"/>
    <w:rsid w:val="00B65858"/>
    <w:rsid w:val="00B65D68"/>
    <w:rsid w:val="00B662EE"/>
    <w:rsid w:val="00B67212"/>
    <w:rsid w:val="00B708C3"/>
    <w:rsid w:val="00B71826"/>
    <w:rsid w:val="00B71B0F"/>
    <w:rsid w:val="00B71BB6"/>
    <w:rsid w:val="00B71FE1"/>
    <w:rsid w:val="00B72928"/>
    <w:rsid w:val="00B72B00"/>
    <w:rsid w:val="00B730E5"/>
    <w:rsid w:val="00B74B56"/>
    <w:rsid w:val="00B754DF"/>
    <w:rsid w:val="00B75F81"/>
    <w:rsid w:val="00B7615A"/>
    <w:rsid w:val="00B76897"/>
    <w:rsid w:val="00B76DAC"/>
    <w:rsid w:val="00B77C02"/>
    <w:rsid w:val="00B801AD"/>
    <w:rsid w:val="00B8100B"/>
    <w:rsid w:val="00B8333C"/>
    <w:rsid w:val="00B84380"/>
    <w:rsid w:val="00B86C24"/>
    <w:rsid w:val="00B87109"/>
    <w:rsid w:val="00B8761B"/>
    <w:rsid w:val="00B87A86"/>
    <w:rsid w:val="00B9230B"/>
    <w:rsid w:val="00B9250F"/>
    <w:rsid w:val="00B9476A"/>
    <w:rsid w:val="00B95250"/>
    <w:rsid w:val="00B959DA"/>
    <w:rsid w:val="00B97604"/>
    <w:rsid w:val="00BA0B87"/>
    <w:rsid w:val="00BA15ED"/>
    <w:rsid w:val="00BA4294"/>
    <w:rsid w:val="00BA624F"/>
    <w:rsid w:val="00BA7AAA"/>
    <w:rsid w:val="00BA7E83"/>
    <w:rsid w:val="00BB0B8A"/>
    <w:rsid w:val="00BB1921"/>
    <w:rsid w:val="00BB1B6B"/>
    <w:rsid w:val="00BB3E2F"/>
    <w:rsid w:val="00BB4DAD"/>
    <w:rsid w:val="00BB62B9"/>
    <w:rsid w:val="00BB7858"/>
    <w:rsid w:val="00BB7AFC"/>
    <w:rsid w:val="00BC31CC"/>
    <w:rsid w:val="00BC6982"/>
    <w:rsid w:val="00BC7F4E"/>
    <w:rsid w:val="00BD09AC"/>
    <w:rsid w:val="00BD0BF8"/>
    <w:rsid w:val="00BD25EF"/>
    <w:rsid w:val="00BD27D0"/>
    <w:rsid w:val="00BD287C"/>
    <w:rsid w:val="00BD2A36"/>
    <w:rsid w:val="00BD4A76"/>
    <w:rsid w:val="00BD59A5"/>
    <w:rsid w:val="00BD63D2"/>
    <w:rsid w:val="00BD6A6D"/>
    <w:rsid w:val="00BD6EB0"/>
    <w:rsid w:val="00BE0BC2"/>
    <w:rsid w:val="00BE171D"/>
    <w:rsid w:val="00BE256D"/>
    <w:rsid w:val="00BE367B"/>
    <w:rsid w:val="00BE39DE"/>
    <w:rsid w:val="00BE40BF"/>
    <w:rsid w:val="00BE5652"/>
    <w:rsid w:val="00BE6017"/>
    <w:rsid w:val="00BE63C5"/>
    <w:rsid w:val="00BE732B"/>
    <w:rsid w:val="00BF0B70"/>
    <w:rsid w:val="00BF1926"/>
    <w:rsid w:val="00BF294E"/>
    <w:rsid w:val="00BF3C4E"/>
    <w:rsid w:val="00BF3C96"/>
    <w:rsid w:val="00BF40CC"/>
    <w:rsid w:val="00BF4CAF"/>
    <w:rsid w:val="00BF5F64"/>
    <w:rsid w:val="00BF7BDE"/>
    <w:rsid w:val="00BF7FEB"/>
    <w:rsid w:val="00C00514"/>
    <w:rsid w:val="00C00CDB"/>
    <w:rsid w:val="00C060C9"/>
    <w:rsid w:val="00C07CEC"/>
    <w:rsid w:val="00C116C3"/>
    <w:rsid w:val="00C11F65"/>
    <w:rsid w:val="00C13A1B"/>
    <w:rsid w:val="00C14669"/>
    <w:rsid w:val="00C14DD3"/>
    <w:rsid w:val="00C1665A"/>
    <w:rsid w:val="00C16E76"/>
    <w:rsid w:val="00C21538"/>
    <w:rsid w:val="00C21D14"/>
    <w:rsid w:val="00C22F22"/>
    <w:rsid w:val="00C230A4"/>
    <w:rsid w:val="00C23DA6"/>
    <w:rsid w:val="00C251CB"/>
    <w:rsid w:val="00C25264"/>
    <w:rsid w:val="00C254DD"/>
    <w:rsid w:val="00C25532"/>
    <w:rsid w:val="00C260AF"/>
    <w:rsid w:val="00C2741B"/>
    <w:rsid w:val="00C30576"/>
    <w:rsid w:val="00C309AC"/>
    <w:rsid w:val="00C31F26"/>
    <w:rsid w:val="00C32330"/>
    <w:rsid w:val="00C32980"/>
    <w:rsid w:val="00C35160"/>
    <w:rsid w:val="00C36092"/>
    <w:rsid w:val="00C41A2E"/>
    <w:rsid w:val="00C42254"/>
    <w:rsid w:val="00C4322C"/>
    <w:rsid w:val="00C447B4"/>
    <w:rsid w:val="00C47D19"/>
    <w:rsid w:val="00C503CF"/>
    <w:rsid w:val="00C51615"/>
    <w:rsid w:val="00C52D35"/>
    <w:rsid w:val="00C553EE"/>
    <w:rsid w:val="00C5569D"/>
    <w:rsid w:val="00C5695B"/>
    <w:rsid w:val="00C57720"/>
    <w:rsid w:val="00C6016F"/>
    <w:rsid w:val="00C60375"/>
    <w:rsid w:val="00C606D9"/>
    <w:rsid w:val="00C612D5"/>
    <w:rsid w:val="00C61C91"/>
    <w:rsid w:val="00C63DDE"/>
    <w:rsid w:val="00C65702"/>
    <w:rsid w:val="00C717B1"/>
    <w:rsid w:val="00C73B6B"/>
    <w:rsid w:val="00C7616A"/>
    <w:rsid w:val="00C80186"/>
    <w:rsid w:val="00C8129F"/>
    <w:rsid w:val="00C8260D"/>
    <w:rsid w:val="00C82AA9"/>
    <w:rsid w:val="00C86F05"/>
    <w:rsid w:val="00C8752B"/>
    <w:rsid w:val="00C9187D"/>
    <w:rsid w:val="00C91932"/>
    <w:rsid w:val="00C921AE"/>
    <w:rsid w:val="00C930A8"/>
    <w:rsid w:val="00C9381F"/>
    <w:rsid w:val="00C953D5"/>
    <w:rsid w:val="00C960C9"/>
    <w:rsid w:val="00C97942"/>
    <w:rsid w:val="00C97B22"/>
    <w:rsid w:val="00CA0ADC"/>
    <w:rsid w:val="00CA0C91"/>
    <w:rsid w:val="00CA1BD4"/>
    <w:rsid w:val="00CA2792"/>
    <w:rsid w:val="00CA327C"/>
    <w:rsid w:val="00CA364E"/>
    <w:rsid w:val="00CA393E"/>
    <w:rsid w:val="00CA43F1"/>
    <w:rsid w:val="00CA5009"/>
    <w:rsid w:val="00CA6DB9"/>
    <w:rsid w:val="00CA7793"/>
    <w:rsid w:val="00CB157D"/>
    <w:rsid w:val="00CB4804"/>
    <w:rsid w:val="00CB49F7"/>
    <w:rsid w:val="00CB5DBA"/>
    <w:rsid w:val="00CB67E1"/>
    <w:rsid w:val="00CB6CBB"/>
    <w:rsid w:val="00CB7AE2"/>
    <w:rsid w:val="00CB7BED"/>
    <w:rsid w:val="00CC0CB5"/>
    <w:rsid w:val="00CC0E62"/>
    <w:rsid w:val="00CC3B14"/>
    <w:rsid w:val="00CC3C64"/>
    <w:rsid w:val="00CC6223"/>
    <w:rsid w:val="00CC6723"/>
    <w:rsid w:val="00CC6DA2"/>
    <w:rsid w:val="00CD1AAD"/>
    <w:rsid w:val="00CD1F27"/>
    <w:rsid w:val="00CD2730"/>
    <w:rsid w:val="00CD276A"/>
    <w:rsid w:val="00CD4881"/>
    <w:rsid w:val="00CD603E"/>
    <w:rsid w:val="00CD6187"/>
    <w:rsid w:val="00CD6646"/>
    <w:rsid w:val="00CD68AA"/>
    <w:rsid w:val="00CD7C9D"/>
    <w:rsid w:val="00CE1034"/>
    <w:rsid w:val="00CE2A10"/>
    <w:rsid w:val="00CE3F97"/>
    <w:rsid w:val="00CE4331"/>
    <w:rsid w:val="00CE4D9C"/>
    <w:rsid w:val="00CE57EE"/>
    <w:rsid w:val="00CE606E"/>
    <w:rsid w:val="00CE60D6"/>
    <w:rsid w:val="00CE7C2A"/>
    <w:rsid w:val="00CF030A"/>
    <w:rsid w:val="00CF1517"/>
    <w:rsid w:val="00CF2ECE"/>
    <w:rsid w:val="00CF382D"/>
    <w:rsid w:val="00CF4FF3"/>
    <w:rsid w:val="00CF5C38"/>
    <w:rsid w:val="00CF5CD7"/>
    <w:rsid w:val="00CF60EF"/>
    <w:rsid w:val="00CF7ABC"/>
    <w:rsid w:val="00CF7F07"/>
    <w:rsid w:val="00D0116C"/>
    <w:rsid w:val="00D01B1D"/>
    <w:rsid w:val="00D0312C"/>
    <w:rsid w:val="00D0419C"/>
    <w:rsid w:val="00D0455B"/>
    <w:rsid w:val="00D07A06"/>
    <w:rsid w:val="00D11BD1"/>
    <w:rsid w:val="00D1376C"/>
    <w:rsid w:val="00D16B3E"/>
    <w:rsid w:val="00D171F2"/>
    <w:rsid w:val="00D177F0"/>
    <w:rsid w:val="00D17A36"/>
    <w:rsid w:val="00D17B4C"/>
    <w:rsid w:val="00D20337"/>
    <w:rsid w:val="00D2094E"/>
    <w:rsid w:val="00D209C1"/>
    <w:rsid w:val="00D2126D"/>
    <w:rsid w:val="00D226E2"/>
    <w:rsid w:val="00D2336E"/>
    <w:rsid w:val="00D24A36"/>
    <w:rsid w:val="00D27B2C"/>
    <w:rsid w:val="00D30873"/>
    <w:rsid w:val="00D31929"/>
    <w:rsid w:val="00D31CBE"/>
    <w:rsid w:val="00D32584"/>
    <w:rsid w:val="00D35786"/>
    <w:rsid w:val="00D36D48"/>
    <w:rsid w:val="00D37ED9"/>
    <w:rsid w:val="00D40904"/>
    <w:rsid w:val="00D4275B"/>
    <w:rsid w:val="00D449F2"/>
    <w:rsid w:val="00D44DC4"/>
    <w:rsid w:val="00D4535F"/>
    <w:rsid w:val="00D47E01"/>
    <w:rsid w:val="00D47EB0"/>
    <w:rsid w:val="00D5108A"/>
    <w:rsid w:val="00D52CC9"/>
    <w:rsid w:val="00D52D25"/>
    <w:rsid w:val="00D53F61"/>
    <w:rsid w:val="00D55B0E"/>
    <w:rsid w:val="00D60EDF"/>
    <w:rsid w:val="00D61114"/>
    <w:rsid w:val="00D612D9"/>
    <w:rsid w:val="00D61FE1"/>
    <w:rsid w:val="00D621DC"/>
    <w:rsid w:val="00D622AF"/>
    <w:rsid w:val="00D6251E"/>
    <w:rsid w:val="00D62C9F"/>
    <w:rsid w:val="00D65CF9"/>
    <w:rsid w:val="00D66210"/>
    <w:rsid w:val="00D6639A"/>
    <w:rsid w:val="00D66DD5"/>
    <w:rsid w:val="00D67F71"/>
    <w:rsid w:val="00D70717"/>
    <w:rsid w:val="00D715C4"/>
    <w:rsid w:val="00D715EE"/>
    <w:rsid w:val="00D74E19"/>
    <w:rsid w:val="00D81AE5"/>
    <w:rsid w:val="00D82417"/>
    <w:rsid w:val="00D83A37"/>
    <w:rsid w:val="00D8576D"/>
    <w:rsid w:val="00D862C4"/>
    <w:rsid w:val="00D877CC"/>
    <w:rsid w:val="00D902FB"/>
    <w:rsid w:val="00D926FD"/>
    <w:rsid w:val="00D958C6"/>
    <w:rsid w:val="00DA0097"/>
    <w:rsid w:val="00DA25EB"/>
    <w:rsid w:val="00DA2714"/>
    <w:rsid w:val="00DA27DA"/>
    <w:rsid w:val="00DA62B0"/>
    <w:rsid w:val="00DA75B9"/>
    <w:rsid w:val="00DA7880"/>
    <w:rsid w:val="00DA7D2D"/>
    <w:rsid w:val="00DB2855"/>
    <w:rsid w:val="00DB2F0D"/>
    <w:rsid w:val="00DB43F5"/>
    <w:rsid w:val="00DB482A"/>
    <w:rsid w:val="00DB4A45"/>
    <w:rsid w:val="00DB542A"/>
    <w:rsid w:val="00DB5D35"/>
    <w:rsid w:val="00DB6D7A"/>
    <w:rsid w:val="00DB748E"/>
    <w:rsid w:val="00DC0002"/>
    <w:rsid w:val="00DC07DA"/>
    <w:rsid w:val="00DC1350"/>
    <w:rsid w:val="00DC1D72"/>
    <w:rsid w:val="00DC234D"/>
    <w:rsid w:val="00DC2E12"/>
    <w:rsid w:val="00DC3B29"/>
    <w:rsid w:val="00DC5488"/>
    <w:rsid w:val="00DC5A5F"/>
    <w:rsid w:val="00DD256E"/>
    <w:rsid w:val="00DD360B"/>
    <w:rsid w:val="00DD374B"/>
    <w:rsid w:val="00DD3BC4"/>
    <w:rsid w:val="00DD45DE"/>
    <w:rsid w:val="00DD77E4"/>
    <w:rsid w:val="00DE093E"/>
    <w:rsid w:val="00DE0D08"/>
    <w:rsid w:val="00DE1905"/>
    <w:rsid w:val="00DE2FB9"/>
    <w:rsid w:val="00DE3EA7"/>
    <w:rsid w:val="00DE7B55"/>
    <w:rsid w:val="00DF2086"/>
    <w:rsid w:val="00DF21CF"/>
    <w:rsid w:val="00DF282A"/>
    <w:rsid w:val="00DF3507"/>
    <w:rsid w:val="00DF53CA"/>
    <w:rsid w:val="00DF55AD"/>
    <w:rsid w:val="00DF57F8"/>
    <w:rsid w:val="00DF58CC"/>
    <w:rsid w:val="00DF682D"/>
    <w:rsid w:val="00DF72E4"/>
    <w:rsid w:val="00E00138"/>
    <w:rsid w:val="00E006FA"/>
    <w:rsid w:val="00E01095"/>
    <w:rsid w:val="00E02DAA"/>
    <w:rsid w:val="00E03185"/>
    <w:rsid w:val="00E0378F"/>
    <w:rsid w:val="00E038D1"/>
    <w:rsid w:val="00E039C8"/>
    <w:rsid w:val="00E04727"/>
    <w:rsid w:val="00E05139"/>
    <w:rsid w:val="00E0609A"/>
    <w:rsid w:val="00E07064"/>
    <w:rsid w:val="00E0767A"/>
    <w:rsid w:val="00E076B8"/>
    <w:rsid w:val="00E120CB"/>
    <w:rsid w:val="00E13F2A"/>
    <w:rsid w:val="00E14137"/>
    <w:rsid w:val="00E14E03"/>
    <w:rsid w:val="00E1717A"/>
    <w:rsid w:val="00E21A76"/>
    <w:rsid w:val="00E24B2B"/>
    <w:rsid w:val="00E24E54"/>
    <w:rsid w:val="00E24E70"/>
    <w:rsid w:val="00E254C3"/>
    <w:rsid w:val="00E25C25"/>
    <w:rsid w:val="00E25D0C"/>
    <w:rsid w:val="00E271AB"/>
    <w:rsid w:val="00E277A0"/>
    <w:rsid w:val="00E310A7"/>
    <w:rsid w:val="00E3237F"/>
    <w:rsid w:val="00E3442F"/>
    <w:rsid w:val="00E35754"/>
    <w:rsid w:val="00E41273"/>
    <w:rsid w:val="00E4141F"/>
    <w:rsid w:val="00E41E27"/>
    <w:rsid w:val="00E425B9"/>
    <w:rsid w:val="00E42647"/>
    <w:rsid w:val="00E42C77"/>
    <w:rsid w:val="00E438A5"/>
    <w:rsid w:val="00E43AD2"/>
    <w:rsid w:val="00E44C3E"/>
    <w:rsid w:val="00E46B88"/>
    <w:rsid w:val="00E50358"/>
    <w:rsid w:val="00E50D1F"/>
    <w:rsid w:val="00E50FC8"/>
    <w:rsid w:val="00E525F2"/>
    <w:rsid w:val="00E53340"/>
    <w:rsid w:val="00E538C0"/>
    <w:rsid w:val="00E54233"/>
    <w:rsid w:val="00E5424F"/>
    <w:rsid w:val="00E61439"/>
    <w:rsid w:val="00E61D6D"/>
    <w:rsid w:val="00E62C71"/>
    <w:rsid w:val="00E635F4"/>
    <w:rsid w:val="00E661E4"/>
    <w:rsid w:val="00E66FC1"/>
    <w:rsid w:val="00E71C04"/>
    <w:rsid w:val="00E71EB3"/>
    <w:rsid w:val="00E727DE"/>
    <w:rsid w:val="00E76B8B"/>
    <w:rsid w:val="00E76ED6"/>
    <w:rsid w:val="00E77642"/>
    <w:rsid w:val="00E777B4"/>
    <w:rsid w:val="00E779D5"/>
    <w:rsid w:val="00E817FA"/>
    <w:rsid w:val="00E81852"/>
    <w:rsid w:val="00E83A78"/>
    <w:rsid w:val="00E86CDF"/>
    <w:rsid w:val="00E9028D"/>
    <w:rsid w:val="00E906E5"/>
    <w:rsid w:val="00E91444"/>
    <w:rsid w:val="00E929D4"/>
    <w:rsid w:val="00E93B76"/>
    <w:rsid w:val="00E93DF5"/>
    <w:rsid w:val="00E9406E"/>
    <w:rsid w:val="00E955A2"/>
    <w:rsid w:val="00E95B14"/>
    <w:rsid w:val="00E95C5C"/>
    <w:rsid w:val="00E96662"/>
    <w:rsid w:val="00E97987"/>
    <w:rsid w:val="00EA03F6"/>
    <w:rsid w:val="00EA0606"/>
    <w:rsid w:val="00EA0B35"/>
    <w:rsid w:val="00EA0DD6"/>
    <w:rsid w:val="00EA1387"/>
    <w:rsid w:val="00EA1BB6"/>
    <w:rsid w:val="00EA21E4"/>
    <w:rsid w:val="00EA235B"/>
    <w:rsid w:val="00EA23F3"/>
    <w:rsid w:val="00EA2464"/>
    <w:rsid w:val="00EA5135"/>
    <w:rsid w:val="00EA5246"/>
    <w:rsid w:val="00EA62E3"/>
    <w:rsid w:val="00EA6A9C"/>
    <w:rsid w:val="00EB25F9"/>
    <w:rsid w:val="00EB3128"/>
    <w:rsid w:val="00EB56AA"/>
    <w:rsid w:val="00EB6566"/>
    <w:rsid w:val="00EC149D"/>
    <w:rsid w:val="00EC1635"/>
    <w:rsid w:val="00EC3711"/>
    <w:rsid w:val="00EC536A"/>
    <w:rsid w:val="00EC5932"/>
    <w:rsid w:val="00EC5D7B"/>
    <w:rsid w:val="00EC5F1A"/>
    <w:rsid w:val="00EC6FCB"/>
    <w:rsid w:val="00ED0220"/>
    <w:rsid w:val="00ED26B4"/>
    <w:rsid w:val="00ED4F74"/>
    <w:rsid w:val="00ED5E36"/>
    <w:rsid w:val="00ED717D"/>
    <w:rsid w:val="00ED7311"/>
    <w:rsid w:val="00ED7908"/>
    <w:rsid w:val="00EE195E"/>
    <w:rsid w:val="00EE2083"/>
    <w:rsid w:val="00EE2CE5"/>
    <w:rsid w:val="00EE311A"/>
    <w:rsid w:val="00EE33EF"/>
    <w:rsid w:val="00EE43AE"/>
    <w:rsid w:val="00EE4850"/>
    <w:rsid w:val="00EE4CC6"/>
    <w:rsid w:val="00EE566E"/>
    <w:rsid w:val="00EE6352"/>
    <w:rsid w:val="00EE724A"/>
    <w:rsid w:val="00EF360A"/>
    <w:rsid w:val="00EF6E26"/>
    <w:rsid w:val="00EF6FDF"/>
    <w:rsid w:val="00F00407"/>
    <w:rsid w:val="00F00C08"/>
    <w:rsid w:val="00F011F3"/>
    <w:rsid w:val="00F019D3"/>
    <w:rsid w:val="00F02523"/>
    <w:rsid w:val="00F031CB"/>
    <w:rsid w:val="00F04630"/>
    <w:rsid w:val="00F0668F"/>
    <w:rsid w:val="00F07248"/>
    <w:rsid w:val="00F07F73"/>
    <w:rsid w:val="00F1062E"/>
    <w:rsid w:val="00F11CF8"/>
    <w:rsid w:val="00F128F4"/>
    <w:rsid w:val="00F137B0"/>
    <w:rsid w:val="00F17299"/>
    <w:rsid w:val="00F2108A"/>
    <w:rsid w:val="00F21BC2"/>
    <w:rsid w:val="00F22045"/>
    <w:rsid w:val="00F22D11"/>
    <w:rsid w:val="00F23E2B"/>
    <w:rsid w:val="00F25C5D"/>
    <w:rsid w:val="00F25D4C"/>
    <w:rsid w:val="00F26C48"/>
    <w:rsid w:val="00F27468"/>
    <w:rsid w:val="00F314D2"/>
    <w:rsid w:val="00F31952"/>
    <w:rsid w:val="00F35620"/>
    <w:rsid w:val="00F36000"/>
    <w:rsid w:val="00F36481"/>
    <w:rsid w:val="00F36969"/>
    <w:rsid w:val="00F3700F"/>
    <w:rsid w:val="00F4071D"/>
    <w:rsid w:val="00F41ADE"/>
    <w:rsid w:val="00F42126"/>
    <w:rsid w:val="00F42761"/>
    <w:rsid w:val="00F429EE"/>
    <w:rsid w:val="00F43E0F"/>
    <w:rsid w:val="00F47705"/>
    <w:rsid w:val="00F50F3F"/>
    <w:rsid w:val="00F51B1D"/>
    <w:rsid w:val="00F51D02"/>
    <w:rsid w:val="00F52967"/>
    <w:rsid w:val="00F53712"/>
    <w:rsid w:val="00F53BD3"/>
    <w:rsid w:val="00F53BE4"/>
    <w:rsid w:val="00F53E60"/>
    <w:rsid w:val="00F5505E"/>
    <w:rsid w:val="00F552F7"/>
    <w:rsid w:val="00F55A8C"/>
    <w:rsid w:val="00F55D74"/>
    <w:rsid w:val="00F55E33"/>
    <w:rsid w:val="00F572AD"/>
    <w:rsid w:val="00F60610"/>
    <w:rsid w:val="00F62344"/>
    <w:rsid w:val="00F627AD"/>
    <w:rsid w:val="00F629B5"/>
    <w:rsid w:val="00F62EEC"/>
    <w:rsid w:val="00F636BC"/>
    <w:rsid w:val="00F65031"/>
    <w:rsid w:val="00F653CD"/>
    <w:rsid w:val="00F655BF"/>
    <w:rsid w:val="00F70456"/>
    <w:rsid w:val="00F70CAA"/>
    <w:rsid w:val="00F70D31"/>
    <w:rsid w:val="00F72323"/>
    <w:rsid w:val="00F72934"/>
    <w:rsid w:val="00F74E9A"/>
    <w:rsid w:val="00F757B5"/>
    <w:rsid w:val="00F757DB"/>
    <w:rsid w:val="00F80801"/>
    <w:rsid w:val="00F812DD"/>
    <w:rsid w:val="00F81E33"/>
    <w:rsid w:val="00F83852"/>
    <w:rsid w:val="00F8452D"/>
    <w:rsid w:val="00F857A9"/>
    <w:rsid w:val="00F85E74"/>
    <w:rsid w:val="00F86F17"/>
    <w:rsid w:val="00F87171"/>
    <w:rsid w:val="00F879E9"/>
    <w:rsid w:val="00F92A65"/>
    <w:rsid w:val="00F94751"/>
    <w:rsid w:val="00F956B8"/>
    <w:rsid w:val="00F964CE"/>
    <w:rsid w:val="00F9720E"/>
    <w:rsid w:val="00F978F5"/>
    <w:rsid w:val="00F97D07"/>
    <w:rsid w:val="00FA11D6"/>
    <w:rsid w:val="00FA166C"/>
    <w:rsid w:val="00FA20B5"/>
    <w:rsid w:val="00FA2B0D"/>
    <w:rsid w:val="00FA2E7D"/>
    <w:rsid w:val="00FA40B9"/>
    <w:rsid w:val="00FA5E0B"/>
    <w:rsid w:val="00FA7693"/>
    <w:rsid w:val="00FB0769"/>
    <w:rsid w:val="00FB2641"/>
    <w:rsid w:val="00FB5CFF"/>
    <w:rsid w:val="00FB5FEB"/>
    <w:rsid w:val="00FB666C"/>
    <w:rsid w:val="00FB7E50"/>
    <w:rsid w:val="00FC5E86"/>
    <w:rsid w:val="00FC74C5"/>
    <w:rsid w:val="00FC7D01"/>
    <w:rsid w:val="00FD2763"/>
    <w:rsid w:val="00FD27AD"/>
    <w:rsid w:val="00FD359D"/>
    <w:rsid w:val="00FD39AB"/>
    <w:rsid w:val="00FD4AD9"/>
    <w:rsid w:val="00FD4F52"/>
    <w:rsid w:val="00FD6970"/>
    <w:rsid w:val="00FD6A96"/>
    <w:rsid w:val="00FE02B7"/>
    <w:rsid w:val="00FE17A1"/>
    <w:rsid w:val="00FE1CE9"/>
    <w:rsid w:val="00FE1D1D"/>
    <w:rsid w:val="00FE2520"/>
    <w:rsid w:val="00FE2675"/>
    <w:rsid w:val="00FE2B87"/>
    <w:rsid w:val="00FE474C"/>
    <w:rsid w:val="00FE4853"/>
    <w:rsid w:val="00FE62ED"/>
    <w:rsid w:val="00FE6B2F"/>
    <w:rsid w:val="00FE6EF3"/>
    <w:rsid w:val="00FE7AC8"/>
    <w:rsid w:val="00FF05D2"/>
    <w:rsid w:val="00FF101A"/>
    <w:rsid w:val="00FF1470"/>
    <w:rsid w:val="00FF1DE9"/>
    <w:rsid w:val="00FF20CF"/>
    <w:rsid w:val="00FF302E"/>
    <w:rsid w:val="00FF3716"/>
    <w:rsid w:val="00FF65DF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A41B-75EF-4046-B507-B175B18F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CC"/>
  </w:style>
  <w:style w:type="paragraph" w:styleId="1">
    <w:name w:val="heading 1"/>
    <w:basedOn w:val="a"/>
    <w:next w:val="a"/>
    <w:link w:val="10"/>
    <w:uiPriority w:val="9"/>
    <w:qFormat/>
    <w:rsid w:val="007C41A3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/>
    </w:rPr>
  </w:style>
  <w:style w:type="paragraph" w:styleId="3">
    <w:name w:val="heading 3"/>
    <w:basedOn w:val="a"/>
    <w:next w:val="a"/>
    <w:link w:val="30"/>
    <w:uiPriority w:val="9"/>
    <w:unhideWhenUsed/>
    <w:qFormat/>
    <w:rsid w:val="00C95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EA2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A246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F7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CF7A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8412E7"/>
    <w:pPr>
      <w:spacing w:after="12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12E7"/>
    <w:rPr>
      <w:rFonts w:ascii="Calibri" w:eastAsia="Calibri" w:hAnsi="Calibri" w:cs="Times New Roman"/>
      <w:sz w:val="20"/>
      <w:szCs w:val="20"/>
    </w:rPr>
  </w:style>
  <w:style w:type="paragraph" w:customStyle="1" w:styleId="11">
    <w:name w:val="Абзац списка1"/>
    <w:basedOn w:val="a"/>
    <w:rsid w:val="003620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E2318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9">
    <w:name w:val="annotation text"/>
    <w:basedOn w:val="a"/>
    <w:link w:val="aa"/>
    <w:uiPriority w:val="99"/>
    <w:unhideWhenUsed/>
    <w:rsid w:val="0047534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7534D"/>
    <w:rPr>
      <w:rFonts w:ascii="Calibri" w:eastAsia="Calibri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BB192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B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921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845CE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45CE0"/>
    <w:rPr>
      <w:rFonts w:ascii="Cambria" w:eastAsia="Times New Roman" w:hAnsi="Cambria" w:cs="Times New Roman"/>
      <w:sz w:val="24"/>
      <w:szCs w:val="24"/>
    </w:rPr>
  </w:style>
  <w:style w:type="paragraph" w:customStyle="1" w:styleId="center">
    <w:name w:val="center"/>
    <w:basedOn w:val="a"/>
    <w:uiPriority w:val="99"/>
    <w:rsid w:val="00024A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1A3"/>
    <w:rPr>
      <w:rFonts w:ascii="Cambria" w:eastAsia="Times New Roman" w:hAnsi="Cambria" w:cs="Times New Roman"/>
      <w:b/>
      <w:bCs/>
      <w:color w:val="365F91"/>
      <w:sz w:val="28"/>
      <w:szCs w:val="28"/>
      <w:lang w:val="it-IT"/>
    </w:rPr>
  </w:style>
  <w:style w:type="character" w:styleId="af0">
    <w:name w:val="Hyperlink"/>
    <w:basedOn w:val="a0"/>
    <w:uiPriority w:val="99"/>
    <w:semiHidden/>
    <w:unhideWhenUsed/>
    <w:rsid w:val="007C41A3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C41A3"/>
    <w:pPr>
      <w:tabs>
        <w:tab w:val="center" w:pos="4819"/>
        <w:tab w:val="right" w:pos="9638"/>
      </w:tabs>
      <w:spacing w:after="20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C41A3"/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rsid w:val="007C41A3"/>
    <w:rPr>
      <w:rFonts w:ascii="Times New Roman" w:hAnsi="Times New Roman" w:cs="Times New Roman"/>
      <w:sz w:val="27"/>
      <w:szCs w:val="27"/>
      <w:u w:val="none"/>
    </w:rPr>
  </w:style>
  <w:style w:type="character" w:customStyle="1" w:styleId="6">
    <w:name w:val="Заголовок №6_"/>
    <w:basedOn w:val="a0"/>
    <w:link w:val="60"/>
    <w:uiPriority w:val="99"/>
    <w:rsid w:val="007C41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C41A3"/>
    <w:pPr>
      <w:widowControl w:val="0"/>
      <w:shd w:val="clear" w:color="auto" w:fill="FFFFFF"/>
      <w:spacing w:after="0" w:line="480" w:lineRule="exact"/>
      <w:jc w:val="both"/>
      <w:outlineLvl w:val="5"/>
    </w:pPr>
    <w:rPr>
      <w:rFonts w:ascii="Times New Roman" w:hAnsi="Times New Roman" w:cs="Times New Roman"/>
      <w:sz w:val="27"/>
      <w:szCs w:val="27"/>
    </w:rPr>
  </w:style>
  <w:style w:type="character" w:styleId="af3">
    <w:name w:val="Strong"/>
    <w:basedOn w:val="a0"/>
    <w:uiPriority w:val="22"/>
    <w:qFormat/>
    <w:rsid w:val="00D32584"/>
    <w:rPr>
      <w:b/>
      <w:bCs/>
    </w:rPr>
  </w:style>
  <w:style w:type="character" w:customStyle="1" w:styleId="apple-converted-space">
    <w:name w:val="apple-converted-space"/>
    <w:basedOn w:val="a0"/>
    <w:rsid w:val="00D32584"/>
  </w:style>
  <w:style w:type="paragraph" w:styleId="2">
    <w:name w:val="Body Text 2"/>
    <w:basedOn w:val="a"/>
    <w:link w:val="20"/>
    <w:uiPriority w:val="99"/>
    <w:unhideWhenUsed/>
    <w:rsid w:val="00500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0168"/>
  </w:style>
  <w:style w:type="paragraph" w:styleId="af4">
    <w:name w:val="footer"/>
    <w:basedOn w:val="a"/>
    <w:link w:val="af5"/>
    <w:uiPriority w:val="99"/>
    <w:unhideWhenUsed/>
    <w:rsid w:val="0050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00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2254"/>
  </w:style>
  <w:style w:type="character" w:customStyle="1" w:styleId="30">
    <w:name w:val="Заголовок 3 Знак"/>
    <w:basedOn w:val="a0"/>
    <w:link w:val="3"/>
    <w:uiPriority w:val="9"/>
    <w:rsid w:val="00C953D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C6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A5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53EE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53E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53EE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53E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53EE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53EE"/>
    <w:rPr>
      <w:vertAlign w:val="superscript"/>
    </w:rPr>
  </w:style>
  <w:style w:type="character" w:customStyle="1" w:styleId="A30">
    <w:name w:val="A3"/>
    <w:uiPriority w:val="99"/>
    <w:rsid w:val="00D30873"/>
    <w:rPr>
      <w:rFonts w:cs="......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3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2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81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00006173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61.43.123/rus/docs/V090005918_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ls.kz/archives/404" TargetMode="External"/><Relationship Id="rId1" Type="http://schemas.openxmlformats.org/officeDocument/2006/relationships/hyperlink" Target="https://dmektep.kz/index.php?option=com_content&amp;view=category&amp;layout=blog&amp;id=29&amp;Itemid=364&amp;lang=ru&amp;limitstar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A31E-353B-4319-8BE9-DBB0A3A7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11404</Words>
  <Characters>65004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2019-01-30T11:24:00Z</cp:lastPrinted>
  <dcterms:created xsi:type="dcterms:W3CDTF">2019-02-18T02:31:00Z</dcterms:created>
  <dcterms:modified xsi:type="dcterms:W3CDTF">2019-02-18T02:31:00Z</dcterms:modified>
</cp:coreProperties>
</file>