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6EC8C2C9" w:rsidR="00A97F1A" w:rsidRPr="0004678B" w:rsidRDefault="005155FD" w:rsidP="009D27BC">
      <w:pPr>
        <w:spacing w:after="0" w:line="240" w:lineRule="auto"/>
        <w:jc w:val="center"/>
        <w:rPr>
          <w:rFonts w:ascii="Times New Roman" w:eastAsia="Times New Roman" w:hAnsi="Times New Roman"/>
          <w:b/>
          <w:sz w:val="20"/>
          <w:szCs w:val="20"/>
          <w:lang w:eastAsia="ru-RU"/>
        </w:rPr>
      </w:pPr>
      <w:r w:rsidRPr="0004678B">
        <w:rPr>
          <w:rFonts w:ascii="Times New Roman" w:eastAsia="Times New Roman" w:hAnsi="Times New Roman"/>
          <w:b/>
          <w:sz w:val="20"/>
          <w:szCs w:val="20"/>
          <w:lang w:eastAsia="ru-RU"/>
        </w:rPr>
        <w:t xml:space="preserve">                                                                      </w:t>
      </w:r>
    </w:p>
    <w:p w14:paraId="1B92A4D3" w14:textId="3997655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04678B">
        <w:rPr>
          <w:rFonts w:ascii="Times New Roman" w:eastAsia="Times New Roman" w:hAnsi="Times New Roman"/>
          <w:b/>
          <w:sz w:val="20"/>
          <w:szCs w:val="20"/>
          <w:lang w:eastAsia="ru-RU"/>
        </w:rPr>
        <w:t>6</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7C1B02FE"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04678B">
        <w:rPr>
          <w:rFonts w:ascii="Times New Roman" w:eastAsiaTheme="minorEastAsia" w:hAnsi="Times New Roman"/>
          <w:b/>
          <w:sz w:val="20"/>
          <w:szCs w:val="20"/>
          <w:lang w:eastAsia="ru-RU"/>
        </w:rPr>
        <w:t>1</w:t>
      </w:r>
      <w:r w:rsidR="00386B53">
        <w:rPr>
          <w:rFonts w:ascii="Times New Roman" w:eastAsiaTheme="minorEastAsia" w:hAnsi="Times New Roman"/>
          <w:b/>
          <w:sz w:val="20"/>
          <w:szCs w:val="20"/>
          <w:lang w:eastAsia="ru-RU"/>
        </w:rPr>
        <w:t>8</w:t>
      </w:r>
      <w:r w:rsidR="004B5651" w:rsidRPr="0028106D">
        <w:rPr>
          <w:rFonts w:ascii="Times New Roman" w:eastAsiaTheme="minorEastAsia" w:hAnsi="Times New Roman"/>
          <w:b/>
          <w:sz w:val="20"/>
          <w:szCs w:val="20"/>
          <w:lang w:eastAsia="ru-RU"/>
        </w:rPr>
        <w:t xml:space="preserve">» </w:t>
      </w:r>
      <w:r w:rsidR="0004678B">
        <w:rPr>
          <w:rFonts w:ascii="Times New Roman" w:eastAsiaTheme="minorEastAsia" w:hAnsi="Times New Roman"/>
          <w:b/>
          <w:sz w:val="20"/>
          <w:szCs w:val="20"/>
          <w:lang w:eastAsia="ru-RU"/>
        </w:rPr>
        <w:t>апреля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 xml:space="preserve">Цена за </w:t>
            </w:r>
            <w:proofErr w:type="spellStart"/>
            <w:r w:rsidRPr="0028106D">
              <w:rPr>
                <w:rFonts w:ascii="Times New Roman" w:eastAsiaTheme="minorEastAsia" w:hAnsi="Times New Roman"/>
                <w:b/>
                <w:bCs/>
                <w:color w:val="000000"/>
                <w:sz w:val="20"/>
                <w:szCs w:val="20"/>
              </w:rPr>
              <w:t>ед</w:t>
            </w:r>
            <w:proofErr w:type="gramStart"/>
            <w:r w:rsidRPr="0028106D">
              <w:rPr>
                <w:rFonts w:ascii="Times New Roman" w:eastAsiaTheme="minorEastAsia" w:hAnsi="Times New Roman"/>
                <w:b/>
                <w:bCs/>
                <w:color w:val="000000"/>
                <w:sz w:val="20"/>
                <w:szCs w:val="20"/>
              </w:rPr>
              <w:t>.в</w:t>
            </w:r>
            <w:proofErr w:type="spellEnd"/>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4C03A6" w:rsidRPr="0028106D" w14:paraId="1EB00A70" w14:textId="77777777" w:rsidTr="00003D6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7E7F43" w14:textId="77777777" w:rsidR="004C03A6" w:rsidRPr="0028106D" w:rsidRDefault="004C03A6">
            <w:pPr>
              <w:jc w:val="center"/>
              <w:rPr>
                <w:rFonts w:ascii="Times New Roman" w:eastAsia="Times New Roman" w:hAnsi="Times New Roman"/>
                <w:sz w:val="20"/>
                <w:szCs w:val="20"/>
              </w:rPr>
            </w:pPr>
          </w:p>
          <w:p w14:paraId="39E50BC0" w14:textId="77777777" w:rsidR="004C03A6" w:rsidRPr="0028106D" w:rsidRDefault="004C03A6">
            <w:pPr>
              <w:jc w:val="center"/>
              <w:rPr>
                <w:rFonts w:ascii="Times New Roman" w:eastAsia="Times New Roman" w:hAnsi="Times New Roman"/>
                <w:sz w:val="20"/>
                <w:szCs w:val="20"/>
                <w:lang w:val="en-US"/>
              </w:rPr>
            </w:pPr>
            <w:r w:rsidRPr="0028106D">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2300997F" w14:textId="552A283B" w:rsidR="004C03A6" w:rsidRPr="007E58B5" w:rsidRDefault="004C03A6" w:rsidP="000007D1">
            <w:pPr>
              <w:rPr>
                <w:rFonts w:ascii="Times New Roman" w:hAnsi="Times New Roman"/>
                <w:sz w:val="20"/>
                <w:szCs w:val="20"/>
              </w:rPr>
            </w:pPr>
            <w:r w:rsidRPr="00FC58CF">
              <w:rPr>
                <w:rFonts w:ascii="Times New Roman" w:hAnsi="Times New Roman"/>
                <w:color w:val="000000"/>
                <w:sz w:val="20"/>
                <w:szCs w:val="20"/>
              </w:rPr>
              <w:t xml:space="preserve">Анальгин 500мг </w:t>
            </w:r>
          </w:p>
        </w:tc>
        <w:tc>
          <w:tcPr>
            <w:tcW w:w="4253" w:type="dxa"/>
            <w:tcBorders>
              <w:top w:val="single" w:sz="4" w:space="0" w:color="auto"/>
              <w:left w:val="single" w:sz="4" w:space="0" w:color="auto"/>
              <w:bottom w:val="single" w:sz="4" w:space="0" w:color="auto"/>
              <w:right w:val="single" w:sz="4" w:space="0" w:color="auto"/>
            </w:tcBorders>
          </w:tcPr>
          <w:p w14:paraId="690D6152" w14:textId="12EACF6C" w:rsidR="004C03A6" w:rsidRPr="007E58B5" w:rsidRDefault="004C03A6" w:rsidP="000007D1">
            <w:pPr>
              <w:rPr>
                <w:rFonts w:ascii="Times New Roman" w:hAnsi="Times New Roman"/>
                <w:sz w:val="20"/>
                <w:szCs w:val="20"/>
              </w:rPr>
            </w:pPr>
            <w:r>
              <w:rPr>
                <w:rFonts w:ascii="Times New Roman" w:hAnsi="Times New Roman"/>
                <w:color w:val="000000"/>
                <w:sz w:val="20"/>
                <w:szCs w:val="20"/>
              </w:rPr>
              <w:t>Анальгин 500мг/мл 2 мл</w:t>
            </w:r>
            <w:r w:rsidRPr="00FC58CF">
              <w:rPr>
                <w:rFonts w:ascii="Times New Roman" w:hAnsi="Times New Roman"/>
                <w:color w:val="000000"/>
                <w:sz w:val="20"/>
                <w:szCs w:val="20"/>
              </w:rPr>
              <w:t xml:space="preserve"> №10</w:t>
            </w:r>
            <w:r>
              <w:rPr>
                <w:rFonts w:ascii="Times New Roman" w:hAnsi="Times New Roman"/>
                <w:color w:val="000000"/>
                <w:sz w:val="20"/>
                <w:szCs w:val="20"/>
              </w:rPr>
              <w:t xml:space="preserve"> ампула</w:t>
            </w:r>
          </w:p>
        </w:tc>
        <w:tc>
          <w:tcPr>
            <w:tcW w:w="992" w:type="dxa"/>
            <w:tcBorders>
              <w:top w:val="single" w:sz="4" w:space="0" w:color="auto"/>
              <w:left w:val="single" w:sz="4" w:space="0" w:color="auto"/>
              <w:bottom w:val="single" w:sz="4" w:space="0" w:color="auto"/>
              <w:right w:val="single" w:sz="4" w:space="0" w:color="auto"/>
            </w:tcBorders>
            <w:vAlign w:val="center"/>
          </w:tcPr>
          <w:p w14:paraId="415B6BDE" w14:textId="03A018E9" w:rsidR="004C03A6" w:rsidRPr="007E58B5" w:rsidRDefault="004C03A6" w:rsidP="008739D5">
            <w:pPr>
              <w:jc w:val="center"/>
              <w:rPr>
                <w:rFonts w:ascii="Times New Roman" w:hAnsi="Times New Roman"/>
                <w:sz w:val="20"/>
                <w:szCs w:val="20"/>
                <w:lang w:val="kk-KZ"/>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B45FEC2" w14:textId="2FE85A51" w:rsidR="004C03A6" w:rsidRPr="007E58B5" w:rsidRDefault="004C03A6" w:rsidP="00BE63E8">
            <w:pPr>
              <w:jc w:val="center"/>
              <w:rPr>
                <w:rFonts w:ascii="Times New Roman" w:hAnsi="Times New Roman"/>
                <w:sz w:val="20"/>
                <w:szCs w:val="20"/>
              </w:rPr>
            </w:pPr>
            <w:r w:rsidRPr="00FC58CF">
              <w:rPr>
                <w:rFonts w:ascii="Times New Roman" w:hAnsi="Times New Roman"/>
                <w:color w:val="000000"/>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774B53E1" w14:textId="7FFE1522" w:rsidR="004C03A6" w:rsidRPr="007E58B5" w:rsidRDefault="004C03A6" w:rsidP="004B5651">
            <w:pPr>
              <w:jc w:val="center"/>
              <w:rPr>
                <w:rFonts w:ascii="Times New Roman" w:hAnsi="Times New Roman"/>
                <w:sz w:val="20"/>
                <w:szCs w:val="20"/>
              </w:rPr>
            </w:pPr>
            <w:r>
              <w:rPr>
                <w:rFonts w:ascii="Times New Roman" w:hAnsi="Times New Roman"/>
                <w:color w:val="000000"/>
                <w:sz w:val="20"/>
                <w:szCs w:val="20"/>
              </w:rPr>
              <w:t>476,0</w:t>
            </w:r>
          </w:p>
        </w:tc>
        <w:tc>
          <w:tcPr>
            <w:tcW w:w="1276" w:type="dxa"/>
            <w:tcBorders>
              <w:top w:val="single" w:sz="4" w:space="0" w:color="auto"/>
              <w:left w:val="single" w:sz="4" w:space="0" w:color="auto"/>
              <w:bottom w:val="single" w:sz="4" w:space="0" w:color="auto"/>
              <w:right w:val="single" w:sz="4" w:space="0" w:color="auto"/>
            </w:tcBorders>
            <w:vAlign w:val="center"/>
          </w:tcPr>
          <w:p w14:paraId="1FDDE53D" w14:textId="6FB743E2" w:rsidR="004C03A6" w:rsidRPr="007E58B5" w:rsidRDefault="004C03A6" w:rsidP="00BE63E8">
            <w:pPr>
              <w:rPr>
                <w:rFonts w:ascii="Times New Roman" w:hAnsi="Times New Roman"/>
                <w:sz w:val="20"/>
                <w:szCs w:val="20"/>
              </w:rPr>
            </w:pPr>
            <w:r>
              <w:rPr>
                <w:rFonts w:ascii="Times New Roman" w:hAnsi="Times New Roman"/>
                <w:color w:val="000000"/>
                <w:sz w:val="20"/>
                <w:szCs w:val="20"/>
              </w:rPr>
              <w:t>4760,0</w:t>
            </w:r>
          </w:p>
        </w:tc>
      </w:tr>
      <w:tr w:rsidR="004C03A6" w:rsidRPr="0028106D" w14:paraId="486A4615" w14:textId="77777777" w:rsidTr="00003D6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8D23C8" w14:textId="77777777" w:rsidR="004C03A6" w:rsidRPr="0028106D" w:rsidRDefault="004C03A6">
            <w:pPr>
              <w:jc w:val="center"/>
              <w:rPr>
                <w:rFonts w:ascii="Times New Roman" w:eastAsia="Times New Roman" w:hAnsi="Times New Roman"/>
                <w:sz w:val="20"/>
                <w:szCs w:val="20"/>
              </w:rPr>
            </w:pPr>
            <w:r w:rsidRPr="0028106D">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5BA2993B" w14:textId="1882FBD7" w:rsidR="004C03A6" w:rsidRPr="007E58B5" w:rsidRDefault="004C03A6" w:rsidP="000007D1">
            <w:pPr>
              <w:rPr>
                <w:rFonts w:ascii="Times New Roman" w:hAnsi="Times New Roman"/>
                <w:sz w:val="20"/>
                <w:szCs w:val="20"/>
              </w:rPr>
            </w:pPr>
            <w:r w:rsidRPr="00FC58CF">
              <w:rPr>
                <w:rFonts w:ascii="Times New Roman" w:hAnsi="Times New Roman"/>
                <w:color w:val="000000"/>
                <w:sz w:val="20"/>
                <w:szCs w:val="20"/>
              </w:rPr>
              <w:t xml:space="preserve">Этанол </w:t>
            </w:r>
          </w:p>
        </w:tc>
        <w:tc>
          <w:tcPr>
            <w:tcW w:w="4253" w:type="dxa"/>
            <w:tcBorders>
              <w:top w:val="single" w:sz="4" w:space="0" w:color="auto"/>
              <w:left w:val="single" w:sz="4" w:space="0" w:color="auto"/>
              <w:bottom w:val="single" w:sz="4" w:space="0" w:color="auto"/>
              <w:right w:val="single" w:sz="4" w:space="0" w:color="auto"/>
            </w:tcBorders>
          </w:tcPr>
          <w:p w14:paraId="07DD43A7" w14:textId="740416C2" w:rsidR="004C03A6" w:rsidRPr="007E58B5" w:rsidRDefault="004C03A6" w:rsidP="000007D1">
            <w:pPr>
              <w:rPr>
                <w:rFonts w:ascii="Times New Roman" w:hAnsi="Times New Roman"/>
                <w:sz w:val="20"/>
                <w:szCs w:val="20"/>
              </w:rPr>
            </w:pPr>
            <w:r w:rsidRPr="00FC58CF">
              <w:rPr>
                <w:rFonts w:ascii="Times New Roman" w:hAnsi="Times New Roman"/>
                <w:color w:val="000000"/>
                <w:sz w:val="20"/>
                <w:szCs w:val="20"/>
              </w:rPr>
              <w:t>Спирт этиловый 70% 50мл</w:t>
            </w:r>
          </w:p>
        </w:tc>
        <w:tc>
          <w:tcPr>
            <w:tcW w:w="992" w:type="dxa"/>
            <w:tcBorders>
              <w:top w:val="single" w:sz="4" w:space="0" w:color="auto"/>
              <w:left w:val="single" w:sz="4" w:space="0" w:color="auto"/>
              <w:bottom w:val="single" w:sz="4" w:space="0" w:color="auto"/>
              <w:right w:val="single" w:sz="4" w:space="0" w:color="auto"/>
            </w:tcBorders>
            <w:vAlign w:val="center"/>
          </w:tcPr>
          <w:p w14:paraId="4E7921A1" w14:textId="17821E3F" w:rsidR="004C03A6" w:rsidRPr="007E58B5" w:rsidRDefault="004C03A6" w:rsidP="00C6689A">
            <w:pPr>
              <w:jc w:val="center"/>
              <w:rPr>
                <w:rFonts w:ascii="Times New Roman" w:hAnsi="Times New Roman"/>
                <w:sz w:val="20"/>
                <w:szCs w:val="20"/>
              </w:rPr>
            </w:pPr>
            <w:proofErr w:type="spellStart"/>
            <w:r>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180BEDAA" w14:textId="3AD15484" w:rsidR="004C03A6" w:rsidRPr="007E58B5" w:rsidRDefault="004C03A6" w:rsidP="00BE63E8">
            <w:pPr>
              <w:jc w:val="center"/>
              <w:rPr>
                <w:rFonts w:ascii="Times New Roman" w:hAnsi="Times New Roman"/>
                <w:sz w:val="20"/>
                <w:szCs w:val="20"/>
              </w:rPr>
            </w:pPr>
            <w:r w:rsidRPr="00FC58CF">
              <w:rPr>
                <w:rFonts w:ascii="Times New Roman" w:hAnsi="Times New Roman"/>
                <w:color w:val="000000"/>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1CA953DF" w14:textId="5938187C" w:rsidR="004C03A6" w:rsidRPr="007E58B5" w:rsidRDefault="004C03A6" w:rsidP="00F916E0">
            <w:pPr>
              <w:jc w:val="center"/>
              <w:rPr>
                <w:rFonts w:ascii="Times New Roman" w:hAnsi="Times New Roman"/>
                <w:sz w:val="20"/>
                <w:szCs w:val="20"/>
              </w:rPr>
            </w:pPr>
            <w:r>
              <w:rPr>
                <w:rFonts w:ascii="Times New Roman" w:hAnsi="Times New Roman"/>
                <w:color w:val="000000"/>
                <w:sz w:val="20"/>
                <w:szCs w:val="20"/>
              </w:rPr>
              <w:t>128,0</w:t>
            </w:r>
          </w:p>
        </w:tc>
        <w:tc>
          <w:tcPr>
            <w:tcW w:w="1276" w:type="dxa"/>
            <w:tcBorders>
              <w:top w:val="single" w:sz="4" w:space="0" w:color="auto"/>
              <w:left w:val="single" w:sz="4" w:space="0" w:color="auto"/>
              <w:bottom w:val="single" w:sz="4" w:space="0" w:color="auto"/>
              <w:right w:val="single" w:sz="4" w:space="0" w:color="auto"/>
            </w:tcBorders>
            <w:vAlign w:val="center"/>
          </w:tcPr>
          <w:p w14:paraId="270365EF" w14:textId="5C8CADA1" w:rsidR="004C03A6" w:rsidRPr="007E58B5" w:rsidRDefault="004C03A6" w:rsidP="00BE63E8">
            <w:pPr>
              <w:rPr>
                <w:rFonts w:ascii="Times New Roman" w:hAnsi="Times New Roman"/>
                <w:sz w:val="20"/>
                <w:szCs w:val="20"/>
              </w:rPr>
            </w:pPr>
            <w:r>
              <w:rPr>
                <w:rFonts w:ascii="Times New Roman" w:hAnsi="Times New Roman"/>
                <w:color w:val="000000"/>
                <w:sz w:val="20"/>
                <w:szCs w:val="20"/>
              </w:rPr>
              <w:t>12800,0</w:t>
            </w:r>
          </w:p>
        </w:tc>
      </w:tr>
      <w:tr w:rsidR="004C03A6" w:rsidRPr="0069398F" w14:paraId="41DD5490" w14:textId="77777777" w:rsidTr="00003D65">
        <w:trPr>
          <w:trHeight w:val="313"/>
        </w:trPr>
        <w:tc>
          <w:tcPr>
            <w:tcW w:w="418" w:type="dxa"/>
            <w:tcBorders>
              <w:top w:val="single" w:sz="4" w:space="0" w:color="auto"/>
              <w:left w:val="single" w:sz="4" w:space="0" w:color="auto"/>
              <w:bottom w:val="single" w:sz="4" w:space="0" w:color="auto"/>
              <w:right w:val="single" w:sz="4" w:space="0" w:color="auto"/>
            </w:tcBorders>
            <w:vAlign w:val="center"/>
          </w:tcPr>
          <w:p w14:paraId="300F7FAD" w14:textId="77777777" w:rsidR="004C03A6" w:rsidRPr="0028106D" w:rsidRDefault="004C03A6">
            <w:pPr>
              <w:jc w:val="center"/>
              <w:rPr>
                <w:rFonts w:ascii="Times New Roman" w:eastAsia="Times New Roman" w:hAnsi="Times New Roman"/>
                <w:sz w:val="20"/>
                <w:szCs w:val="20"/>
              </w:rPr>
            </w:pPr>
            <w:r w:rsidRPr="0028106D">
              <w:rPr>
                <w:rFonts w:ascii="Times New Roman" w:eastAsia="Times New Roman" w:hAnsi="Times New Roman"/>
                <w:sz w:val="20"/>
                <w:szCs w:val="20"/>
              </w:rPr>
              <w:t>3</w:t>
            </w:r>
          </w:p>
        </w:tc>
        <w:tc>
          <w:tcPr>
            <w:tcW w:w="1992" w:type="dxa"/>
            <w:tcBorders>
              <w:top w:val="single" w:sz="4" w:space="0" w:color="auto"/>
              <w:left w:val="single" w:sz="4" w:space="0" w:color="auto"/>
              <w:bottom w:val="single" w:sz="4" w:space="0" w:color="auto"/>
              <w:right w:val="single" w:sz="4" w:space="0" w:color="auto"/>
            </w:tcBorders>
          </w:tcPr>
          <w:p w14:paraId="5DA1E6D7" w14:textId="45E0F8EC" w:rsidR="004C03A6" w:rsidRPr="007E58B5" w:rsidRDefault="004C03A6" w:rsidP="001479BD">
            <w:pPr>
              <w:rPr>
                <w:rFonts w:ascii="Times New Roman" w:hAnsi="Times New Roman"/>
                <w:sz w:val="20"/>
                <w:szCs w:val="20"/>
              </w:rPr>
            </w:pPr>
            <w:r w:rsidRPr="00FC58CF">
              <w:rPr>
                <w:rFonts w:ascii="Times New Roman" w:hAnsi="Times New Roman"/>
                <w:color w:val="000000"/>
                <w:sz w:val="20"/>
                <w:szCs w:val="20"/>
              </w:rPr>
              <w:t xml:space="preserve">Этанол </w:t>
            </w:r>
          </w:p>
        </w:tc>
        <w:tc>
          <w:tcPr>
            <w:tcW w:w="4253" w:type="dxa"/>
            <w:tcBorders>
              <w:top w:val="single" w:sz="4" w:space="0" w:color="auto"/>
              <w:left w:val="single" w:sz="4" w:space="0" w:color="auto"/>
              <w:bottom w:val="single" w:sz="4" w:space="0" w:color="auto"/>
              <w:right w:val="single" w:sz="4" w:space="0" w:color="auto"/>
            </w:tcBorders>
          </w:tcPr>
          <w:p w14:paraId="27219B87" w14:textId="62BA4049" w:rsidR="004C03A6" w:rsidRPr="007E58B5" w:rsidRDefault="004C03A6" w:rsidP="00C6689A">
            <w:pPr>
              <w:rPr>
                <w:rFonts w:ascii="Times New Roman" w:hAnsi="Times New Roman"/>
                <w:sz w:val="20"/>
                <w:szCs w:val="20"/>
              </w:rPr>
            </w:pPr>
            <w:r w:rsidRPr="00FC58CF">
              <w:rPr>
                <w:rFonts w:ascii="Times New Roman" w:hAnsi="Times New Roman"/>
                <w:color w:val="000000"/>
                <w:sz w:val="20"/>
                <w:szCs w:val="20"/>
              </w:rPr>
              <w:t>Спирт этиловый 70% 100мл</w:t>
            </w:r>
          </w:p>
        </w:tc>
        <w:tc>
          <w:tcPr>
            <w:tcW w:w="992" w:type="dxa"/>
            <w:tcBorders>
              <w:top w:val="single" w:sz="4" w:space="0" w:color="auto"/>
              <w:left w:val="single" w:sz="4" w:space="0" w:color="auto"/>
              <w:bottom w:val="single" w:sz="4" w:space="0" w:color="auto"/>
              <w:right w:val="single" w:sz="4" w:space="0" w:color="auto"/>
            </w:tcBorders>
            <w:vAlign w:val="center"/>
          </w:tcPr>
          <w:p w14:paraId="4F584037" w14:textId="21FB8CE6" w:rsidR="004C03A6" w:rsidRPr="007E58B5" w:rsidRDefault="004C03A6" w:rsidP="00C6689A">
            <w:pPr>
              <w:jc w:val="center"/>
              <w:rPr>
                <w:rFonts w:ascii="Times New Roman" w:hAnsi="Times New Roman"/>
                <w:sz w:val="20"/>
                <w:szCs w:val="20"/>
              </w:rPr>
            </w:pPr>
            <w:proofErr w:type="spellStart"/>
            <w:r>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07A46456" w14:textId="446D2C99" w:rsidR="004C03A6" w:rsidRPr="007E58B5" w:rsidRDefault="004C03A6" w:rsidP="00BE63E8">
            <w:pPr>
              <w:jc w:val="center"/>
              <w:rPr>
                <w:rFonts w:ascii="Times New Roman" w:hAnsi="Times New Roman"/>
                <w:sz w:val="20"/>
                <w:szCs w:val="20"/>
              </w:rPr>
            </w:pPr>
            <w:r w:rsidRPr="00FC58CF">
              <w:rPr>
                <w:rFonts w:ascii="Times New Roman" w:hAnsi="Times New Roman"/>
                <w:color w:val="000000"/>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tcPr>
          <w:p w14:paraId="48A9EF5D" w14:textId="0EC56433" w:rsidR="004C03A6" w:rsidRPr="007E58B5" w:rsidRDefault="004C03A6" w:rsidP="00F916E0">
            <w:pPr>
              <w:jc w:val="center"/>
              <w:rPr>
                <w:rFonts w:ascii="Times New Roman" w:hAnsi="Times New Roman"/>
                <w:sz w:val="20"/>
                <w:szCs w:val="20"/>
              </w:rPr>
            </w:pPr>
            <w:r>
              <w:rPr>
                <w:rFonts w:ascii="Times New Roman" w:hAnsi="Times New Roman"/>
                <w:color w:val="000000"/>
                <w:sz w:val="20"/>
                <w:szCs w:val="20"/>
              </w:rPr>
              <w:t>187,0</w:t>
            </w:r>
          </w:p>
        </w:tc>
        <w:tc>
          <w:tcPr>
            <w:tcW w:w="1276" w:type="dxa"/>
            <w:tcBorders>
              <w:top w:val="single" w:sz="4" w:space="0" w:color="auto"/>
              <w:left w:val="single" w:sz="4" w:space="0" w:color="auto"/>
              <w:bottom w:val="single" w:sz="4" w:space="0" w:color="auto"/>
              <w:right w:val="single" w:sz="4" w:space="0" w:color="auto"/>
            </w:tcBorders>
            <w:vAlign w:val="center"/>
          </w:tcPr>
          <w:p w14:paraId="3A509E80" w14:textId="657E9D79" w:rsidR="004C03A6" w:rsidRPr="007E58B5" w:rsidRDefault="004C03A6" w:rsidP="00BE63E8">
            <w:pPr>
              <w:rPr>
                <w:rFonts w:ascii="Times New Roman" w:hAnsi="Times New Roman"/>
                <w:sz w:val="20"/>
                <w:szCs w:val="20"/>
              </w:rPr>
            </w:pPr>
            <w:r>
              <w:rPr>
                <w:rFonts w:ascii="Times New Roman" w:hAnsi="Times New Roman"/>
                <w:color w:val="000000"/>
                <w:sz w:val="20"/>
                <w:szCs w:val="20"/>
              </w:rPr>
              <w:t>930,0</w:t>
            </w:r>
          </w:p>
        </w:tc>
      </w:tr>
      <w:tr w:rsidR="004C03A6" w:rsidRPr="0028106D" w14:paraId="74F2DC0F" w14:textId="77777777" w:rsidTr="00003D6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F63199D" w14:textId="483C3D99" w:rsidR="004C03A6" w:rsidRPr="0028106D" w:rsidRDefault="004C03A6">
            <w:pPr>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992" w:type="dxa"/>
            <w:tcBorders>
              <w:top w:val="single" w:sz="4" w:space="0" w:color="auto"/>
              <w:left w:val="single" w:sz="4" w:space="0" w:color="auto"/>
              <w:bottom w:val="single" w:sz="4" w:space="0" w:color="auto"/>
              <w:right w:val="single" w:sz="4" w:space="0" w:color="auto"/>
            </w:tcBorders>
          </w:tcPr>
          <w:p w14:paraId="17DA8769" w14:textId="072EFE06" w:rsidR="004C03A6" w:rsidRPr="007E58B5" w:rsidRDefault="004C03A6" w:rsidP="00BE63E8">
            <w:pPr>
              <w:rPr>
                <w:rFonts w:ascii="Times New Roman" w:hAnsi="Times New Roman"/>
                <w:sz w:val="20"/>
                <w:szCs w:val="20"/>
              </w:rPr>
            </w:pPr>
            <w:r w:rsidRPr="00FC58CF">
              <w:rPr>
                <w:rFonts w:ascii="Times New Roman" w:hAnsi="Times New Roman"/>
                <w:color w:val="000000"/>
                <w:sz w:val="20"/>
                <w:szCs w:val="20"/>
              </w:rPr>
              <w:t>Аммиак 10%</w:t>
            </w:r>
          </w:p>
        </w:tc>
        <w:tc>
          <w:tcPr>
            <w:tcW w:w="4253" w:type="dxa"/>
            <w:tcBorders>
              <w:top w:val="single" w:sz="4" w:space="0" w:color="auto"/>
              <w:left w:val="single" w:sz="4" w:space="0" w:color="auto"/>
              <w:bottom w:val="single" w:sz="4" w:space="0" w:color="auto"/>
              <w:right w:val="single" w:sz="4" w:space="0" w:color="auto"/>
            </w:tcBorders>
          </w:tcPr>
          <w:p w14:paraId="358985DC" w14:textId="30D3D7B7" w:rsidR="004C03A6" w:rsidRPr="007E58B5" w:rsidRDefault="004C03A6" w:rsidP="00C6689A">
            <w:pPr>
              <w:rPr>
                <w:rFonts w:ascii="Times New Roman" w:hAnsi="Times New Roman"/>
                <w:sz w:val="20"/>
                <w:szCs w:val="20"/>
              </w:rPr>
            </w:pPr>
            <w:r w:rsidRPr="00FC58CF">
              <w:rPr>
                <w:rFonts w:ascii="Times New Roman" w:hAnsi="Times New Roman"/>
                <w:color w:val="000000"/>
                <w:sz w:val="20"/>
                <w:szCs w:val="20"/>
              </w:rPr>
              <w:t xml:space="preserve">Нашатырный спирт  10%  20мл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w:t>
            </w:r>
          </w:p>
        </w:tc>
        <w:tc>
          <w:tcPr>
            <w:tcW w:w="992" w:type="dxa"/>
            <w:tcBorders>
              <w:top w:val="single" w:sz="4" w:space="0" w:color="auto"/>
              <w:left w:val="single" w:sz="4" w:space="0" w:color="auto"/>
              <w:bottom w:val="single" w:sz="4" w:space="0" w:color="auto"/>
              <w:right w:val="single" w:sz="4" w:space="0" w:color="auto"/>
            </w:tcBorders>
            <w:vAlign w:val="center"/>
          </w:tcPr>
          <w:p w14:paraId="77E12408" w14:textId="6AF10682" w:rsidR="004C03A6" w:rsidRPr="007E58B5" w:rsidRDefault="004C03A6" w:rsidP="00C6689A">
            <w:pPr>
              <w:jc w:val="center"/>
              <w:rPr>
                <w:rFonts w:ascii="Times New Roman" w:hAnsi="Times New Roman"/>
                <w:sz w:val="20"/>
                <w:szCs w:val="20"/>
              </w:rPr>
            </w:pPr>
            <w:proofErr w:type="spellStart"/>
            <w:r>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13304251" w14:textId="157E575F" w:rsidR="004C03A6" w:rsidRPr="007E58B5" w:rsidRDefault="004C03A6" w:rsidP="00BE63E8">
            <w:pPr>
              <w:jc w:val="center"/>
              <w:rPr>
                <w:rFonts w:ascii="Times New Roman" w:hAnsi="Times New Roman"/>
                <w:sz w:val="20"/>
                <w:szCs w:val="20"/>
              </w:rPr>
            </w:pPr>
            <w:r w:rsidRPr="00FC58CF">
              <w:rPr>
                <w:rFonts w:ascii="Times New Roman" w:hAnsi="Times New Roman"/>
                <w:color w:val="000000"/>
                <w:sz w:val="20"/>
                <w:szCs w:val="20"/>
              </w:rPr>
              <w:t>100</w:t>
            </w:r>
          </w:p>
        </w:tc>
        <w:tc>
          <w:tcPr>
            <w:tcW w:w="1135" w:type="dxa"/>
            <w:tcBorders>
              <w:top w:val="single" w:sz="4" w:space="0" w:color="auto"/>
              <w:left w:val="single" w:sz="4" w:space="0" w:color="auto"/>
              <w:bottom w:val="single" w:sz="4" w:space="0" w:color="auto"/>
              <w:right w:val="single" w:sz="4" w:space="0" w:color="auto"/>
            </w:tcBorders>
            <w:vAlign w:val="center"/>
          </w:tcPr>
          <w:p w14:paraId="3D6CD732" w14:textId="55B361C7" w:rsidR="004C03A6" w:rsidRPr="007E58B5" w:rsidRDefault="004C03A6" w:rsidP="00BE63E8">
            <w:pPr>
              <w:jc w:val="center"/>
              <w:rPr>
                <w:rFonts w:ascii="Times New Roman" w:hAnsi="Times New Roman"/>
                <w:sz w:val="20"/>
                <w:szCs w:val="20"/>
              </w:rPr>
            </w:pPr>
            <w:r>
              <w:rPr>
                <w:rFonts w:ascii="Times New Roman" w:hAnsi="Times New Roman"/>
                <w:color w:val="000000"/>
                <w:sz w:val="20"/>
                <w:szCs w:val="20"/>
              </w:rPr>
              <w:t>84</w:t>
            </w:r>
            <w:r w:rsidR="007831E2">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138874BB" w14:textId="2953A418" w:rsidR="004C03A6" w:rsidRPr="007E58B5" w:rsidRDefault="004C03A6" w:rsidP="00BE63E8">
            <w:pPr>
              <w:rPr>
                <w:rFonts w:ascii="Times New Roman" w:hAnsi="Times New Roman"/>
                <w:sz w:val="20"/>
                <w:szCs w:val="20"/>
              </w:rPr>
            </w:pPr>
            <w:r>
              <w:rPr>
                <w:rFonts w:ascii="Times New Roman" w:hAnsi="Times New Roman"/>
                <w:color w:val="000000"/>
                <w:sz w:val="20"/>
                <w:szCs w:val="20"/>
              </w:rPr>
              <w:t>8400,0</w:t>
            </w:r>
          </w:p>
        </w:tc>
      </w:tr>
      <w:tr w:rsidR="007E58B5" w:rsidRPr="0028106D" w14:paraId="3D288007"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23981F0" w14:textId="4A13F8D0" w:rsidR="007E58B5" w:rsidRPr="0028106D" w:rsidRDefault="00433EE7">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992" w:type="dxa"/>
            <w:tcBorders>
              <w:top w:val="single" w:sz="4" w:space="0" w:color="auto"/>
              <w:left w:val="single" w:sz="4" w:space="0" w:color="auto"/>
              <w:bottom w:val="single" w:sz="4" w:space="0" w:color="auto"/>
              <w:right w:val="single" w:sz="4" w:space="0" w:color="auto"/>
            </w:tcBorders>
            <w:vAlign w:val="center"/>
          </w:tcPr>
          <w:p w14:paraId="333AAA95" w14:textId="17A843FC" w:rsidR="007E58B5" w:rsidRPr="007E58B5" w:rsidRDefault="00F22B9B" w:rsidP="00BE63E8">
            <w:pPr>
              <w:rPr>
                <w:rFonts w:ascii="Times New Roman" w:hAnsi="Times New Roman"/>
                <w:sz w:val="20"/>
                <w:szCs w:val="20"/>
              </w:rPr>
            </w:pPr>
            <w:r>
              <w:rPr>
                <w:rFonts w:ascii="Times New Roman" w:hAnsi="Times New Roman"/>
                <w:sz w:val="20"/>
                <w:szCs w:val="20"/>
              </w:rPr>
              <w:t>Супрастин 1,0 №5</w:t>
            </w:r>
          </w:p>
        </w:tc>
        <w:tc>
          <w:tcPr>
            <w:tcW w:w="4253" w:type="dxa"/>
            <w:tcBorders>
              <w:top w:val="single" w:sz="4" w:space="0" w:color="auto"/>
              <w:left w:val="single" w:sz="4" w:space="0" w:color="auto"/>
              <w:bottom w:val="single" w:sz="4" w:space="0" w:color="auto"/>
              <w:right w:val="single" w:sz="4" w:space="0" w:color="auto"/>
            </w:tcBorders>
            <w:vAlign w:val="center"/>
          </w:tcPr>
          <w:p w14:paraId="6CAEDA29" w14:textId="47BC9E85" w:rsidR="007E58B5" w:rsidRPr="007E58B5" w:rsidRDefault="00F22B9B" w:rsidP="00C6689A">
            <w:pPr>
              <w:rPr>
                <w:rFonts w:ascii="Times New Roman" w:hAnsi="Times New Roman"/>
                <w:sz w:val="20"/>
                <w:szCs w:val="20"/>
              </w:rPr>
            </w:pPr>
            <w:r>
              <w:rPr>
                <w:rFonts w:ascii="Times New Roman" w:hAnsi="Times New Roman"/>
                <w:sz w:val="20"/>
                <w:szCs w:val="20"/>
              </w:rPr>
              <w:t>Супрастин 1,0 №5</w:t>
            </w:r>
          </w:p>
        </w:tc>
        <w:tc>
          <w:tcPr>
            <w:tcW w:w="992" w:type="dxa"/>
            <w:tcBorders>
              <w:top w:val="single" w:sz="4" w:space="0" w:color="auto"/>
              <w:left w:val="single" w:sz="4" w:space="0" w:color="auto"/>
              <w:bottom w:val="single" w:sz="4" w:space="0" w:color="auto"/>
              <w:right w:val="single" w:sz="4" w:space="0" w:color="auto"/>
            </w:tcBorders>
            <w:vAlign w:val="center"/>
          </w:tcPr>
          <w:p w14:paraId="0AF45467" w14:textId="2A1A2192" w:rsidR="007E58B5" w:rsidRPr="007E58B5" w:rsidRDefault="00F22B9B" w:rsidP="00C6689A">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5A56B07C" w14:textId="460A8EC4" w:rsidR="007E58B5" w:rsidRPr="007E58B5" w:rsidRDefault="002E3D70" w:rsidP="00BE63E8">
            <w:pPr>
              <w:jc w:val="center"/>
              <w:rPr>
                <w:rFonts w:ascii="Times New Roman" w:hAnsi="Times New Roman"/>
                <w:sz w:val="20"/>
                <w:szCs w:val="20"/>
              </w:rPr>
            </w:pPr>
            <w:r>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4ABD604F" w14:textId="47869BEE" w:rsidR="007E58B5" w:rsidRPr="007E58B5" w:rsidRDefault="00F22B9B" w:rsidP="00BE63E8">
            <w:pPr>
              <w:jc w:val="center"/>
              <w:rPr>
                <w:rFonts w:ascii="Times New Roman" w:hAnsi="Times New Roman"/>
                <w:sz w:val="20"/>
                <w:szCs w:val="20"/>
              </w:rPr>
            </w:pPr>
            <w:r>
              <w:rPr>
                <w:rFonts w:ascii="Times New Roman" w:hAnsi="Times New Roman"/>
                <w:sz w:val="20"/>
                <w:szCs w:val="20"/>
              </w:rPr>
              <w:t>1464,0</w:t>
            </w:r>
          </w:p>
        </w:tc>
        <w:tc>
          <w:tcPr>
            <w:tcW w:w="1276" w:type="dxa"/>
            <w:tcBorders>
              <w:top w:val="single" w:sz="4" w:space="0" w:color="auto"/>
              <w:left w:val="single" w:sz="4" w:space="0" w:color="auto"/>
              <w:bottom w:val="single" w:sz="4" w:space="0" w:color="auto"/>
              <w:right w:val="single" w:sz="4" w:space="0" w:color="auto"/>
            </w:tcBorders>
            <w:vAlign w:val="center"/>
          </w:tcPr>
          <w:p w14:paraId="5E2499AE" w14:textId="1E13DD5B" w:rsidR="007E58B5" w:rsidRPr="007E58B5" w:rsidRDefault="002E3D70" w:rsidP="00BE63E8">
            <w:pPr>
              <w:rPr>
                <w:rFonts w:ascii="Times New Roman" w:hAnsi="Times New Roman"/>
                <w:sz w:val="20"/>
                <w:szCs w:val="20"/>
              </w:rPr>
            </w:pPr>
            <w:r>
              <w:rPr>
                <w:rFonts w:ascii="Times New Roman" w:hAnsi="Times New Roman"/>
                <w:sz w:val="20"/>
                <w:szCs w:val="20"/>
              </w:rPr>
              <w:t>14640,0</w:t>
            </w:r>
          </w:p>
        </w:tc>
      </w:tr>
      <w:tr w:rsidR="00F22B9B" w:rsidRPr="0028106D" w14:paraId="35B90F5F" w14:textId="77777777" w:rsidTr="00003D6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9F84A0F" w14:textId="7B3D226B" w:rsidR="00F22B9B" w:rsidRPr="0028106D" w:rsidRDefault="00F22B9B">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992" w:type="dxa"/>
            <w:tcBorders>
              <w:top w:val="single" w:sz="4" w:space="0" w:color="auto"/>
              <w:left w:val="single" w:sz="4" w:space="0" w:color="auto"/>
              <w:bottom w:val="single" w:sz="4" w:space="0" w:color="auto"/>
              <w:right w:val="single" w:sz="4" w:space="0" w:color="auto"/>
            </w:tcBorders>
          </w:tcPr>
          <w:p w14:paraId="553E0A03" w14:textId="4F3048F4" w:rsidR="00F22B9B" w:rsidRPr="007E58B5" w:rsidRDefault="00F22B9B" w:rsidP="00BE63E8">
            <w:pPr>
              <w:rPr>
                <w:rFonts w:ascii="Times New Roman" w:hAnsi="Times New Roman"/>
                <w:sz w:val="20"/>
                <w:szCs w:val="20"/>
              </w:rPr>
            </w:pPr>
            <w:proofErr w:type="spellStart"/>
            <w:r w:rsidRPr="00FC58CF">
              <w:rPr>
                <w:rFonts w:ascii="Times New Roman" w:hAnsi="Times New Roman"/>
                <w:color w:val="000000"/>
                <w:sz w:val="20"/>
                <w:szCs w:val="20"/>
              </w:rPr>
              <w:t>Платифиллин</w:t>
            </w:r>
            <w:proofErr w:type="spellEnd"/>
            <w:r w:rsidRPr="00FC58CF">
              <w:rPr>
                <w:rFonts w:ascii="Times New Roman" w:hAnsi="Times New Roman"/>
                <w:color w:val="000000"/>
                <w:sz w:val="20"/>
                <w:szCs w:val="20"/>
              </w:rPr>
              <w:t xml:space="preserve"> 0,2% 1мл №10</w:t>
            </w:r>
          </w:p>
        </w:tc>
        <w:tc>
          <w:tcPr>
            <w:tcW w:w="4253" w:type="dxa"/>
            <w:tcBorders>
              <w:top w:val="single" w:sz="4" w:space="0" w:color="auto"/>
              <w:left w:val="single" w:sz="4" w:space="0" w:color="auto"/>
              <w:bottom w:val="single" w:sz="4" w:space="0" w:color="auto"/>
              <w:right w:val="single" w:sz="4" w:space="0" w:color="auto"/>
            </w:tcBorders>
          </w:tcPr>
          <w:p w14:paraId="4812EE1B" w14:textId="0A6B910F" w:rsidR="00F22B9B" w:rsidRPr="007E58B5" w:rsidRDefault="00F22B9B" w:rsidP="00C6689A">
            <w:pPr>
              <w:rPr>
                <w:rFonts w:ascii="Times New Roman" w:hAnsi="Times New Roman"/>
                <w:sz w:val="20"/>
                <w:szCs w:val="20"/>
              </w:rPr>
            </w:pPr>
            <w:proofErr w:type="spellStart"/>
            <w:r w:rsidRPr="00FC58CF">
              <w:rPr>
                <w:rFonts w:ascii="Times New Roman" w:hAnsi="Times New Roman"/>
                <w:color w:val="000000"/>
                <w:sz w:val="20"/>
                <w:szCs w:val="20"/>
              </w:rPr>
              <w:t>Платифиллин</w:t>
            </w:r>
            <w:proofErr w:type="spellEnd"/>
            <w:r w:rsidRPr="00FC58CF">
              <w:rPr>
                <w:rFonts w:ascii="Times New Roman" w:hAnsi="Times New Roman"/>
                <w:color w:val="000000"/>
                <w:sz w:val="20"/>
                <w:szCs w:val="20"/>
              </w:rPr>
              <w:t xml:space="preserve"> 0,2% 1мл №10 раствор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945538F" w14:textId="5BA8ACD0" w:rsidR="00F22B9B" w:rsidRPr="007E58B5" w:rsidRDefault="00F22B9B"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13A34EF2" w14:textId="70FA8286" w:rsidR="00F22B9B" w:rsidRPr="00B02498" w:rsidRDefault="00F22B9B" w:rsidP="00BE63E8">
            <w:pPr>
              <w:jc w:val="center"/>
              <w:rPr>
                <w:rFonts w:ascii="Times New Roman" w:hAnsi="Times New Roman"/>
                <w:sz w:val="20"/>
                <w:szCs w:val="20"/>
                <w:lang w:val="en-US"/>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7B186404" w14:textId="00FB6D38" w:rsidR="00F22B9B" w:rsidRPr="007E58B5" w:rsidRDefault="00F22B9B" w:rsidP="00066D5F">
            <w:pPr>
              <w:jc w:val="center"/>
              <w:rPr>
                <w:rFonts w:ascii="Times New Roman" w:hAnsi="Times New Roman"/>
                <w:sz w:val="20"/>
                <w:szCs w:val="20"/>
              </w:rPr>
            </w:pPr>
            <w:r>
              <w:rPr>
                <w:rFonts w:ascii="Times New Roman" w:hAnsi="Times New Roman"/>
                <w:color w:val="000000"/>
                <w:sz w:val="20"/>
                <w:szCs w:val="20"/>
              </w:rPr>
              <w:t>950</w:t>
            </w:r>
          </w:p>
        </w:tc>
        <w:tc>
          <w:tcPr>
            <w:tcW w:w="1276" w:type="dxa"/>
            <w:tcBorders>
              <w:top w:val="single" w:sz="4" w:space="0" w:color="auto"/>
              <w:left w:val="single" w:sz="4" w:space="0" w:color="auto"/>
              <w:bottom w:val="single" w:sz="4" w:space="0" w:color="auto"/>
              <w:right w:val="single" w:sz="4" w:space="0" w:color="auto"/>
            </w:tcBorders>
            <w:vAlign w:val="center"/>
          </w:tcPr>
          <w:p w14:paraId="71C1DFF1" w14:textId="4A8600F2" w:rsidR="00F22B9B" w:rsidRPr="00B02498" w:rsidRDefault="00F22B9B" w:rsidP="00BE63E8">
            <w:pPr>
              <w:rPr>
                <w:rFonts w:ascii="Times New Roman" w:hAnsi="Times New Roman"/>
                <w:sz w:val="20"/>
                <w:szCs w:val="20"/>
                <w:lang w:val="en-US"/>
              </w:rPr>
            </w:pPr>
            <w:r>
              <w:rPr>
                <w:rFonts w:ascii="Times New Roman" w:hAnsi="Times New Roman"/>
                <w:color w:val="000000"/>
                <w:sz w:val="20"/>
                <w:szCs w:val="20"/>
              </w:rPr>
              <w:t>19000,0</w:t>
            </w:r>
          </w:p>
        </w:tc>
      </w:tr>
      <w:tr w:rsidR="00F22B9B" w:rsidRPr="0028106D" w14:paraId="5D2E04D0" w14:textId="77777777" w:rsidTr="00003D6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25F2766" w14:textId="735E616C" w:rsidR="00F22B9B" w:rsidRPr="0028106D" w:rsidRDefault="00F22B9B">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992" w:type="dxa"/>
            <w:tcBorders>
              <w:top w:val="single" w:sz="4" w:space="0" w:color="auto"/>
              <w:left w:val="single" w:sz="4" w:space="0" w:color="auto"/>
              <w:bottom w:val="single" w:sz="4" w:space="0" w:color="auto"/>
              <w:right w:val="single" w:sz="4" w:space="0" w:color="auto"/>
            </w:tcBorders>
          </w:tcPr>
          <w:p w14:paraId="1777151A" w14:textId="64233F26" w:rsidR="00F22B9B" w:rsidRPr="007E58B5" w:rsidRDefault="00F22B9B" w:rsidP="00201270">
            <w:pPr>
              <w:rPr>
                <w:rFonts w:ascii="Times New Roman" w:hAnsi="Times New Roman"/>
                <w:color w:val="000000"/>
                <w:sz w:val="20"/>
                <w:szCs w:val="20"/>
              </w:rPr>
            </w:pPr>
            <w:proofErr w:type="spellStart"/>
            <w:r w:rsidRPr="00FC58CF">
              <w:rPr>
                <w:rFonts w:ascii="Times New Roman" w:hAnsi="Times New Roman"/>
                <w:color w:val="000000"/>
                <w:sz w:val="20"/>
                <w:szCs w:val="20"/>
              </w:rPr>
              <w:t>Ципролет</w:t>
            </w:r>
            <w:proofErr w:type="spellEnd"/>
          </w:p>
        </w:tc>
        <w:tc>
          <w:tcPr>
            <w:tcW w:w="4253" w:type="dxa"/>
            <w:tcBorders>
              <w:top w:val="single" w:sz="4" w:space="0" w:color="auto"/>
              <w:left w:val="single" w:sz="4" w:space="0" w:color="auto"/>
              <w:bottom w:val="single" w:sz="4" w:space="0" w:color="auto"/>
              <w:right w:val="single" w:sz="4" w:space="0" w:color="auto"/>
            </w:tcBorders>
          </w:tcPr>
          <w:p w14:paraId="4E713DE5" w14:textId="373A93BC" w:rsidR="00F22B9B" w:rsidRPr="007E58B5" w:rsidRDefault="00F22B9B" w:rsidP="00201270">
            <w:pPr>
              <w:rPr>
                <w:rFonts w:ascii="Times New Roman" w:hAnsi="Times New Roman"/>
                <w:color w:val="000000"/>
                <w:sz w:val="20"/>
                <w:szCs w:val="20"/>
              </w:rPr>
            </w:pPr>
            <w:proofErr w:type="spellStart"/>
            <w:r w:rsidRPr="00FC58CF">
              <w:rPr>
                <w:rFonts w:ascii="Times New Roman" w:hAnsi="Times New Roman"/>
                <w:color w:val="000000"/>
                <w:sz w:val="20"/>
                <w:szCs w:val="20"/>
              </w:rPr>
              <w:t>Ципрофлоксацин</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гл</w:t>
            </w:r>
            <w:proofErr w:type="spellEnd"/>
            <w:r w:rsidRPr="00FC58CF">
              <w:rPr>
                <w:rFonts w:ascii="Times New Roman" w:hAnsi="Times New Roman"/>
                <w:color w:val="000000"/>
                <w:sz w:val="20"/>
                <w:szCs w:val="20"/>
              </w:rPr>
              <w:t xml:space="preserve"> капли</w:t>
            </w:r>
          </w:p>
        </w:tc>
        <w:tc>
          <w:tcPr>
            <w:tcW w:w="992" w:type="dxa"/>
            <w:tcBorders>
              <w:top w:val="single" w:sz="4" w:space="0" w:color="auto"/>
              <w:left w:val="single" w:sz="4" w:space="0" w:color="auto"/>
              <w:bottom w:val="single" w:sz="4" w:space="0" w:color="auto"/>
              <w:right w:val="single" w:sz="4" w:space="0" w:color="auto"/>
            </w:tcBorders>
            <w:vAlign w:val="center"/>
          </w:tcPr>
          <w:p w14:paraId="6960548D" w14:textId="5D426198" w:rsidR="00F22B9B" w:rsidRPr="007E58B5" w:rsidRDefault="00F22B9B"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фл</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F98A7AD" w14:textId="56A6FD4D" w:rsidR="00F22B9B" w:rsidRPr="007E58B5" w:rsidRDefault="00F22B9B" w:rsidP="00BE63E8">
            <w:pPr>
              <w:jc w:val="center"/>
              <w:rPr>
                <w:rFonts w:ascii="Times New Roman" w:hAnsi="Times New Roman"/>
                <w:sz w:val="20"/>
                <w:szCs w:val="20"/>
              </w:rPr>
            </w:pPr>
            <w:r w:rsidRPr="00FC58CF">
              <w:rPr>
                <w:rFonts w:ascii="Times New Roman" w:hAnsi="Times New Roman"/>
                <w:color w:val="000000"/>
                <w:sz w:val="20"/>
                <w:szCs w:val="20"/>
              </w:rPr>
              <w:t>48</w:t>
            </w:r>
          </w:p>
        </w:tc>
        <w:tc>
          <w:tcPr>
            <w:tcW w:w="1135" w:type="dxa"/>
            <w:tcBorders>
              <w:top w:val="single" w:sz="4" w:space="0" w:color="auto"/>
              <w:left w:val="single" w:sz="4" w:space="0" w:color="auto"/>
              <w:bottom w:val="single" w:sz="4" w:space="0" w:color="auto"/>
              <w:right w:val="single" w:sz="4" w:space="0" w:color="auto"/>
            </w:tcBorders>
            <w:vAlign w:val="center"/>
          </w:tcPr>
          <w:p w14:paraId="0E655465" w14:textId="203A7B1E" w:rsidR="00F22B9B" w:rsidRPr="007E58B5" w:rsidRDefault="00F22B9B" w:rsidP="00066D5F">
            <w:pPr>
              <w:jc w:val="center"/>
              <w:rPr>
                <w:rFonts w:ascii="Times New Roman" w:hAnsi="Times New Roman"/>
                <w:sz w:val="20"/>
                <w:szCs w:val="20"/>
              </w:rPr>
            </w:pPr>
            <w:r>
              <w:rPr>
                <w:rFonts w:ascii="Times New Roman" w:hAnsi="Times New Roman"/>
                <w:color w:val="000000"/>
                <w:sz w:val="20"/>
                <w:szCs w:val="20"/>
              </w:rPr>
              <w:t>612,0</w:t>
            </w:r>
          </w:p>
        </w:tc>
        <w:tc>
          <w:tcPr>
            <w:tcW w:w="1276" w:type="dxa"/>
            <w:tcBorders>
              <w:top w:val="single" w:sz="4" w:space="0" w:color="auto"/>
              <w:left w:val="single" w:sz="4" w:space="0" w:color="auto"/>
              <w:bottom w:val="single" w:sz="4" w:space="0" w:color="auto"/>
              <w:right w:val="single" w:sz="4" w:space="0" w:color="auto"/>
            </w:tcBorders>
            <w:vAlign w:val="center"/>
          </w:tcPr>
          <w:p w14:paraId="6063512D" w14:textId="3FB63812" w:rsidR="00F22B9B" w:rsidRPr="007E58B5" w:rsidRDefault="00F22B9B" w:rsidP="00BE63E8">
            <w:pPr>
              <w:rPr>
                <w:rFonts w:ascii="Times New Roman" w:hAnsi="Times New Roman"/>
                <w:sz w:val="20"/>
                <w:szCs w:val="20"/>
              </w:rPr>
            </w:pPr>
            <w:r>
              <w:rPr>
                <w:rFonts w:ascii="Times New Roman" w:hAnsi="Times New Roman"/>
                <w:color w:val="000000"/>
                <w:sz w:val="20"/>
                <w:szCs w:val="20"/>
              </w:rPr>
              <w:t>29376,0</w:t>
            </w:r>
          </w:p>
        </w:tc>
      </w:tr>
      <w:tr w:rsidR="00F22B9B" w:rsidRPr="0028106D" w14:paraId="0E0D8ED9" w14:textId="77777777" w:rsidTr="00003D6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E426471" w14:textId="06CC6480" w:rsidR="00F22B9B" w:rsidRDefault="00F22B9B">
            <w:pPr>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992" w:type="dxa"/>
            <w:tcBorders>
              <w:top w:val="single" w:sz="4" w:space="0" w:color="auto"/>
              <w:left w:val="single" w:sz="4" w:space="0" w:color="auto"/>
              <w:bottom w:val="single" w:sz="4" w:space="0" w:color="auto"/>
              <w:right w:val="single" w:sz="4" w:space="0" w:color="auto"/>
            </w:tcBorders>
          </w:tcPr>
          <w:p w14:paraId="541434DE" w14:textId="78E64075" w:rsidR="00F22B9B" w:rsidRPr="007E58B5" w:rsidRDefault="00F22B9B" w:rsidP="00ED4397">
            <w:pPr>
              <w:rPr>
                <w:rFonts w:ascii="Times New Roman" w:hAnsi="Times New Roman"/>
                <w:color w:val="000000"/>
                <w:sz w:val="20"/>
                <w:szCs w:val="20"/>
              </w:rPr>
            </w:pPr>
            <w:r w:rsidRPr="00FC58CF">
              <w:rPr>
                <w:rFonts w:ascii="Times New Roman" w:hAnsi="Times New Roman"/>
                <w:color w:val="000000"/>
                <w:sz w:val="20"/>
                <w:szCs w:val="20"/>
              </w:rPr>
              <w:t xml:space="preserve">Вода для </w:t>
            </w:r>
            <w:proofErr w:type="spellStart"/>
            <w:r w:rsidRPr="00FC58CF">
              <w:rPr>
                <w:rFonts w:ascii="Times New Roman" w:hAnsi="Times New Roman"/>
                <w:color w:val="000000"/>
                <w:sz w:val="20"/>
                <w:szCs w:val="20"/>
              </w:rPr>
              <w:t>иньекций</w:t>
            </w:r>
            <w:proofErr w:type="spellEnd"/>
          </w:p>
        </w:tc>
        <w:tc>
          <w:tcPr>
            <w:tcW w:w="4253" w:type="dxa"/>
            <w:tcBorders>
              <w:top w:val="single" w:sz="4" w:space="0" w:color="auto"/>
              <w:left w:val="single" w:sz="4" w:space="0" w:color="auto"/>
              <w:bottom w:val="single" w:sz="4" w:space="0" w:color="auto"/>
              <w:right w:val="single" w:sz="4" w:space="0" w:color="auto"/>
            </w:tcBorders>
          </w:tcPr>
          <w:p w14:paraId="263CFF31" w14:textId="15F762D8" w:rsidR="00F22B9B" w:rsidRPr="007E58B5" w:rsidRDefault="00F22B9B" w:rsidP="00ED4397">
            <w:pPr>
              <w:rPr>
                <w:rFonts w:ascii="Times New Roman" w:hAnsi="Times New Roman"/>
                <w:color w:val="000000"/>
                <w:sz w:val="20"/>
                <w:szCs w:val="20"/>
              </w:rPr>
            </w:pPr>
            <w:r w:rsidRPr="00FC58CF">
              <w:rPr>
                <w:rFonts w:ascii="Times New Roman" w:hAnsi="Times New Roman"/>
                <w:color w:val="000000"/>
                <w:sz w:val="20"/>
                <w:szCs w:val="20"/>
              </w:rPr>
              <w:t xml:space="preserve">Вода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р-р 5мл</w:t>
            </w:r>
            <w:r>
              <w:rPr>
                <w:rFonts w:ascii="Times New Roman" w:hAnsi="Times New Roman"/>
                <w:color w:val="000000"/>
                <w:sz w:val="20"/>
                <w:szCs w:val="20"/>
              </w:rPr>
              <w:t xml:space="preserve"> №10</w:t>
            </w:r>
          </w:p>
        </w:tc>
        <w:tc>
          <w:tcPr>
            <w:tcW w:w="992" w:type="dxa"/>
            <w:tcBorders>
              <w:top w:val="single" w:sz="4" w:space="0" w:color="auto"/>
              <w:left w:val="single" w:sz="4" w:space="0" w:color="auto"/>
              <w:bottom w:val="single" w:sz="4" w:space="0" w:color="auto"/>
              <w:right w:val="single" w:sz="4" w:space="0" w:color="auto"/>
            </w:tcBorders>
            <w:vAlign w:val="center"/>
          </w:tcPr>
          <w:p w14:paraId="0D16CCC7" w14:textId="2649C728" w:rsidR="00F22B9B" w:rsidRPr="007E58B5" w:rsidRDefault="00F22B9B" w:rsidP="00C6689A">
            <w:pPr>
              <w:jc w:val="center"/>
              <w:rPr>
                <w:rFonts w:ascii="Times New Roman" w:hAnsi="Times New Roman"/>
                <w:sz w:val="20"/>
                <w:szCs w:val="20"/>
              </w:rPr>
            </w:pPr>
            <w:proofErr w:type="spellStart"/>
            <w:r w:rsidRPr="00FC58CF">
              <w:rPr>
                <w:rFonts w:ascii="Times New Roman" w:hAnsi="Times New Roman"/>
                <w:color w:val="000000"/>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3EBA96D4" w14:textId="776A1535" w:rsidR="00F22B9B" w:rsidRPr="007E58B5" w:rsidRDefault="00F22B9B" w:rsidP="00BE63E8">
            <w:pPr>
              <w:jc w:val="center"/>
              <w:rPr>
                <w:rFonts w:ascii="Times New Roman" w:hAnsi="Times New Roman"/>
                <w:sz w:val="20"/>
                <w:szCs w:val="20"/>
              </w:rPr>
            </w:pPr>
            <w:r w:rsidRPr="00FC58CF">
              <w:rPr>
                <w:rFonts w:ascii="Times New Roman" w:hAnsi="Times New Roman"/>
                <w:color w:val="000000"/>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1739271F" w14:textId="65890C8D" w:rsidR="00F22B9B" w:rsidRPr="007E58B5" w:rsidRDefault="00F22B9B" w:rsidP="00066D5F">
            <w:pPr>
              <w:jc w:val="center"/>
              <w:rPr>
                <w:rFonts w:ascii="Times New Roman" w:hAnsi="Times New Roman"/>
                <w:sz w:val="20"/>
                <w:szCs w:val="20"/>
              </w:rPr>
            </w:pPr>
            <w:r w:rsidRPr="00FC58CF">
              <w:rPr>
                <w:rFonts w:ascii="Times New Roman" w:hAnsi="Times New Roman"/>
                <w:color w:val="000000"/>
                <w:sz w:val="20"/>
                <w:szCs w:val="20"/>
              </w:rPr>
              <w:t>440</w:t>
            </w:r>
            <w:r w:rsidR="007831E2">
              <w:rPr>
                <w:rFonts w:ascii="Times New Roman" w:hAnsi="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69E9D84" w14:textId="492C4834" w:rsidR="00F22B9B" w:rsidRPr="007E58B5" w:rsidRDefault="00F22B9B" w:rsidP="00BE63E8">
            <w:pPr>
              <w:rPr>
                <w:rFonts w:ascii="Times New Roman" w:hAnsi="Times New Roman"/>
                <w:sz w:val="20"/>
                <w:szCs w:val="20"/>
                <w:lang w:val="kk-KZ"/>
              </w:rPr>
            </w:pPr>
            <w:r w:rsidRPr="00FC58CF">
              <w:rPr>
                <w:rFonts w:ascii="Times New Roman" w:hAnsi="Times New Roman"/>
                <w:color w:val="000000"/>
                <w:sz w:val="20"/>
                <w:szCs w:val="20"/>
              </w:rPr>
              <w:t>8800</w:t>
            </w:r>
          </w:p>
        </w:tc>
      </w:tr>
      <w:tr w:rsidR="007E58B5" w:rsidRPr="0028106D" w14:paraId="755F2EA6"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41FF5D4" w14:textId="5582F6ED"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992" w:type="dxa"/>
            <w:tcBorders>
              <w:top w:val="single" w:sz="4" w:space="0" w:color="auto"/>
              <w:left w:val="single" w:sz="4" w:space="0" w:color="auto"/>
              <w:bottom w:val="single" w:sz="4" w:space="0" w:color="auto"/>
              <w:right w:val="single" w:sz="4" w:space="0" w:color="auto"/>
            </w:tcBorders>
            <w:vAlign w:val="center"/>
          </w:tcPr>
          <w:p w14:paraId="0926CA1E" w14:textId="07AE7329" w:rsidR="007E58B5" w:rsidRPr="007E58B5" w:rsidRDefault="002E3D70" w:rsidP="008739D5">
            <w:pPr>
              <w:rPr>
                <w:rFonts w:ascii="Times New Roman" w:hAnsi="Times New Roman"/>
                <w:color w:val="000000"/>
                <w:sz w:val="20"/>
                <w:szCs w:val="20"/>
              </w:rPr>
            </w:pPr>
            <w:proofErr w:type="spellStart"/>
            <w:r>
              <w:rPr>
                <w:rFonts w:ascii="Times New Roman" w:hAnsi="Times New Roman"/>
                <w:color w:val="000000"/>
                <w:sz w:val="20"/>
                <w:szCs w:val="20"/>
              </w:rPr>
              <w:t>Гинопрогрест</w:t>
            </w:r>
            <w:proofErr w:type="spellEnd"/>
            <w:r>
              <w:rPr>
                <w:rFonts w:ascii="Times New Roman" w:hAnsi="Times New Roman"/>
                <w:color w:val="000000"/>
                <w:sz w:val="20"/>
                <w:szCs w:val="20"/>
              </w:rPr>
              <w:t xml:space="preserve"> 200мг №30 </w:t>
            </w:r>
            <w:proofErr w:type="spellStart"/>
            <w:r>
              <w:rPr>
                <w:rFonts w:ascii="Times New Roman" w:hAnsi="Times New Roman"/>
                <w:color w:val="000000"/>
                <w:sz w:val="20"/>
                <w:szCs w:val="20"/>
              </w:rPr>
              <w:t>капс</w:t>
            </w:r>
            <w:proofErr w:type="spellEnd"/>
            <w:r>
              <w:rPr>
                <w:rFonts w:ascii="Times New Roman" w:hAnsi="Times New Roman"/>
                <w:color w:val="000000"/>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30249D5E" w14:textId="5D2D8DD2" w:rsidR="007E58B5" w:rsidRPr="007E58B5" w:rsidRDefault="002E3D70" w:rsidP="00ED4397">
            <w:pPr>
              <w:rPr>
                <w:rFonts w:ascii="Times New Roman" w:hAnsi="Times New Roman"/>
                <w:color w:val="000000"/>
                <w:sz w:val="20"/>
                <w:szCs w:val="20"/>
              </w:rPr>
            </w:pPr>
            <w:proofErr w:type="spellStart"/>
            <w:r>
              <w:rPr>
                <w:rFonts w:ascii="Times New Roman" w:hAnsi="Times New Roman"/>
                <w:color w:val="000000"/>
                <w:sz w:val="20"/>
                <w:szCs w:val="20"/>
              </w:rPr>
              <w:t>Гинопрогрест</w:t>
            </w:r>
            <w:proofErr w:type="spellEnd"/>
            <w:r>
              <w:rPr>
                <w:rFonts w:ascii="Times New Roman" w:hAnsi="Times New Roman"/>
                <w:color w:val="000000"/>
                <w:sz w:val="20"/>
                <w:szCs w:val="20"/>
              </w:rPr>
              <w:t xml:space="preserve"> 200мг №30 </w:t>
            </w:r>
            <w:proofErr w:type="spellStart"/>
            <w:r>
              <w:rPr>
                <w:rFonts w:ascii="Times New Roman" w:hAnsi="Times New Roman"/>
                <w:color w:val="000000"/>
                <w:sz w:val="20"/>
                <w:szCs w:val="20"/>
              </w:rPr>
              <w:t>капс</w:t>
            </w:r>
            <w:proofErr w:type="spellEnd"/>
            <w:r>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7B5E908" w14:textId="37A6929F" w:rsidR="007E58B5" w:rsidRPr="007E58B5" w:rsidRDefault="002E3D70" w:rsidP="00C6689A">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68B98F20" w14:textId="0C53B5BB" w:rsidR="007E58B5" w:rsidRPr="007E58B5" w:rsidRDefault="002E3D70" w:rsidP="00BE63E8">
            <w:pPr>
              <w:jc w:val="center"/>
              <w:rPr>
                <w:rFonts w:ascii="Times New Roman" w:hAnsi="Times New Roman"/>
                <w:sz w:val="20"/>
                <w:szCs w:val="20"/>
              </w:rPr>
            </w:pPr>
            <w:r>
              <w:rPr>
                <w:rFonts w:ascii="Times New Roman" w:hAnsi="Times New Roman"/>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tcPr>
          <w:p w14:paraId="31B4B9CF" w14:textId="026F83DB" w:rsidR="007E58B5" w:rsidRPr="007E58B5" w:rsidRDefault="002E3D70" w:rsidP="00066D5F">
            <w:pPr>
              <w:jc w:val="center"/>
              <w:rPr>
                <w:rFonts w:ascii="Times New Roman" w:hAnsi="Times New Roman"/>
                <w:sz w:val="20"/>
                <w:szCs w:val="20"/>
              </w:rPr>
            </w:pPr>
            <w:r>
              <w:rPr>
                <w:rFonts w:ascii="Times New Roman" w:hAnsi="Times New Roman"/>
                <w:sz w:val="20"/>
                <w:szCs w:val="20"/>
              </w:rPr>
              <w:t>4620,0</w:t>
            </w:r>
          </w:p>
        </w:tc>
        <w:tc>
          <w:tcPr>
            <w:tcW w:w="1276" w:type="dxa"/>
            <w:tcBorders>
              <w:top w:val="single" w:sz="4" w:space="0" w:color="auto"/>
              <w:left w:val="single" w:sz="4" w:space="0" w:color="auto"/>
              <w:bottom w:val="single" w:sz="4" w:space="0" w:color="auto"/>
              <w:right w:val="single" w:sz="4" w:space="0" w:color="auto"/>
            </w:tcBorders>
            <w:vAlign w:val="center"/>
          </w:tcPr>
          <w:p w14:paraId="7D490559" w14:textId="4771709F" w:rsidR="007E58B5" w:rsidRPr="007E58B5" w:rsidRDefault="00482501" w:rsidP="00BE63E8">
            <w:pPr>
              <w:rPr>
                <w:rFonts w:ascii="Times New Roman" w:hAnsi="Times New Roman"/>
                <w:sz w:val="20"/>
                <w:szCs w:val="20"/>
                <w:lang w:val="kk-KZ"/>
              </w:rPr>
            </w:pPr>
            <w:r>
              <w:rPr>
                <w:rFonts w:ascii="Times New Roman" w:hAnsi="Times New Roman"/>
                <w:sz w:val="20"/>
                <w:szCs w:val="20"/>
                <w:lang w:val="kk-KZ"/>
              </w:rPr>
              <w:t>231000,0</w:t>
            </w:r>
          </w:p>
        </w:tc>
      </w:tr>
      <w:tr w:rsidR="007E58B5" w:rsidRPr="0028106D" w14:paraId="65CC837A"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FDD1885" w14:textId="1C47C7C7"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992" w:type="dxa"/>
            <w:tcBorders>
              <w:top w:val="single" w:sz="4" w:space="0" w:color="auto"/>
              <w:left w:val="single" w:sz="4" w:space="0" w:color="auto"/>
              <w:bottom w:val="single" w:sz="4" w:space="0" w:color="auto"/>
              <w:right w:val="single" w:sz="4" w:space="0" w:color="auto"/>
            </w:tcBorders>
            <w:vAlign w:val="center"/>
          </w:tcPr>
          <w:p w14:paraId="30025CDE" w14:textId="52837095" w:rsidR="007E58B5" w:rsidRPr="007E58B5" w:rsidRDefault="00482501" w:rsidP="00ED4397">
            <w:pPr>
              <w:rPr>
                <w:rFonts w:ascii="Times New Roman" w:hAnsi="Times New Roman"/>
                <w:color w:val="000000"/>
                <w:sz w:val="20"/>
                <w:szCs w:val="20"/>
              </w:rPr>
            </w:pPr>
            <w:proofErr w:type="spellStart"/>
            <w:r>
              <w:rPr>
                <w:rFonts w:ascii="Times New Roman" w:hAnsi="Times New Roman"/>
                <w:color w:val="000000"/>
                <w:sz w:val="20"/>
                <w:szCs w:val="20"/>
              </w:rPr>
              <w:t>Коринфар</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ретард</w:t>
            </w:r>
            <w:proofErr w:type="spellEnd"/>
            <w:r>
              <w:rPr>
                <w:rFonts w:ascii="Times New Roman" w:hAnsi="Times New Roman"/>
                <w:color w:val="000000"/>
                <w:sz w:val="20"/>
                <w:szCs w:val="20"/>
              </w:rPr>
              <w:t xml:space="preserve"> 20мг №30</w:t>
            </w:r>
          </w:p>
        </w:tc>
        <w:tc>
          <w:tcPr>
            <w:tcW w:w="4253" w:type="dxa"/>
            <w:tcBorders>
              <w:top w:val="single" w:sz="4" w:space="0" w:color="auto"/>
              <w:left w:val="single" w:sz="4" w:space="0" w:color="auto"/>
              <w:bottom w:val="single" w:sz="4" w:space="0" w:color="auto"/>
              <w:right w:val="single" w:sz="4" w:space="0" w:color="auto"/>
            </w:tcBorders>
            <w:vAlign w:val="center"/>
          </w:tcPr>
          <w:p w14:paraId="65B16D1D" w14:textId="56EE74A7" w:rsidR="007E58B5" w:rsidRPr="007E58B5" w:rsidRDefault="00482501" w:rsidP="00ED4397">
            <w:pPr>
              <w:rPr>
                <w:rFonts w:ascii="Times New Roman" w:hAnsi="Times New Roman"/>
                <w:color w:val="000000"/>
                <w:sz w:val="20"/>
                <w:szCs w:val="20"/>
              </w:rPr>
            </w:pPr>
            <w:proofErr w:type="spellStart"/>
            <w:r>
              <w:rPr>
                <w:rFonts w:ascii="Times New Roman" w:hAnsi="Times New Roman"/>
                <w:color w:val="000000"/>
                <w:sz w:val="20"/>
                <w:szCs w:val="20"/>
              </w:rPr>
              <w:t>Коринфар</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ретард</w:t>
            </w:r>
            <w:proofErr w:type="spellEnd"/>
            <w:r>
              <w:rPr>
                <w:rFonts w:ascii="Times New Roman" w:hAnsi="Times New Roman"/>
                <w:color w:val="000000"/>
                <w:sz w:val="20"/>
                <w:szCs w:val="20"/>
              </w:rPr>
              <w:t xml:space="preserve"> 20мг №30</w:t>
            </w:r>
          </w:p>
        </w:tc>
        <w:tc>
          <w:tcPr>
            <w:tcW w:w="992" w:type="dxa"/>
            <w:tcBorders>
              <w:top w:val="single" w:sz="4" w:space="0" w:color="auto"/>
              <w:left w:val="single" w:sz="4" w:space="0" w:color="auto"/>
              <w:bottom w:val="single" w:sz="4" w:space="0" w:color="auto"/>
              <w:right w:val="single" w:sz="4" w:space="0" w:color="auto"/>
            </w:tcBorders>
            <w:vAlign w:val="center"/>
          </w:tcPr>
          <w:p w14:paraId="62B3E1C7" w14:textId="14FE07CF" w:rsidR="007E58B5" w:rsidRPr="007E58B5" w:rsidRDefault="00482501" w:rsidP="00C6689A">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29E96CE1" w14:textId="707E3B35" w:rsidR="007E58B5" w:rsidRPr="00482501" w:rsidRDefault="00482501" w:rsidP="00BE63E8">
            <w:pPr>
              <w:jc w:val="center"/>
              <w:rPr>
                <w:rFonts w:ascii="Times New Roman" w:hAnsi="Times New Roman"/>
                <w:sz w:val="20"/>
                <w:szCs w:val="20"/>
              </w:rPr>
            </w:pPr>
            <w:r>
              <w:rPr>
                <w:rFonts w:ascii="Times New Roman" w:hAnsi="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7B02C88E" w14:textId="35B24422" w:rsidR="007E58B5" w:rsidRPr="007E58B5" w:rsidRDefault="00482501" w:rsidP="00066D5F">
            <w:pPr>
              <w:jc w:val="center"/>
              <w:rPr>
                <w:rFonts w:ascii="Times New Roman" w:hAnsi="Times New Roman"/>
                <w:sz w:val="20"/>
                <w:szCs w:val="20"/>
              </w:rPr>
            </w:pPr>
            <w:r>
              <w:rPr>
                <w:rFonts w:ascii="Times New Roman" w:hAnsi="Times New Roman"/>
                <w:sz w:val="20"/>
                <w:szCs w:val="20"/>
              </w:rPr>
              <w:t>1149,0</w:t>
            </w:r>
          </w:p>
        </w:tc>
        <w:tc>
          <w:tcPr>
            <w:tcW w:w="1276" w:type="dxa"/>
            <w:tcBorders>
              <w:top w:val="single" w:sz="4" w:space="0" w:color="auto"/>
              <w:left w:val="single" w:sz="4" w:space="0" w:color="auto"/>
              <w:bottom w:val="single" w:sz="4" w:space="0" w:color="auto"/>
              <w:right w:val="single" w:sz="4" w:space="0" w:color="auto"/>
            </w:tcBorders>
            <w:vAlign w:val="center"/>
          </w:tcPr>
          <w:p w14:paraId="34D4E11A" w14:textId="12ECAB24" w:rsidR="007E58B5" w:rsidRPr="00482501" w:rsidRDefault="00482501" w:rsidP="00BE63E8">
            <w:pPr>
              <w:rPr>
                <w:rFonts w:ascii="Times New Roman" w:hAnsi="Times New Roman"/>
                <w:sz w:val="20"/>
                <w:szCs w:val="20"/>
              </w:rPr>
            </w:pPr>
            <w:r>
              <w:rPr>
                <w:rFonts w:ascii="Times New Roman" w:hAnsi="Times New Roman"/>
                <w:sz w:val="20"/>
                <w:szCs w:val="20"/>
              </w:rPr>
              <w:t>11490,0</w:t>
            </w:r>
          </w:p>
        </w:tc>
      </w:tr>
      <w:tr w:rsidR="007E58B5" w:rsidRPr="0028106D" w14:paraId="7BAB26BE"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08EF27" w14:textId="08C7E36E"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992" w:type="dxa"/>
            <w:tcBorders>
              <w:top w:val="single" w:sz="4" w:space="0" w:color="auto"/>
              <w:left w:val="single" w:sz="4" w:space="0" w:color="auto"/>
              <w:bottom w:val="single" w:sz="4" w:space="0" w:color="auto"/>
              <w:right w:val="single" w:sz="4" w:space="0" w:color="auto"/>
            </w:tcBorders>
            <w:vAlign w:val="center"/>
          </w:tcPr>
          <w:p w14:paraId="17CB94F8" w14:textId="767D3A0D" w:rsidR="007E58B5" w:rsidRPr="007E58B5" w:rsidRDefault="00482501" w:rsidP="00ED4397">
            <w:pPr>
              <w:rPr>
                <w:rFonts w:ascii="Times New Roman" w:hAnsi="Times New Roman"/>
                <w:color w:val="000000"/>
                <w:sz w:val="20"/>
                <w:szCs w:val="20"/>
              </w:rPr>
            </w:pPr>
            <w:proofErr w:type="spellStart"/>
            <w:r>
              <w:rPr>
                <w:rFonts w:ascii="Times New Roman" w:hAnsi="Times New Roman"/>
                <w:color w:val="000000"/>
                <w:sz w:val="20"/>
                <w:szCs w:val="20"/>
              </w:rPr>
              <w:t>Миропристон</w:t>
            </w:r>
            <w:proofErr w:type="spellEnd"/>
            <w:r>
              <w:rPr>
                <w:rFonts w:ascii="Times New Roman" w:hAnsi="Times New Roman"/>
                <w:color w:val="000000"/>
                <w:sz w:val="20"/>
                <w:szCs w:val="20"/>
              </w:rPr>
              <w:t xml:space="preserve"> 200мг №3 </w:t>
            </w:r>
            <w:proofErr w:type="spellStart"/>
            <w:proofErr w:type="gramStart"/>
            <w:r>
              <w:rPr>
                <w:rFonts w:ascii="Times New Roman" w:hAnsi="Times New Roman"/>
                <w:color w:val="000000"/>
                <w:sz w:val="20"/>
                <w:szCs w:val="20"/>
              </w:rPr>
              <w:t>таб</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vAlign w:val="center"/>
          </w:tcPr>
          <w:p w14:paraId="781EB3D9" w14:textId="3A2D835A" w:rsidR="007E58B5" w:rsidRPr="007E58B5" w:rsidRDefault="00482501" w:rsidP="00ED4397">
            <w:pPr>
              <w:rPr>
                <w:rFonts w:ascii="Times New Roman" w:hAnsi="Times New Roman"/>
                <w:color w:val="000000"/>
                <w:sz w:val="20"/>
                <w:szCs w:val="20"/>
              </w:rPr>
            </w:pPr>
            <w:proofErr w:type="spellStart"/>
            <w:r>
              <w:rPr>
                <w:rFonts w:ascii="Times New Roman" w:hAnsi="Times New Roman"/>
                <w:color w:val="000000"/>
                <w:sz w:val="20"/>
                <w:szCs w:val="20"/>
              </w:rPr>
              <w:t>Миропристон</w:t>
            </w:r>
            <w:proofErr w:type="spellEnd"/>
            <w:r>
              <w:rPr>
                <w:rFonts w:ascii="Times New Roman" w:hAnsi="Times New Roman"/>
                <w:color w:val="000000"/>
                <w:sz w:val="20"/>
                <w:szCs w:val="20"/>
              </w:rPr>
              <w:t xml:space="preserve"> 200мг №3 </w:t>
            </w:r>
            <w:proofErr w:type="spellStart"/>
            <w:proofErr w:type="gramStart"/>
            <w:r>
              <w:rPr>
                <w:rFonts w:ascii="Times New Roman" w:hAnsi="Times New Roman"/>
                <w:color w:val="000000"/>
                <w:sz w:val="20"/>
                <w:szCs w:val="20"/>
              </w:rPr>
              <w:t>таб</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4CE69028" w14:textId="7F14E00B" w:rsidR="007E58B5" w:rsidRPr="007E58B5" w:rsidRDefault="00482501" w:rsidP="00C6689A">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4351FFA" w14:textId="5EE409B8" w:rsidR="007E58B5" w:rsidRPr="007E58B5" w:rsidRDefault="00482501" w:rsidP="00BE63E8">
            <w:pPr>
              <w:jc w:val="center"/>
              <w:rPr>
                <w:rFonts w:ascii="Times New Roman" w:hAnsi="Times New Roman"/>
                <w:sz w:val="20"/>
                <w:szCs w:val="20"/>
              </w:rPr>
            </w:pPr>
            <w:r>
              <w:rPr>
                <w:rFonts w:ascii="Times New Roman" w:hAnsi="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vAlign w:val="center"/>
          </w:tcPr>
          <w:p w14:paraId="4518A4AB" w14:textId="6D55BE45" w:rsidR="007E58B5" w:rsidRPr="007E58B5" w:rsidRDefault="00482501" w:rsidP="00066D5F">
            <w:pPr>
              <w:jc w:val="center"/>
              <w:rPr>
                <w:rFonts w:ascii="Times New Roman" w:hAnsi="Times New Roman"/>
                <w:sz w:val="20"/>
                <w:szCs w:val="20"/>
              </w:rPr>
            </w:pPr>
            <w:r>
              <w:rPr>
                <w:rFonts w:ascii="Times New Roman" w:hAnsi="Times New Roman"/>
                <w:sz w:val="20"/>
                <w:szCs w:val="20"/>
              </w:rPr>
              <w:t>8500,0</w:t>
            </w:r>
          </w:p>
        </w:tc>
        <w:tc>
          <w:tcPr>
            <w:tcW w:w="1276" w:type="dxa"/>
            <w:tcBorders>
              <w:top w:val="single" w:sz="4" w:space="0" w:color="auto"/>
              <w:left w:val="single" w:sz="4" w:space="0" w:color="auto"/>
              <w:bottom w:val="single" w:sz="4" w:space="0" w:color="auto"/>
              <w:right w:val="single" w:sz="4" w:space="0" w:color="auto"/>
            </w:tcBorders>
            <w:vAlign w:val="center"/>
          </w:tcPr>
          <w:p w14:paraId="5D720EB5" w14:textId="0D714286" w:rsidR="007E58B5" w:rsidRPr="007E58B5" w:rsidRDefault="00482501" w:rsidP="00BE63E8">
            <w:pPr>
              <w:rPr>
                <w:rFonts w:ascii="Times New Roman" w:hAnsi="Times New Roman"/>
                <w:sz w:val="20"/>
                <w:szCs w:val="20"/>
                <w:lang w:val="kk-KZ"/>
              </w:rPr>
            </w:pPr>
            <w:r>
              <w:rPr>
                <w:rFonts w:ascii="Times New Roman" w:hAnsi="Times New Roman"/>
                <w:sz w:val="20"/>
                <w:szCs w:val="20"/>
                <w:lang w:val="kk-KZ"/>
              </w:rPr>
              <w:t>102000,0</w:t>
            </w:r>
          </w:p>
        </w:tc>
      </w:tr>
      <w:tr w:rsidR="007E58B5" w:rsidRPr="0028106D" w14:paraId="07B1949A"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A49CDBF" w14:textId="776CA708"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1992" w:type="dxa"/>
            <w:tcBorders>
              <w:top w:val="single" w:sz="4" w:space="0" w:color="auto"/>
              <w:left w:val="single" w:sz="4" w:space="0" w:color="auto"/>
              <w:bottom w:val="single" w:sz="4" w:space="0" w:color="auto"/>
              <w:right w:val="single" w:sz="4" w:space="0" w:color="auto"/>
            </w:tcBorders>
            <w:vAlign w:val="center"/>
          </w:tcPr>
          <w:p w14:paraId="1C66D575" w14:textId="4E4A3C52" w:rsidR="007E58B5" w:rsidRPr="007E58B5" w:rsidRDefault="00FD27C5" w:rsidP="00ED4397">
            <w:pPr>
              <w:rPr>
                <w:rFonts w:ascii="Times New Roman" w:hAnsi="Times New Roman"/>
                <w:color w:val="000000"/>
                <w:sz w:val="20"/>
                <w:szCs w:val="20"/>
              </w:rPr>
            </w:pPr>
            <w:r>
              <w:rPr>
                <w:rFonts w:ascii="Times New Roman" w:hAnsi="Times New Roman"/>
                <w:color w:val="000000"/>
                <w:sz w:val="20"/>
                <w:szCs w:val="20"/>
              </w:rPr>
              <w:t>Набор реагентов для определения холестерина в сыворотке</w:t>
            </w:r>
          </w:p>
        </w:tc>
        <w:tc>
          <w:tcPr>
            <w:tcW w:w="4253" w:type="dxa"/>
            <w:tcBorders>
              <w:top w:val="single" w:sz="4" w:space="0" w:color="auto"/>
              <w:left w:val="single" w:sz="4" w:space="0" w:color="auto"/>
              <w:bottom w:val="single" w:sz="4" w:space="0" w:color="auto"/>
              <w:right w:val="single" w:sz="4" w:space="0" w:color="auto"/>
            </w:tcBorders>
            <w:vAlign w:val="center"/>
          </w:tcPr>
          <w:p w14:paraId="30179E68" w14:textId="587C2C91" w:rsidR="007E58B5" w:rsidRPr="007E58B5" w:rsidRDefault="007F540B" w:rsidP="00ED4397">
            <w:pPr>
              <w:rPr>
                <w:rFonts w:ascii="Times New Roman" w:hAnsi="Times New Roman"/>
                <w:color w:val="000000"/>
                <w:sz w:val="20"/>
                <w:szCs w:val="20"/>
              </w:rPr>
            </w:pPr>
            <w:r>
              <w:rPr>
                <w:rFonts w:ascii="Times New Roman" w:hAnsi="Times New Roman"/>
                <w:color w:val="000000"/>
                <w:sz w:val="20"/>
                <w:szCs w:val="20"/>
              </w:rPr>
              <w:t>Набор реагентов для определения холестерина в сыворотке</w:t>
            </w:r>
            <w:r w:rsidRPr="006819BA">
              <w:t xml:space="preserve"> </w:t>
            </w:r>
            <w:r w:rsidRPr="007F540B">
              <w:rPr>
                <w:rFonts w:ascii="Times New Roman" w:hAnsi="Times New Roman"/>
                <w:sz w:val="20"/>
                <w:szCs w:val="20"/>
              </w:rPr>
              <w:t xml:space="preserve">4 x 100 </w:t>
            </w:r>
            <w:proofErr w:type="spellStart"/>
            <w:r w:rsidRPr="007F540B">
              <w:rPr>
                <w:rFonts w:ascii="Times New Roman" w:hAnsi="Times New Roman"/>
                <w:sz w:val="20"/>
                <w:szCs w:val="20"/>
              </w:rPr>
              <w:t>ml</w:t>
            </w:r>
            <w:proofErr w:type="spellEnd"/>
            <w:r w:rsidRPr="007F540B">
              <w:rPr>
                <w:rFonts w:ascii="Times New Roman" w:hAnsi="Times New Roman"/>
                <w:sz w:val="20"/>
                <w:szCs w:val="20"/>
              </w:rPr>
              <w:t>. Ферментативный метод</w:t>
            </w:r>
            <w:proofErr w:type="gramStart"/>
            <w:r w:rsidRPr="007F540B">
              <w:rPr>
                <w:rFonts w:ascii="Times New Roman" w:hAnsi="Times New Roman"/>
                <w:sz w:val="20"/>
                <w:szCs w:val="20"/>
              </w:rPr>
              <w:t xml:space="preserve"> .</w:t>
            </w:r>
            <w:proofErr w:type="gramEnd"/>
            <w:r w:rsidRPr="007F540B">
              <w:rPr>
                <w:rFonts w:ascii="Times New Roman" w:hAnsi="Times New Roman"/>
                <w:sz w:val="20"/>
                <w:szCs w:val="20"/>
              </w:rPr>
              <w:t xml:space="preserve"> В состав реагента входит липид-просветляющий фактор (АЛФ). </w:t>
            </w:r>
            <w:proofErr w:type="spellStart"/>
            <w:r w:rsidRPr="007F540B">
              <w:rPr>
                <w:rFonts w:ascii="Times New Roman" w:hAnsi="Times New Roman"/>
                <w:sz w:val="20"/>
                <w:szCs w:val="20"/>
              </w:rPr>
              <w:t>Монореагент</w:t>
            </w:r>
            <w:proofErr w:type="spellEnd"/>
            <w:r w:rsidRPr="007F540B">
              <w:rPr>
                <w:rFonts w:ascii="Times New Roman" w:hAnsi="Times New Roman"/>
                <w:sz w:val="20"/>
                <w:szCs w:val="20"/>
              </w:rPr>
              <w:t xml:space="preserve">. Линейность: до 19,3 </w:t>
            </w:r>
            <w:proofErr w:type="spellStart"/>
            <w:r w:rsidRPr="007F540B">
              <w:rPr>
                <w:rFonts w:ascii="Times New Roman" w:hAnsi="Times New Roman"/>
                <w:sz w:val="20"/>
                <w:szCs w:val="20"/>
              </w:rPr>
              <w:t>ммоль</w:t>
            </w:r>
            <w:proofErr w:type="spellEnd"/>
            <w:r w:rsidRPr="007F540B">
              <w:rPr>
                <w:rFonts w:ascii="Times New Roman" w:hAnsi="Times New Roman"/>
                <w:sz w:val="20"/>
                <w:szCs w:val="20"/>
              </w:rPr>
              <w:t xml:space="preserve">/л. Длина волны: 500 (500-546) </w:t>
            </w:r>
            <w:proofErr w:type="spellStart"/>
            <w:r w:rsidRPr="007F540B">
              <w:rPr>
                <w:rFonts w:ascii="Times New Roman" w:hAnsi="Times New Roman"/>
                <w:sz w:val="20"/>
                <w:szCs w:val="20"/>
              </w:rPr>
              <w:t>нм</w:t>
            </w:r>
            <w:proofErr w:type="spellEnd"/>
            <w:r w:rsidRPr="007F540B">
              <w:rPr>
                <w:rFonts w:ascii="Times New Roman" w:hAnsi="Times New Roman"/>
                <w:sz w:val="20"/>
                <w:szCs w:val="20"/>
              </w:rPr>
              <w:t>. Стабильность: после вскрытия флаконов – до срока годности</w:t>
            </w:r>
          </w:p>
        </w:tc>
        <w:tc>
          <w:tcPr>
            <w:tcW w:w="992" w:type="dxa"/>
            <w:tcBorders>
              <w:top w:val="single" w:sz="4" w:space="0" w:color="auto"/>
              <w:left w:val="single" w:sz="4" w:space="0" w:color="auto"/>
              <w:bottom w:val="single" w:sz="4" w:space="0" w:color="auto"/>
              <w:right w:val="single" w:sz="4" w:space="0" w:color="auto"/>
            </w:tcBorders>
            <w:vAlign w:val="center"/>
          </w:tcPr>
          <w:p w14:paraId="1524B867" w14:textId="6ABC2E81" w:rsidR="007E58B5" w:rsidRPr="007E58B5" w:rsidRDefault="007F540B" w:rsidP="00C6689A">
            <w:pPr>
              <w:jc w:val="center"/>
              <w:rPr>
                <w:rFonts w:ascii="Times New Roman" w:hAnsi="Times New Roman"/>
                <w:sz w:val="20"/>
                <w:szCs w:val="20"/>
              </w:rPr>
            </w:pPr>
            <w:r>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3CC2F8DF" w14:textId="505101A0" w:rsidR="007E58B5" w:rsidRPr="007E58B5" w:rsidRDefault="007F540B" w:rsidP="00BE63E8">
            <w:pPr>
              <w:jc w:val="center"/>
              <w:rPr>
                <w:rFonts w:ascii="Times New Roman" w:hAnsi="Times New Roman"/>
                <w:sz w:val="20"/>
                <w:szCs w:val="20"/>
              </w:rPr>
            </w:pPr>
            <w:r>
              <w:rPr>
                <w:rFonts w:ascii="Times New Roman" w:hAnsi="Times New Roman"/>
                <w:sz w:val="20"/>
                <w:szCs w:val="20"/>
              </w:rPr>
              <w:t>40</w:t>
            </w:r>
          </w:p>
        </w:tc>
        <w:tc>
          <w:tcPr>
            <w:tcW w:w="1135" w:type="dxa"/>
            <w:tcBorders>
              <w:top w:val="single" w:sz="4" w:space="0" w:color="auto"/>
              <w:left w:val="single" w:sz="4" w:space="0" w:color="auto"/>
              <w:bottom w:val="single" w:sz="4" w:space="0" w:color="auto"/>
              <w:right w:val="single" w:sz="4" w:space="0" w:color="auto"/>
            </w:tcBorders>
            <w:vAlign w:val="center"/>
          </w:tcPr>
          <w:p w14:paraId="1ED2585B" w14:textId="4EB82D24" w:rsidR="007E58B5" w:rsidRPr="007E58B5" w:rsidRDefault="007F540B" w:rsidP="00066D5F">
            <w:pPr>
              <w:jc w:val="center"/>
              <w:rPr>
                <w:rFonts w:ascii="Times New Roman" w:hAnsi="Times New Roman"/>
                <w:sz w:val="20"/>
                <w:szCs w:val="20"/>
              </w:rPr>
            </w:pPr>
            <w:r>
              <w:rPr>
                <w:rFonts w:ascii="Times New Roman" w:hAnsi="Times New Roman"/>
                <w:sz w:val="20"/>
                <w:szCs w:val="20"/>
              </w:rPr>
              <w:t>63000,0</w:t>
            </w:r>
          </w:p>
        </w:tc>
        <w:tc>
          <w:tcPr>
            <w:tcW w:w="1276" w:type="dxa"/>
            <w:tcBorders>
              <w:top w:val="single" w:sz="4" w:space="0" w:color="auto"/>
              <w:left w:val="single" w:sz="4" w:space="0" w:color="auto"/>
              <w:bottom w:val="single" w:sz="4" w:space="0" w:color="auto"/>
              <w:right w:val="single" w:sz="4" w:space="0" w:color="auto"/>
            </w:tcBorders>
            <w:vAlign w:val="center"/>
          </w:tcPr>
          <w:p w14:paraId="069470A1" w14:textId="0AA8AC00" w:rsidR="007E58B5" w:rsidRPr="007E58B5" w:rsidRDefault="007F540B" w:rsidP="00BE63E8">
            <w:pPr>
              <w:rPr>
                <w:rFonts w:ascii="Times New Roman" w:hAnsi="Times New Roman"/>
                <w:sz w:val="20"/>
                <w:szCs w:val="20"/>
                <w:lang w:val="kk-KZ"/>
              </w:rPr>
            </w:pPr>
            <w:r>
              <w:rPr>
                <w:rFonts w:ascii="Times New Roman" w:hAnsi="Times New Roman"/>
                <w:sz w:val="20"/>
                <w:szCs w:val="20"/>
                <w:lang w:val="kk-KZ"/>
              </w:rPr>
              <w:t>2520000,0</w:t>
            </w:r>
          </w:p>
        </w:tc>
      </w:tr>
      <w:tr w:rsidR="007E58B5" w:rsidRPr="0028106D" w14:paraId="16F322DF"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5C85AB4" w14:textId="1E50E754"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1992" w:type="dxa"/>
            <w:tcBorders>
              <w:top w:val="single" w:sz="4" w:space="0" w:color="auto"/>
              <w:left w:val="single" w:sz="4" w:space="0" w:color="auto"/>
              <w:bottom w:val="single" w:sz="4" w:space="0" w:color="auto"/>
              <w:right w:val="single" w:sz="4" w:space="0" w:color="auto"/>
            </w:tcBorders>
            <w:vAlign w:val="center"/>
          </w:tcPr>
          <w:p w14:paraId="024CA12F" w14:textId="0D682E16" w:rsidR="007E58B5" w:rsidRPr="007E58B5" w:rsidRDefault="007F540B" w:rsidP="00ED4397">
            <w:pPr>
              <w:rPr>
                <w:rFonts w:ascii="Times New Roman" w:hAnsi="Times New Roman"/>
                <w:color w:val="000000"/>
                <w:sz w:val="20"/>
                <w:szCs w:val="20"/>
              </w:rPr>
            </w:pPr>
            <w:r>
              <w:rPr>
                <w:rFonts w:ascii="Times New Roman" w:hAnsi="Times New Roman"/>
                <w:color w:val="000000"/>
                <w:sz w:val="20"/>
                <w:szCs w:val="20"/>
              </w:rPr>
              <w:t>Для определения глюкозы в сыворотке</w:t>
            </w:r>
          </w:p>
        </w:tc>
        <w:tc>
          <w:tcPr>
            <w:tcW w:w="4253" w:type="dxa"/>
            <w:tcBorders>
              <w:top w:val="single" w:sz="4" w:space="0" w:color="auto"/>
              <w:left w:val="single" w:sz="4" w:space="0" w:color="auto"/>
              <w:bottom w:val="single" w:sz="4" w:space="0" w:color="auto"/>
              <w:right w:val="single" w:sz="4" w:space="0" w:color="auto"/>
            </w:tcBorders>
            <w:vAlign w:val="center"/>
          </w:tcPr>
          <w:p w14:paraId="50D029DE" w14:textId="5C0E4F8B" w:rsidR="007E58B5" w:rsidRPr="007E58B5" w:rsidRDefault="008B01C6" w:rsidP="00ED4397">
            <w:pPr>
              <w:rPr>
                <w:rFonts w:ascii="Times New Roman" w:hAnsi="Times New Roman"/>
                <w:color w:val="000000"/>
                <w:sz w:val="20"/>
                <w:szCs w:val="20"/>
              </w:rPr>
            </w:pPr>
            <w:r>
              <w:rPr>
                <w:rFonts w:ascii="Times New Roman" w:hAnsi="Times New Roman"/>
                <w:color w:val="000000"/>
                <w:sz w:val="20"/>
                <w:szCs w:val="20"/>
              </w:rPr>
              <w:t xml:space="preserve">Для определения глюкозы в сыворотке </w:t>
            </w:r>
            <w:r w:rsidRPr="008B01C6">
              <w:rPr>
                <w:rFonts w:ascii="Times New Roman" w:hAnsi="Times New Roman"/>
                <w:sz w:val="20"/>
                <w:szCs w:val="20"/>
              </w:rPr>
              <w:t xml:space="preserve">4x100 </w:t>
            </w:r>
            <w:proofErr w:type="spellStart"/>
            <w:r w:rsidRPr="008B01C6">
              <w:rPr>
                <w:rFonts w:ascii="Times New Roman" w:hAnsi="Times New Roman"/>
                <w:sz w:val="20"/>
                <w:szCs w:val="20"/>
              </w:rPr>
              <w:t>ml</w:t>
            </w:r>
            <w:proofErr w:type="spellEnd"/>
            <w:r w:rsidRPr="008B01C6">
              <w:rPr>
                <w:rFonts w:ascii="Times New Roman" w:hAnsi="Times New Roman"/>
                <w:sz w:val="20"/>
                <w:szCs w:val="20"/>
              </w:rPr>
              <w:t xml:space="preserve"> </w:t>
            </w:r>
            <w:proofErr w:type="spellStart"/>
            <w:r w:rsidRPr="008B01C6">
              <w:rPr>
                <w:rFonts w:ascii="Times New Roman" w:hAnsi="Times New Roman"/>
                <w:sz w:val="20"/>
                <w:szCs w:val="20"/>
              </w:rPr>
              <w:t>Глюкозооксидазный</w:t>
            </w:r>
            <w:proofErr w:type="spellEnd"/>
            <w:r w:rsidRPr="008B01C6">
              <w:rPr>
                <w:rFonts w:ascii="Times New Roman" w:hAnsi="Times New Roman"/>
                <w:sz w:val="20"/>
                <w:szCs w:val="20"/>
              </w:rPr>
              <w:t xml:space="preserve"> ферментативный колориметрический метод. Линейность: до 22,2 </w:t>
            </w:r>
            <w:proofErr w:type="spellStart"/>
            <w:r w:rsidRPr="008B01C6">
              <w:rPr>
                <w:rFonts w:ascii="Times New Roman" w:hAnsi="Times New Roman"/>
                <w:sz w:val="20"/>
                <w:szCs w:val="20"/>
              </w:rPr>
              <w:t>ммоль</w:t>
            </w:r>
            <w:proofErr w:type="spellEnd"/>
            <w:r w:rsidRPr="008B01C6">
              <w:rPr>
                <w:rFonts w:ascii="Times New Roman" w:hAnsi="Times New Roman"/>
                <w:sz w:val="20"/>
                <w:szCs w:val="20"/>
              </w:rPr>
              <w:t xml:space="preserve">/л. Длина волны: 500 (500 – 546) </w:t>
            </w:r>
            <w:proofErr w:type="spellStart"/>
            <w:r w:rsidRPr="008B01C6">
              <w:rPr>
                <w:rFonts w:ascii="Times New Roman" w:hAnsi="Times New Roman"/>
                <w:sz w:val="20"/>
                <w:szCs w:val="20"/>
              </w:rPr>
              <w:t>нм</w:t>
            </w:r>
            <w:proofErr w:type="spellEnd"/>
            <w:r w:rsidRPr="008B01C6">
              <w:rPr>
                <w:rFonts w:ascii="Times New Roman" w:hAnsi="Times New Roman"/>
                <w:sz w:val="20"/>
                <w:szCs w:val="20"/>
              </w:rPr>
              <w:t xml:space="preserve">. </w:t>
            </w:r>
            <w:proofErr w:type="spellStart"/>
            <w:r w:rsidRPr="008B01C6">
              <w:rPr>
                <w:rFonts w:ascii="Times New Roman" w:hAnsi="Times New Roman"/>
                <w:sz w:val="20"/>
                <w:szCs w:val="20"/>
              </w:rPr>
              <w:t>Монореактив</w:t>
            </w:r>
            <w:proofErr w:type="spellEnd"/>
            <w:r w:rsidRPr="008B01C6">
              <w:rPr>
                <w:rFonts w:ascii="Times New Roman" w:hAnsi="Times New Roman"/>
                <w:sz w:val="20"/>
                <w:szCs w:val="20"/>
              </w:rPr>
              <w:t>. Стабильность: после вскрытия флаконов – до срока годности</w:t>
            </w:r>
          </w:p>
        </w:tc>
        <w:tc>
          <w:tcPr>
            <w:tcW w:w="992" w:type="dxa"/>
            <w:tcBorders>
              <w:top w:val="single" w:sz="4" w:space="0" w:color="auto"/>
              <w:left w:val="single" w:sz="4" w:space="0" w:color="auto"/>
              <w:bottom w:val="single" w:sz="4" w:space="0" w:color="auto"/>
              <w:right w:val="single" w:sz="4" w:space="0" w:color="auto"/>
            </w:tcBorders>
            <w:vAlign w:val="center"/>
          </w:tcPr>
          <w:p w14:paraId="5CE3006B" w14:textId="7A609111" w:rsidR="007E58B5" w:rsidRPr="007E58B5" w:rsidRDefault="008B01C6" w:rsidP="00C6689A">
            <w:pPr>
              <w:jc w:val="center"/>
              <w:rPr>
                <w:rFonts w:ascii="Times New Roman" w:hAnsi="Times New Roman"/>
                <w:sz w:val="20"/>
                <w:szCs w:val="20"/>
              </w:rPr>
            </w:pPr>
            <w:r>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0B93E064" w14:textId="74100FFC" w:rsidR="007E58B5" w:rsidRPr="007E58B5" w:rsidRDefault="008B01C6" w:rsidP="00BE63E8">
            <w:pPr>
              <w:jc w:val="center"/>
              <w:rPr>
                <w:rFonts w:ascii="Times New Roman" w:hAnsi="Times New Roman"/>
                <w:sz w:val="20"/>
                <w:szCs w:val="20"/>
              </w:rPr>
            </w:pPr>
            <w:r>
              <w:rPr>
                <w:rFonts w:ascii="Times New Roman" w:hAnsi="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431415CC" w14:textId="27423674" w:rsidR="007E58B5" w:rsidRPr="007E58B5" w:rsidRDefault="008B01C6" w:rsidP="00066D5F">
            <w:pPr>
              <w:jc w:val="center"/>
              <w:rPr>
                <w:rFonts w:ascii="Times New Roman" w:hAnsi="Times New Roman"/>
                <w:sz w:val="20"/>
                <w:szCs w:val="20"/>
              </w:rPr>
            </w:pPr>
            <w:r>
              <w:rPr>
                <w:rFonts w:ascii="Times New Roman" w:hAnsi="Times New Roman"/>
                <w:sz w:val="20"/>
                <w:szCs w:val="20"/>
              </w:rPr>
              <w:t>24000,0</w:t>
            </w:r>
          </w:p>
        </w:tc>
        <w:tc>
          <w:tcPr>
            <w:tcW w:w="1276" w:type="dxa"/>
            <w:tcBorders>
              <w:top w:val="single" w:sz="4" w:space="0" w:color="auto"/>
              <w:left w:val="single" w:sz="4" w:space="0" w:color="auto"/>
              <w:bottom w:val="single" w:sz="4" w:space="0" w:color="auto"/>
              <w:right w:val="single" w:sz="4" w:space="0" w:color="auto"/>
            </w:tcBorders>
            <w:vAlign w:val="center"/>
          </w:tcPr>
          <w:p w14:paraId="74951929" w14:textId="322FB604" w:rsidR="007E58B5" w:rsidRPr="007E58B5" w:rsidRDefault="008B01C6" w:rsidP="00BE63E8">
            <w:pPr>
              <w:rPr>
                <w:rFonts w:ascii="Times New Roman" w:hAnsi="Times New Roman"/>
                <w:sz w:val="20"/>
                <w:szCs w:val="20"/>
                <w:lang w:val="kk-KZ"/>
              </w:rPr>
            </w:pPr>
            <w:r>
              <w:rPr>
                <w:rFonts w:ascii="Times New Roman" w:hAnsi="Times New Roman"/>
                <w:sz w:val="20"/>
                <w:szCs w:val="20"/>
                <w:lang w:val="kk-KZ"/>
              </w:rPr>
              <w:t>144000,0</w:t>
            </w:r>
          </w:p>
        </w:tc>
      </w:tr>
      <w:tr w:rsidR="007E58B5" w:rsidRPr="0028106D" w14:paraId="1EA4EE12"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46ACBDF" w14:textId="20C73A17"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1992" w:type="dxa"/>
            <w:tcBorders>
              <w:top w:val="single" w:sz="4" w:space="0" w:color="auto"/>
              <w:left w:val="single" w:sz="4" w:space="0" w:color="auto"/>
              <w:bottom w:val="single" w:sz="4" w:space="0" w:color="auto"/>
              <w:right w:val="single" w:sz="4" w:space="0" w:color="auto"/>
            </w:tcBorders>
            <w:vAlign w:val="center"/>
          </w:tcPr>
          <w:p w14:paraId="201C1610" w14:textId="5ABC9080" w:rsidR="007E58B5" w:rsidRPr="00D927B3" w:rsidRDefault="00D927B3" w:rsidP="00ED4397">
            <w:pPr>
              <w:rPr>
                <w:rFonts w:ascii="Times New Roman" w:hAnsi="Times New Roman"/>
                <w:color w:val="000000"/>
                <w:sz w:val="20"/>
                <w:szCs w:val="20"/>
              </w:rPr>
            </w:pPr>
            <w:r>
              <w:rPr>
                <w:rFonts w:ascii="Times New Roman" w:hAnsi="Times New Roman"/>
                <w:color w:val="000000"/>
                <w:sz w:val="20"/>
                <w:szCs w:val="20"/>
              </w:rPr>
              <w:t xml:space="preserve">Контрольная сыворотка для биохимического анализа </w:t>
            </w:r>
            <w:r>
              <w:rPr>
                <w:rFonts w:ascii="Times New Roman" w:hAnsi="Times New Roman"/>
                <w:color w:val="000000"/>
                <w:sz w:val="20"/>
                <w:szCs w:val="20"/>
                <w:lang w:val="en-US"/>
              </w:rPr>
              <w:t>N</w:t>
            </w:r>
          </w:p>
        </w:tc>
        <w:tc>
          <w:tcPr>
            <w:tcW w:w="4253" w:type="dxa"/>
            <w:tcBorders>
              <w:top w:val="single" w:sz="4" w:space="0" w:color="auto"/>
              <w:left w:val="single" w:sz="4" w:space="0" w:color="auto"/>
              <w:bottom w:val="single" w:sz="4" w:space="0" w:color="auto"/>
              <w:right w:val="single" w:sz="4" w:space="0" w:color="auto"/>
            </w:tcBorders>
            <w:vAlign w:val="center"/>
          </w:tcPr>
          <w:p w14:paraId="70871470" w14:textId="1D35A80E" w:rsidR="007E58B5" w:rsidRPr="00D927B3" w:rsidRDefault="00D927B3" w:rsidP="008C7DAC">
            <w:pPr>
              <w:rPr>
                <w:rFonts w:ascii="Times New Roman" w:hAnsi="Times New Roman"/>
                <w:color w:val="000000"/>
                <w:sz w:val="20"/>
                <w:szCs w:val="20"/>
              </w:rPr>
            </w:pPr>
            <w:r>
              <w:rPr>
                <w:rFonts w:ascii="Times New Roman" w:hAnsi="Times New Roman"/>
                <w:color w:val="000000"/>
                <w:sz w:val="20"/>
                <w:szCs w:val="20"/>
              </w:rPr>
              <w:t xml:space="preserve">Контрольная сыворотка для биохимического анализа </w:t>
            </w:r>
            <w:r w:rsidR="008C7DAC">
              <w:rPr>
                <w:rFonts w:ascii="Times New Roman" w:hAnsi="Times New Roman"/>
                <w:color w:val="000000"/>
                <w:sz w:val="20"/>
                <w:szCs w:val="20"/>
              </w:rPr>
              <w:t>(</w:t>
            </w:r>
            <w:r>
              <w:rPr>
                <w:rFonts w:ascii="Times New Roman" w:hAnsi="Times New Roman"/>
                <w:color w:val="000000"/>
                <w:sz w:val="20"/>
                <w:szCs w:val="20"/>
                <w:lang w:val="en-US"/>
              </w:rPr>
              <w:t>N</w:t>
            </w:r>
            <w:r w:rsidR="008C7DAC">
              <w:rPr>
                <w:rFonts w:ascii="Times New Roman" w:hAnsi="Times New Roman"/>
                <w:color w:val="000000"/>
                <w:sz w:val="20"/>
                <w:szCs w:val="20"/>
              </w:rPr>
              <w:t>)</w:t>
            </w:r>
            <w:r>
              <w:rPr>
                <w:rFonts w:ascii="Times New Roman" w:hAnsi="Times New Roman"/>
                <w:color w:val="000000"/>
                <w:sz w:val="20"/>
                <w:szCs w:val="20"/>
              </w:rPr>
              <w:t>.</w:t>
            </w:r>
            <w:r w:rsidRPr="001874D6">
              <w:rPr>
                <w:rFonts w:ascii="Times New Roman" w:hAnsi="Times New Roman"/>
                <w:sz w:val="20"/>
                <w:szCs w:val="20"/>
              </w:rPr>
              <w:t>Калибровочные растворы 6x5 мл.</w:t>
            </w:r>
          </w:p>
        </w:tc>
        <w:tc>
          <w:tcPr>
            <w:tcW w:w="992" w:type="dxa"/>
            <w:tcBorders>
              <w:top w:val="single" w:sz="4" w:space="0" w:color="auto"/>
              <w:left w:val="single" w:sz="4" w:space="0" w:color="auto"/>
              <w:bottom w:val="single" w:sz="4" w:space="0" w:color="auto"/>
              <w:right w:val="single" w:sz="4" w:space="0" w:color="auto"/>
            </w:tcBorders>
            <w:vAlign w:val="center"/>
          </w:tcPr>
          <w:p w14:paraId="09280879" w14:textId="7D34827E" w:rsidR="007E58B5" w:rsidRPr="007E58B5" w:rsidRDefault="001874D6" w:rsidP="00C6689A">
            <w:pPr>
              <w:jc w:val="center"/>
              <w:rPr>
                <w:rFonts w:ascii="Times New Roman" w:hAnsi="Times New Roman"/>
                <w:sz w:val="20"/>
                <w:szCs w:val="20"/>
              </w:rPr>
            </w:pPr>
            <w:r>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5FD9C021" w14:textId="415E37C6" w:rsidR="007E58B5" w:rsidRPr="007E58B5" w:rsidRDefault="001874D6" w:rsidP="00BE63E8">
            <w:pPr>
              <w:jc w:val="center"/>
              <w:rPr>
                <w:rFonts w:ascii="Times New Roman" w:hAnsi="Times New Roman"/>
                <w:sz w:val="20"/>
                <w:szCs w:val="20"/>
              </w:rPr>
            </w:pPr>
            <w:r>
              <w:rPr>
                <w:rFonts w:ascii="Times New Roman" w:hAnsi="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3FAC9857" w14:textId="30D29B10" w:rsidR="007E58B5" w:rsidRPr="007E58B5" w:rsidRDefault="001874D6" w:rsidP="00066D5F">
            <w:pPr>
              <w:jc w:val="center"/>
              <w:rPr>
                <w:rFonts w:ascii="Times New Roman" w:hAnsi="Times New Roman"/>
                <w:sz w:val="20"/>
                <w:szCs w:val="20"/>
              </w:rPr>
            </w:pPr>
            <w:r>
              <w:rPr>
                <w:rFonts w:ascii="Times New Roman" w:hAnsi="Times New Roman"/>
                <w:sz w:val="20"/>
                <w:szCs w:val="20"/>
              </w:rPr>
              <w:t>56618,0</w:t>
            </w:r>
          </w:p>
        </w:tc>
        <w:tc>
          <w:tcPr>
            <w:tcW w:w="1276" w:type="dxa"/>
            <w:tcBorders>
              <w:top w:val="single" w:sz="4" w:space="0" w:color="auto"/>
              <w:left w:val="single" w:sz="4" w:space="0" w:color="auto"/>
              <w:bottom w:val="single" w:sz="4" w:space="0" w:color="auto"/>
              <w:right w:val="single" w:sz="4" w:space="0" w:color="auto"/>
            </w:tcBorders>
            <w:vAlign w:val="center"/>
          </w:tcPr>
          <w:p w14:paraId="5B5D2017" w14:textId="285BDF49" w:rsidR="007E58B5" w:rsidRPr="007E58B5" w:rsidRDefault="001874D6" w:rsidP="00BE63E8">
            <w:pPr>
              <w:rPr>
                <w:rFonts w:ascii="Times New Roman" w:hAnsi="Times New Roman"/>
                <w:sz w:val="20"/>
                <w:szCs w:val="20"/>
                <w:lang w:val="kk-KZ"/>
              </w:rPr>
            </w:pPr>
            <w:r>
              <w:rPr>
                <w:rFonts w:ascii="Times New Roman" w:hAnsi="Times New Roman"/>
                <w:sz w:val="20"/>
                <w:szCs w:val="20"/>
                <w:lang w:val="kk-KZ"/>
              </w:rPr>
              <w:t>226472,0</w:t>
            </w:r>
          </w:p>
        </w:tc>
      </w:tr>
      <w:tr w:rsidR="007E58B5" w:rsidRPr="0028106D" w14:paraId="1F943F79"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6757918" w14:textId="160C3D27"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15</w:t>
            </w:r>
          </w:p>
        </w:tc>
        <w:tc>
          <w:tcPr>
            <w:tcW w:w="1992" w:type="dxa"/>
            <w:tcBorders>
              <w:top w:val="single" w:sz="4" w:space="0" w:color="auto"/>
              <w:left w:val="single" w:sz="4" w:space="0" w:color="auto"/>
              <w:bottom w:val="single" w:sz="4" w:space="0" w:color="auto"/>
              <w:right w:val="single" w:sz="4" w:space="0" w:color="auto"/>
            </w:tcBorders>
            <w:vAlign w:val="center"/>
          </w:tcPr>
          <w:p w14:paraId="63B3361A" w14:textId="2F25782F" w:rsidR="007E58B5" w:rsidRPr="00D927B3" w:rsidRDefault="00D927B3" w:rsidP="00ED4397">
            <w:pPr>
              <w:rPr>
                <w:rFonts w:ascii="Times New Roman" w:hAnsi="Times New Roman"/>
                <w:color w:val="000000"/>
                <w:sz w:val="20"/>
                <w:szCs w:val="20"/>
              </w:rPr>
            </w:pPr>
            <w:r>
              <w:rPr>
                <w:rFonts w:ascii="Times New Roman" w:hAnsi="Times New Roman"/>
                <w:color w:val="000000"/>
                <w:sz w:val="20"/>
                <w:szCs w:val="20"/>
              </w:rPr>
              <w:t xml:space="preserve">Контрольная сыворотка для биохимического анализа </w:t>
            </w:r>
            <w:r>
              <w:rPr>
                <w:rFonts w:ascii="Times New Roman" w:hAnsi="Times New Roman"/>
                <w:color w:val="000000"/>
                <w:sz w:val="20"/>
                <w:szCs w:val="20"/>
                <w:lang w:val="en-US"/>
              </w:rPr>
              <w:t>P</w:t>
            </w:r>
          </w:p>
        </w:tc>
        <w:tc>
          <w:tcPr>
            <w:tcW w:w="4253" w:type="dxa"/>
            <w:tcBorders>
              <w:top w:val="single" w:sz="4" w:space="0" w:color="auto"/>
              <w:left w:val="single" w:sz="4" w:space="0" w:color="auto"/>
              <w:bottom w:val="single" w:sz="4" w:space="0" w:color="auto"/>
              <w:right w:val="single" w:sz="4" w:space="0" w:color="auto"/>
            </w:tcBorders>
            <w:vAlign w:val="center"/>
          </w:tcPr>
          <w:p w14:paraId="6D2F7FF9" w14:textId="6C83F407" w:rsidR="007E58B5" w:rsidRPr="007E58B5" w:rsidRDefault="001874D6" w:rsidP="008C7DAC">
            <w:pPr>
              <w:rPr>
                <w:rFonts w:ascii="Times New Roman" w:hAnsi="Times New Roman"/>
                <w:color w:val="000000"/>
                <w:sz w:val="20"/>
                <w:szCs w:val="20"/>
              </w:rPr>
            </w:pPr>
            <w:r>
              <w:rPr>
                <w:rFonts w:ascii="Times New Roman" w:hAnsi="Times New Roman"/>
                <w:color w:val="000000"/>
                <w:sz w:val="20"/>
                <w:szCs w:val="20"/>
              </w:rPr>
              <w:t xml:space="preserve">Контрольная сыворотка для биохимического анализа </w:t>
            </w:r>
            <w:r w:rsidR="008C7DAC">
              <w:rPr>
                <w:rFonts w:ascii="Times New Roman" w:hAnsi="Times New Roman"/>
                <w:color w:val="000000"/>
                <w:sz w:val="20"/>
                <w:szCs w:val="20"/>
              </w:rPr>
              <w:t>(</w:t>
            </w:r>
            <w:r w:rsidRPr="006819BA">
              <w:t>P</w:t>
            </w:r>
            <w:r w:rsidR="008C7DAC">
              <w:t>)</w:t>
            </w:r>
            <w:r>
              <w:t>.</w:t>
            </w:r>
            <w:r w:rsidRPr="001874D6">
              <w:rPr>
                <w:rFonts w:ascii="Times New Roman" w:hAnsi="Times New Roman"/>
                <w:sz w:val="20"/>
                <w:szCs w:val="20"/>
              </w:rPr>
              <w:t>Калибровочные растворы 6x5 мл.</w:t>
            </w:r>
          </w:p>
        </w:tc>
        <w:tc>
          <w:tcPr>
            <w:tcW w:w="992" w:type="dxa"/>
            <w:tcBorders>
              <w:top w:val="single" w:sz="4" w:space="0" w:color="auto"/>
              <w:left w:val="single" w:sz="4" w:space="0" w:color="auto"/>
              <w:bottom w:val="single" w:sz="4" w:space="0" w:color="auto"/>
              <w:right w:val="single" w:sz="4" w:space="0" w:color="auto"/>
            </w:tcBorders>
            <w:vAlign w:val="center"/>
          </w:tcPr>
          <w:p w14:paraId="524D6F50" w14:textId="627F1BE6" w:rsidR="007E58B5" w:rsidRPr="007E58B5" w:rsidRDefault="001874D6" w:rsidP="00C6689A">
            <w:pPr>
              <w:jc w:val="center"/>
              <w:rPr>
                <w:rFonts w:ascii="Times New Roman" w:hAnsi="Times New Roman"/>
                <w:sz w:val="20"/>
                <w:szCs w:val="20"/>
              </w:rPr>
            </w:pPr>
            <w:r>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7FB433A3" w14:textId="568E6C03" w:rsidR="007E58B5" w:rsidRPr="00D927B3" w:rsidRDefault="001874D6" w:rsidP="00BE63E8">
            <w:pPr>
              <w:jc w:val="center"/>
              <w:rPr>
                <w:rFonts w:ascii="Times New Roman" w:hAnsi="Times New Roman"/>
                <w:sz w:val="20"/>
                <w:szCs w:val="20"/>
              </w:rPr>
            </w:pPr>
            <w:r>
              <w:rPr>
                <w:rFonts w:ascii="Times New Roman" w:hAnsi="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3F2E03C7" w14:textId="1A9384D7" w:rsidR="007E58B5" w:rsidRPr="007E58B5" w:rsidRDefault="001874D6" w:rsidP="00066D5F">
            <w:pPr>
              <w:jc w:val="center"/>
              <w:rPr>
                <w:rFonts w:ascii="Times New Roman" w:hAnsi="Times New Roman"/>
                <w:sz w:val="20"/>
                <w:szCs w:val="20"/>
              </w:rPr>
            </w:pPr>
            <w:r>
              <w:rPr>
                <w:rFonts w:ascii="Times New Roman" w:hAnsi="Times New Roman"/>
                <w:sz w:val="20"/>
                <w:szCs w:val="20"/>
              </w:rPr>
              <w:t>62170,0</w:t>
            </w:r>
          </w:p>
        </w:tc>
        <w:tc>
          <w:tcPr>
            <w:tcW w:w="1276" w:type="dxa"/>
            <w:tcBorders>
              <w:top w:val="single" w:sz="4" w:space="0" w:color="auto"/>
              <w:left w:val="single" w:sz="4" w:space="0" w:color="auto"/>
              <w:bottom w:val="single" w:sz="4" w:space="0" w:color="auto"/>
              <w:right w:val="single" w:sz="4" w:space="0" w:color="auto"/>
            </w:tcBorders>
            <w:vAlign w:val="center"/>
          </w:tcPr>
          <w:p w14:paraId="6353C408" w14:textId="6791A951" w:rsidR="007E58B5" w:rsidRPr="00D927B3" w:rsidRDefault="001874D6" w:rsidP="00BE63E8">
            <w:pPr>
              <w:rPr>
                <w:rFonts w:ascii="Times New Roman" w:hAnsi="Times New Roman"/>
                <w:sz w:val="20"/>
                <w:szCs w:val="20"/>
              </w:rPr>
            </w:pPr>
            <w:r>
              <w:rPr>
                <w:rFonts w:ascii="Times New Roman" w:hAnsi="Times New Roman"/>
                <w:sz w:val="20"/>
                <w:szCs w:val="20"/>
              </w:rPr>
              <w:t>248680,0</w:t>
            </w:r>
          </w:p>
        </w:tc>
      </w:tr>
      <w:tr w:rsidR="007E58B5" w:rsidRPr="0028106D" w14:paraId="0BE4C681"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54602F8" w14:textId="6E92CEDE"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16</w:t>
            </w:r>
          </w:p>
        </w:tc>
        <w:tc>
          <w:tcPr>
            <w:tcW w:w="1992" w:type="dxa"/>
            <w:tcBorders>
              <w:top w:val="single" w:sz="4" w:space="0" w:color="auto"/>
              <w:left w:val="single" w:sz="4" w:space="0" w:color="auto"/>
              <w:bottom w:val="single" w:sz="4" w:space="0" w:color="auto"/>
              <w:right w:val="single" w:sz="4" w:space="0" w:color="auto"/>
            </w:tcBorders>
            <w:vAlign w:val="center"/>
          </w:tcPr>
          <w:p w14:paraId="69ECA5CE" w14:textId="2C3AED48" w:rsidR="007E58B5" w:rsidRPr="00003D65" w:rsidRDefault="00003D65" w:rsidP="00003D65">
            <w:pPr>
              <w:rPr>
                <w:rFonts w:ascii="Times New Roman" w:hAnsi="Times New Roman"/>
                <w:color w:val="000000"/>
                <w:sz w:val="20"/>
                <w:szCs w:val="20"/>
              </w:rPr>
            </w:pPr>
            <w:r>
              <w:rPr>
                <w:rFonts w:ascii="Times New Roman" w:hAnsi="Times New Roman"/>
                <w:color w:val="000000"/>
                <w:sz w:val="20"/>
                <w:szCs w:val="20"/>
              </w:rPr>
              <w:t xml:space="preserve">Изотонический разбавитель </w:t>
            </w:r>
          </w:p>
        </w:tc>
        <w:tc>
          <w:tcPr>
            <w:tcW w:w="4253" w:type="dxa"/>
            <w:tcBorders>
              <w:top w:val="single" w:sz="4" w:space="0" w:color="auto"/>
              <w:left w:val="single" w:sz="4" w:space="0" w:color="auto"/>
              <w:bottom w:val="single" w:sz="4" w:space="0" w:color="auto"/>
              <w:right w:val="single" w:sz="4" w:space="0" w:color="auto"/>
            </w:tcBorders>
            <w:vAlign w:val="center"/>
          </w:tcPr>
          <w:p w14:paraId="36A1B524" w14:textId="2F355642" w:rsidR="007E58B5" w:rsidRPr="007E58B5" w:rsidRDefault="00003D65" w:rsidP="00ED4397">
            <w:pPr>
              <w:rPr>
                <w:rFonts w:ascii="Times New Roman" w:hAnsi="Times New Roman"/>
                <w:color w:val="000000"/>
                <w:sz w:val="20"/>
                <w:szCs w:val="20"/>
              </w:rPr>
            </w:pPr>
            <w:r>
              <w:rPr>
                <w:rFonts w:ascii="Times New Roman" w:hAnsi="Times New Roman"/>
                <w:color w:val="000000"/>
                <w:sz w:val="20"/>
                <w:szCs w:val="20"/>
              </w:rPr>
              <w:t xml:space="preserve">Изотонический разбавитель </w:t>
            </w:r>
            <w:r>
              <w:rPr>
                <w:rFonts w:ascii="Times New Roman" w:hAnsi="Times New Roman"/>
                <w:color w:val="000000"/>
                <w:sz w:val="20"/>
                <w:szCs w:val="20"/>
                <w:lang w:val="en-US"/>
              </w:rPr>
              <w:t>Diluent</w:t>
            </w:r>
            <w:r w:rsidRPr="00003D65">
              <w:rPr>
                <w:rFonts w:ascii="Times New Roman" w:hAnsi="Times New Roman"/>
                <w:color w:val="000000"/>
                <w:sz w:val="20"/>
                <w:szCs w:val="20"/>
              </w:rPr>
              <w:t xml:space="preserve"> </w:t>
            </w:r>
            <w:r>
              <w:rPr>
                <w:rFonts w:ascii="Times New Roman" w:hAnsi="Times New Roman"/>
                <w:color w:val="000000"/>
                <w:sz w:val="20"/>
                <w:szCs w:val="20"/>
                <w:lang w:val="en-US"/>
              </w:rPr>
              <w:t>HD</w:t>
            </w:r>
            <w:r w:rsidRPr="00003D65">
              <w:rPr>
                <w:rFonts w:ascii="Times New Roman" w:hAnsi="Times New Roman"/>
                <w:color w:val="000000"/>
                <w:sz w:val="20"/>
                <w:szCs w:val="20"/>
              </w:rPr>
              <w:t xml:space="preserve">300 </w:t>
            </w:r>
            <w:r>
              <w:rPr>
                <w:rFonts w:ascii="Times New Roman" w:hAnsi="Times New Roman"/>
                <w:color w:val="000000"/>
                <w:sz w:val="20"/>
                <w:szCs w:val="20"/>
              </w:rPr>
              <w:t>(</w:t>
            </w:r>
            <w:r w:rsidRPr="00003D65">
              <w:rPr>
                <w:rFonts w:ascii="Times New Roman" w:hAnsi="Times New Roman"/>
                <w:color w:val="000000"/>
                <w:sz w:val="20"/>
                <w:szCs w:val="20"/>
              </w:rPr>
              <w:t>10</w:t>
            </w:r>
            <w:r>
              <w:rPr>
                <w:rFonts w:ascii="Times New Roman" w:hAnsi="Times New Roman"/>
                <w:color w:val="000000"/>
                <w:sz w:val="20"/>
                <w:szCs w:val="20"/>
                <w:lang w:val="en-US"/>
              </w:rPr>
              <w:t>L</w:t>
            </w:r>
            <w:r w:rsidRPr="00003D65">
              <w:rPr>
                <w:rFonts w:ascii="Times New Roman" w:hAnsi="Times New Roman"/>
                <w:color w:val="000000"/>
                <w:sz w:val="20"/>
                <w:szCs w:val="20"/>
              </w:rPr>
              <w:t>/</w:t>
            </w:r>
            <w:r>
              <w:rPr>
                <w:rFonts w:ascii="Times New Roman" w:hAnsi="Times New Roman"/>
                <w:color w:val="000000"/>
                <w:sz w:val="20"/>
                <w:szCs w:val="20"/>
                <w:lang w:val="en-US"/>
              </w:rPr>
              <w:t>box</w:t>
            </w:r>
            <w:r>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4AEEFBB" w14:textId="6BADABAF" w:rsidR="007E58B5" w:rsidRPr="007E58B5" w:rsidRDefault="00003D65" w:rsidP="00C6689A">
            <w:pPr>
              <w:jc w:val="center"/>
              <w:rPr>
                <w:rFonts w:ascii="Times New Roman" w:hAnsi="Times New Roman"/>
                <w:sz w:val="20"/>
                <w:szCs w:val="20"/>
              </w:rPr>
            </w:pPr>
            <w:proofErr w:type="spellStart"/>
            <w:r>
              <w:rPr>
                <w:rFonts w:ascii="Times New Roman" w:hAnsi="Times New Roman"/>
                <w:sz w:val="20"/>
                <w:szCs w:val="20"/>
              </w:rPr>
              <w:t>кан</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762FC7F9" w14:textId="00A05230" w:rsidR="007E58B5" w:rsidRPr="007E58B5" w:rsidRDefault="00003D65" w:rsidP="00BE63E8">
            <w:pPr>
              <w:jc w:val="center"/>
              <w:rPr>
                <w:rFonts w:ascii="Times New Roman" w:hAnsi="Times New Roman"/>
                <w:sz w:val="20"/>
                <w:szCs w:val="20"/>
              </w:rPr>
            </w:pPr>
            <w:r>
              <w:rPr>
                <w:rFonts w:ascii="Times New Roman" w:hAnsi="Times New Roman"/>
                <w:sz w:val="20"/>
                <w:szCs w:val="20"/>
              </w:rPr>
              <w:t>44</w:t>
            </w:r>
          </w:p>
        </w:tc>
        <w:tc>
          <w:tcPr>
            <w:tcW w:w="1135" w:type="dxa"/>
            <w:tcBorders>
              <w:top w:val="single" w:sz="4" w:space="0" w:color="auto"/>
              <w:left w:val="single" w:sz="4" w:space="0" w:color="auto"/>
              <w:bottom w:val="single" w:sz="4" w:space="0" w:color="auto"/>
              <w:right w:val="single" w:sz="4" w:space="0" w:color="auto"/>
            </w:tcBorders>
            <w:vAlign w:val="center"/>
          </w:tcPr>
          <w:p w14:paraId="2217A328" w14:textId="217DA76C" w:rsidR="007E58B5" w:rsidRPr="007E58B5" w:rsidRDefault="00003D65" w:rsidP="00066D5F">
            <w:pPr>
              <w:jc w:val="center"/>
              <w:rPr>
                <w:rFonts w:ascii="Times New Roman" w:hAnsi="Times New Roman"/>
                <w:sz w:val="20"/>
                <w:szCs w:val="20"/>
              </w:rPr>
            </w:pPr>
            <w:r>
              <w:rPr>
                <w:rFonts w:ascii="Times New Roman" w:hAnsi="Times New Roman"/>
                <w:sz w:val="20"/>
                <w:szCs w:val="20"/>
              </w:rPr>
              <w:t>29634,0</w:t>
            </w:r>
          </w:p>
        </w:tc>
        <w:tc>
          <w:tcPr>
            <w:tcW w:w="1276" w:type="dxa"/>
            <w:tcBorders>
              <w:top w:val="single" w:sz="4" w:space="0" w:color="auto"/>
              <w:left w:val="single" w:sz="4" w:space="0" w:color="auto"/>
              <w:bottom w:val="single" w:sz="4" w:space="0" w:color="auto"/>
              <w:right w:val="single" w:sz="4" w:space="0" w:color="auto"/>
            </w:tcBorders>
            <w:vAlign w:val="center"/>
          </w:tcPr>
          <w:p w14:paraId="7FDAE735" w14:textId="6C8CA59C" w:rsidR="007E58B5" w:rsidRPr="007E58B5" w:rsidRDefault="00003D65" w:rsidP="00BE63E8">
            <w:pPr>
              <w:rPr>
                <w:rFonts w:ascii="Times New Roman" w:hAnsi="Times New Roman"/>
                <w:sz w:val="20"/>
                <w:szCs w:val="20"/>
                <w:lang w:val="kk-KZ"/>
              </w:rPr>
            </w:pPr>
            <w:r>
              <w:rPr>
                <w:rFonts w:ascii="Times New Roman" w:hAnsi="Times New Roman"/>
                <w:sz w:val="20"/>
                <w:szCs w:val="20"/>
                <w:lang w:val="kk-KZ"/>
              </w:rPr>
              <w:t>1303896,0</w:t>
            </w:r>
          </w:p>
        </w:tc>
      </w:tr>
      <w:tr w:rsidR="007E58B5" w:rsidRPr="0028106D" w14:paraId="6DFBF46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1BC7D7" w14:textId="1117025A"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lastRenderedPageBreak/>
              <w:t>17</w:t>
            </w:r>
          </w:p>
        </w:tc>
        <w:tc>
          <w:tcPr>
            <w:tcW w:w="1992" w:type="dxa"/>
            <w:tcBorders>
              <w:top w:val="single" w:sz="4" w:space="0" w:color="auto"/>
              <w:left w:val="single" w:sz="4" w:space="0" w:color="auto"/>
              <w:bottom w:val="single" w:sz="4" w:space="0" w:color="auto"/>
              <w:right w:val="single" w:sz="4" w:space="0" w:color="auto"/>
            </w:tcBorders>
            <w:vAlign w:val="center"/>
          </w:tcPr>
          <w:p w14:paraId="6ECE5C31" w14:textId="09105E29" w:rsidR="007E58B5" w:rsidRPr="007E58B5" w:rsidRDefault="00003D65" w:rsidP="00ED4397">
            <w:pPr>
              <w:rPr>
                <w:rFonts w:ascii="Times New Roman" w:hAnsi="Times New Roman"/>
                <w:color w:val="000000"/>
                <w:sz w:val="20"/>
                <w:szCs w:val="20"/>
              </w:rPr>
            </w:pPr>
            <w:proofErr w:type="spellStart"/>
            <w:r>
              <w:rPr>
                <w:rFonts w:ascii="Times New Roman" w:hAnsi="Times New Roman"/>
                <w:color w:val="000000"/>
                <w:sz w:val="20"/>
                <w:szCs w:val="20"/>
              </w:rPr>
              <w:t>Лизирующий</w:t>
            </w:r>
            <w:proofErr w:type="spellEnd"/>
            <w:r>
              <w:rPr>
                <w:rFonts w:ascii="Times New Roman" w:hAnsi="Times New Roman"/>
                <w:color w:val="000000"/>
                <w:sz w:val="20"/>
                <w:szCs w:val="20"/>
              </w:rPr>
              <w:t xml:space="preserve"> раствор</w:t>
            </w:r>
          </w:p>
        </w:tc>
        <w:tc>
          <w:tcPr>
            <w:tcW w:w="4253" w:type="dxa"/>
            <w:tcBorders>
              <w:top w:val="single" w:sz="4" w:space="0" w:color="auto"/>
              <w:left w:val="single" w:sz="4" w:space="0" w:color="auto"/>
              <w:bottom w:val="single" w:sz="4" w:space="0" w:color="auto"/>
              <w:right w:val="single" w:sz="4" w:space="0" w:color="auto"/>
            </w:tcBorders>
            <w:vAlign w:val="center"/>
          </w:tcPr>
          <w:p w14:paraId="7DB3C2E0" w14:textId="1131D5C4" w:rsidR="007E58B5" w:rsidRPr="00003D65" w:rsidRDefault="00003D65" w:rsidP="00ED4397">
            <w:pPr>
              <w:rPr>
                <w:rFonts w:ascii="Times New Roman" w:hAnsi="Times New Roman"/>
                <w:color w:val="000000"/>
                <w:sz w:val="20"/>
                <w:szCs w:val="20"/>
              </w:rPr>
            </w:pPr>
            <w:proofErr w:type="spellStart"/>
            <w:r>
              <w:rPr>
                <w:rFonts w:ascii="Times New Roman" w:hAnsi="Times New Roman"/>
                <w:color w:val="000000"/>
                <w:sz w:val="20"/>
                <w:szCs w:val="20"/>
              </w:rPr>
              <w:t>Лизирующий</w:t>
            </w:r>
            <w:proofErr w:type="spellEnd"/>
            <w:r>
              <w:rPr>
                <w:rFonts w:ascii="Times New Roman" w:hAnsi="Times New Roman"/>
                <w:color w:val="000000"/>
                <w:sz w:val="20"/>
                <w:szCs w:val="20"/>
              </w:rPr>
              <w:t xml:space="preserve"> раствор </w:t>
            </w:r>
            <w:r>
              <w:rPr>
                <w:rFonts w:ascii="Times New Roman" w:hAnsi="Times New Roman"/>
                <w:color w:val="000000"/>
                <w:sz w:val="20"/>
                <w:szCs w:val="20"/>
                <w:lang w:val="en-US"/>
              </w:rPr>
              <w:t>HL</w:t>
            </w:r>
            <w:r w:rsidRPr="00003D65">
              <w:rPr>
                <w:rFonts w:ascii="Times New Roman" w:hAnsi="Times New Roman"/>
                <w:color w:val="000000"/>
                <w:sz w:val="20"/>
                <w:szCs w:val="20"/>
              </w:rPr>
              <w:t xml:space="preserve">300 </w:t>
            </w:r>
            <w:r>
              <w:rPr>
                <w:rFonts w:ascii="Times New Roman" w:hAnsi="Times New Roman"/>
                <w:color w:val="000000"/>
                <w:sz w:val="20"/>
                <w:szCs w:val="20"/>
                <w:lang w:val="en-US"/>
              </w:rPr>
              <w:t>Lyse</w:t>
            </w:r>
            <w:r w:rsidRPr="00003D65">
              <w:rPr>
                <w:rFonts w:ascii="Times New Roman" w:hAnsi="Times New Roman"/>
                <w:color w:val="000000"/>
                <w:sz w:val="20"/>
                <w:szCs w:val="20"/>
              </w:rPr>
              <w:t xml:space="preserve"> 500</w:t>
            </w:r>
            <w:r>
              <w:rPr>
                <w:rFonts w:ascii="Times New Roman" w:hAnsi="Times New Roman"/>
                <w:color w:val="000000"/>
                <w:sz w:val="20"/>
                <w:szCs w:val="20"/>
                <w:lang w:val="en-US"/>
              </w:rPr>
              <w:t>mlx</w:t>
            </w:r>
            <w:r w:rsidRPr="00003D65">
              <w:rPr>
                <w:rFonts w:ascii="Times New Roman" w:hAnsi="Times New Roman"/>
                <w:color w:val="000000"/>
                <w:sz w:val="20"/>
                <w:szCs w:val="20"/>
              </w:rPr>
              <w:t>1/</w:t>
            </w:r>
            <w:r>
              <w:rPr>
                <w:rFonts w:ascii="Times New Roman" w:hAnsi="Times New Roman"/>
                <w:color w:val="000000"/>
                <w:sz w:val="20"/>
                <w:szCs w:val="20"/>
                <w:lang w:val="en-US"/>
              </w:rPr>
              <w:t>box</w:t>
            </w:r>
          </w:p>
        </w:tc>
        <w:tc>
          <w:tcPr>
            <w:tcW w:w="992" w:type="dxa"/>
            <w:tcBorders>
              <w:top w:val="single" w:sz="4" w:space="0" w:color="auto"/>
              <w:left w:val="single" w:sz="4" w:space="0" w:color="auto"/>
              <w:bottom w:val="single" w:sz="4" w:space="0" w:color="auto"/>
              <w:right w:val="single" w:sz="4" w:space="0" w:color="auto"/>
            </w:tcBorders>
            <w:vAlign w:val="center"/>
          </w:tcPr>
          <w:p w14:paraId="74480DF9" w14:textId="32325EC6" w:rsidR="007E58B5" w:rsidRPr="007E58B5" w:rsidRDefault="00247FEC" w:rsidP="00C6689A">
            <w:pPr>
              <w:jc w:val="center"/>
              <w:rPr>
                <w:rFonts w:ascii="Times New Roman" w:hAnsi="Times New Roman"/>
                <w:sz w:val="20"/>
                <w:szCs w:val="20"/>
              </w:rPr>
            </w:pPr>
            <w:proofErr w:type="gramStart"/>
            <w:r>
              <w:rPr>
                <w:rFonts w:ascii="Times New Roman" w:hAnsi="Times New Roman"/>
                <w:sz w:val="20"/>
                <w:szCs w:val="20"/>
              </w:rPr>
              <w:t>л</w:t>
            </w:r>
            <w:proofErr w:type="gram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0B4CFA61" w14:textId="516AA39A" w:rsidR="007E58B5" w:rsidRPr="00003D65" w:rsidRDefault="00247FEC" w:rsidP="00BE63E8">
            <w:pPr>
              <w:jc w:val="center"/>
              <w:rPr>
                <w:rFonts w:ascii="Times New Roman" w:hAnsi="Times New Roman"/>
                <w:sz w:val="20"/>
                <w:szCs w:val="20"/>
              </w:rPr>
            </w:pPr>
            <w:r>
              <w:rPr>
                <w:rFonts w:ascii="Times New Roman" w:hAnsi="Times New Roman"/>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232E0487" w14:textId="03132457" w:rsidR="007E58B5" w:rsidRPr="007E58B5" w:rsidRDefault="00247FEC" w:rsidP="00066D5F">
            <w:pPr>
              <w:jc w:val="center"/>
              <w:rPr>
                <w:rFonts w:ascii="Times New Roman" w:hAnsi="Times New Roman"/>
                <w:sz w:val="20"/>
                <w:szCs w:val="20"/>
              </w:rPr>
            </w:pPr>
            <w:r>
              <w:rPr>
                <w:rFonts w:ascii="Times New Roman" w:hAnsi="Times New Roman"/>
                <w:sz w:val="20"/>
                <w:szCs w:val="20"/>
              </w:rPr>
              <w:t>34056,0</w:t>
            </w:r>
          </w:p>
        </w:tc>
        <w:tc>
          <w:tcPr>
            <w:tcW w:w="1276" w:type="dxa"/>
            <w:tcBorders>
              <w:top w:val="single" w:sz="4" w:space="0" w:color="auto"/>
              <w:left w:val="single" w:sz="4" w:space="0" w:color="auto"/>
              <w:bottom w:val="single" w:sz="4" w:space="0" w:color="auto"/>
              <w:right w:val="single" w:sz="4" w:space="0" w:color="auto"/>
            </w:tcBorders>
            <w:vAlign w:val="center"/>
          </w:tcPr>
          <w:p w14:paraId="377065BE" w14:textId="1065C578" w:rsidR="007E58B5" w:rsidRPr="00003D65" w:rsidRDefault="00247FEC" w:rsidP="00BE63E8">
            <w:pPr>
              <w:rPr>
                <w:rFonts w:ascii="Times New Roman" w:hAnsi="Times New Roman"/>
                <w:sz w:val="20"/>
                <w:szCs w:val="20"/>
              </w:rPr>
            </w:pPr>
            <w:r>
              <w:rPr>
                <w:rFonts w:ascii="Times New Roman" w:hAnsi="Times New Roman"/>
                <w:sz w:val="20"/>
                <w:szCs w:val="20"/>
              </w:rPr>
              <w:t>681120,0</w:t>
            </w:r>
          </w:p>
        </w:tc>
      </w:tr>
      <w:tr w:rsidR="007E58B5" w:rsidRPr="0028106D" w14:paraId="1172DE53"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3AC1F928"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1992" w:type="dxa"/>
            <w:tcBorders>
              <w:top w:val="single" w:sz="4" w:space="0" w:color="auto"/>
              <w:left w:val="single" w:sz="4" w:space="0" w:color="auto"/>
              <w:bottom w:val="single" w:sz="4" w:space="0" w:color="auto"/>
              <w:right w:val="single" w:sz="4" w:space="0" w:color="auto"/>
            </w:tcBorders>
            <w:vAlign w:val="center"/>
          </w:tcPr>
          <w:p w14:paraId="1ADE7283" w14:textId="042B3151" w:rsidR="007E58B5" w:rsidRPr="007E58B5" w:rsidRDefault="00247FEC" w:rsidP="00ED4397">
            <w:pPr>
              <w:rPr>
                <w:rFonts w:ascii="Times New Roman" w:hAnsi="Times New Roman"/>
                <w:color w:val="000000"/>
                <w:sz w:val="20"/>
                <w:szCs w:val="20"/>
              </w:rPr>
            </w:pPr>
            <w:r>
              <w:rPr>
                <w:rFonts w:ascii="Times New Roman" w:hAnsi="Times New Roman"/>
                <w:color w:val="000000"/>
                <w:sz w:val="20"/>
                <w:szCs w:val="20"/>
              </w:rPr>
              <w:t>Промывающий раствор</w:t>
            </w:r>
          </w:p>
        </w:tc>
        <w:tc>
          <w:tcPr>
            <w:tcW w:w="4253" w:type="dxa"/>
            <w:tcBorders>
              <w:top w:val="single" w:sz="4" w:space="0" w:color="auto"/>
              <w:left w:val="single" w:sz="4" w:space="0" w:color="auto"/>
              <w:bottom w:val="single" w:sz="4" w:space="0" w:color="auto"/>
              <w:right w:val="single" w:sz="4" w:space="0" w:color="auto"/>
            </w:tcBorders>
            <w:vAlign w:val="center"/>
          </w:tcPr>
          <w:p w14:paraId="62DBDD09" w14:textId="48E071A3" w:rsidR="007E58B5" w:rsidRPr="00247FEC" w:rsidRDefault="00247FEC" w:rsidP="00ED4397">
            <w:pPr>
              <w:rPr>
                <w:rFonts w:ascii="Times New Roman" w:hAnsi="Times New Roman"/>
                <w:color w:val="000000"/>
                <w:sz w:val="20"/>
                <w:szCs w:val="20"/>
              </w:rPr>
            </w:pPr>
            <w:r>
              <w:rPr>
                <w:rFonts w:ascii="Times New Roman" w:hAnsi="Times New Roman"/>
                <w:color w:val="000000"/>
                <w:sz w:val="20"/>
                <w:szCs w:val="20"/>
              </w:rPr>
              <w:t>Промывающий раствор</w:t>
            </w:r>
            <w:r w:rsidRPr="00247FEC">
              <w:rPr>
                <w:rFonts w:ascii="Times New Roman" w:hAnsi="Times New Roman"/>
                <w:color w:val="000000"/>
                <w:sz w:val="20"/>
                <w:szCs w:val="20"/>
              </w:rPr>
              <w:t xml:space="preserve"> </w:t>
            </w:r>
            <w:r w:rsidR="00003D65">
              <w:rPr>
                <w:rFonts w:ascii="Times New Roman" w:hAnsi="Times New Roman"/>
                <w:color w:val="000000"/>
                <w:sz w:val="20"/>
                <w:szCs w:val="20"/>
                <w:lang w:val="en-US"/>
              </w:rPr>
              <w:t>HC</w:t>
            </w:r>
            <w:r w:rsidR="00003D65" w:rsidRPr="00247FEC">
              <w:rPr>
                <w:rFonts w:ascii="Times New Roman" w:hAnsi="Times New Roman"/>
                <w:color w:val="000000"/>
                <w:sz w:val="20"/>
                <w:szCs w:val="20"/>
              </w:rPr>
              <w:t xml:space="preserve">300 </w:t>
            </w:r>
            <w:r w:rsidR="00003D65">
              <w:rPr>
                <w:rFonts w:ascii="Times New Roman" w:hAnsi="Times New Roman"/>
                <w:color w:val="000000"/>
                <w:sz w:val="20"/>
                <w:szCs w:val="20"/>
                <w:lang w:val="en-US"/>
              </w:rPr>
              <w:t>Cleaner</w:t>
            </w:r>
            <w:r w:rsidR="00003D65" w:rsidRPr="00247FEC">
              <w:rPr>
                <w:rFonts w:ascii="Times New Roman" w:hAnsi="Times New Roman"/>
                <w:color w:val="000000"/>
                <w:sz w:val="20"/>
                <w:szCs w:val="20"/>
              </w:rPr>
              <w:t xml:space="preserve"> 1</w:t>
            </w:r>
            <w:r w:rsidR="00003D65">
              <w:rPr>
                <w:rFonts w:ascii="Times New Roman" w:hAnsi="Times New Roman"/>
                <w:color w:val="000000"/>
                <w:sz w:val="20"/>
                <w:szCs w:val="20"/>
                <w:lang w:val="en-US"/>
              </w:rPr>
              <w:t>Lx</w:t>
            </w:r>
            <w:r w:rsidR="00003D65" w:rsidRPr="00247FEC">
              <w:rPr>
                <w:rFonts w:ascii="Times New Roman" w:hAnsi="Times New Roman"/>
                <w:color w:val="000000"/>
                <w:sz w:val="20"/>
                <w:szCs w:val="20"/>
              </w:rPr>
              <w:t>1/</w:t>
            </w:r>
            <w:r w:rsidR="00003D65">
              <w:rPr>
                <w:rFonts w:ascii="Times New Roman" w:hAnsi="Times New Roman"/>
                <w:color w:val="000000"/>
                <w:sz w:val="20"/>
                <w:szCs w:val="20"/>
                <w:lang w:val="en-US"/>
              </w:rPr>
              <w:t>box</w:t>
            </w:r>
          </w:p>
        </w:tc>
        <w:tc>
          <w:tcPr>
            <w:tcW w:w="992" w:type="dxa"/>
            <w:tcBorders>
              <w:top w:val="single" w:sz="4" w:space="0" w:color="auto"/>
              <w:left w:val="single" w:sz="4" w:space="0" w:color="auto"/>
              <w:bottom w:val="single" w:sz="4" w:space="0" w:color="auto"/>
              <w:right w:val="single" w:sz="4" w:space="0" w:color="auto"/>
            </w:tcBorders>
            <w:vAlign w:val="center"/>
          </w:tcPr>
          <w:p w14:paraId="27BB8D1E" w14:textId="535F666A" w:rsidR="007E58B5" w:rsidRPr="007E58B5" w:rsidRDefault="00247FEC" w:rsidP="00C6689A">
            <w:pPr>
              <w:jc w:val="center"/>
              <w:rPr>
                <w:rFonts w:ascii="Times New Roman" w:hAnsi="Times New Roman"/>
                <w:sz w:val="20"/>
                <w:szCs w:val="20"/>
              </w:rPr>
            </w:pPr>
            <w:proofErr w:type="spellStart"/>
            <w:r>
              <w:rPr>
                <w:rFonts w:ascii="Times New Roman" w:hAnsi="Times New Roman"/>
                <w:sz w:val="20"/>
                <w:szCs w:val="20"/>
              </w:rPr>
              <w:t>фл</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6121927C" w14:textId="0DE8E52D" w:rsidR="007E58B5" w:rsidRPr="007E58B5" w:rsidRDefault="00247FEC" w:rsidP="00BE63E8">
            <w:pPr>
              <w:jc w:val="center"/>
              <w:rPr>
                <w:rFonts w:ascii="Times New Roman" w:hAnsi="Times New Roman"/>
                <w:sz w:val="20"/>
                <w:szCs w:val="20"/>
              </w:rPr>
            </w:pPr>
            <w:r>
              <w:rPr>
                <w:rFonts w:ascii="Times New Roman" w:hAnsi="Times New Roman"/>
                <w:sz w:val="20"/>
                <w:szCs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5FFD900A" w14:textId="3AAC9BB5" w:rsidR="007E58B5" w:rsidRPr="007E58B5" w:rsidRDefault="00247FEC" w:rsidP="00066D5F">
            <w:pPr>
              <w:jc w:val="center"/>
              <w:rPr>
                <w:rFonts w:ascii="Times New Roman" w:hAnsi="Times New Roman"/>
                <w:sz w:val="20"/>
                <w:szCs w:val="20"/>
              </w:rPr>
            </w:pPr>
            <w:r>
              <w:rPr>
                <w:rFonts w:ascii="Times New Roman" w:hAnsi="Times New Roman"/>
                <w:sz w:val="20"/>
                <w:szCs w:val="20"/>
              </w:rPr>
              <w:t>30030,0</w:t>
            </w:r>
          </w:p>
        </w:tc>
        <w:tc>
          <w:tcPr>
            <w:tcW w:w="1276" w:type="dxa"/>
            <w:tcBorders>
              <w:top w:val="single" w:sz="4" w:space="0" w:color="auto"/>
              <w:left w:val="single" w:sz="4" w:space="0" w:color="auto"/>
              <w:bottom w:val="single" w:sz="4" w:space="0" w:color="auto"/>
              <w:right w:val="single" w:sz="4" w:space="0" w:color="auto"/>
            </w:tcBorders>
            <w:vAlign w:val="center"/>
          </w:tcPr>
          <w:p w14:paraId="1D8BA62D" w14:textId="0ADE369D" w:rsidR="007E58B5" w:rsidRPr="007E58B5" w:rsidRDefault="00247FEC" w:rsidP="00BE63E8">
            <w:pPr>
              <w:rPr>
                <w:rFonts w:ascii="Times New Roman" w:hAnsi="Times New Roman"/>
                <w:sz w:val="20"/>
                <w:szCs w:val="20"/>
                <w:lang w:val="kk-KZ"/>
              </w:rPr>
            </w:pPr>
            <w:r>
              <w:rPr>
                <w:rFonts w:ascii="Times New Roman" w:hAnsi="Times New Roman"/>
                <w:sz w:val="20"/>
                <w:szCs w:val="20"/>
                <w:lang w:val="kk-KZ"/>
              </w:rPr>
              <w:t>600600,0</w:t>
            </w:r>
          </w:p>
        </w:tc>
      </w:tr>
      <w:tr w:rsidR="007E58B5" w:rsidRPr="0028106D" w14:paraId="6B30133E"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DF06F6" w14:textId="3E8051CB"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1992" w:type="dxa"/>
            <w:tcBorders>
              <w:top w:val="single" w:sz="4" w:space="0" w:color="auto"/>
              <w:left w:val="single" w:sz="4" w:space="0" w:color="auto"/>
              <w:bottom w:val="single" w:sz="4" w:space="0" w:color="auto"/>
              <w:right w:val="single" w:sz="4" w:space="0" w:color="auto"/>
            </w:tcBorders>
            <w:vAlign w:val="center"/>
          </w:tcPr>
          <w:p w14:paraId="211AEBA7" w14:textId="3B6D4763" w:rsidR="007E58B5" w:rsidRPr="007E58B5" w:rsidRDefault="00247FEC" w:rsidP="00ED4397">
            <w:pPr>
              <w:rPr>
                <w:rFonts w:ascii="Times New Roman" w:hAnsi="Times New Roman"/>
                <w:color w:val="000000"/>
                <w:sz w:val="20"/>
                <w:szCs w:val="20"/>
              </w:rPr>
            </w:pPr>
            <w:r>
              <w:rPr>
                <w:rFonts w:ascii="Times New Roman" w:hAnsi="Times New Roman"/>
                <w:color w:val="000000"/>
                <w:sz w:val="20"/>
                <w:szCs w:val="20"/>
              </w:rPr>
              <w:t>Очищающий раствор</w:t>
            </w:r>
          </w:p>
        </w:tc>
        <w:tc>
          <w:tcPr>
            <w:tcW w:w="4253" w:type="dxa"/>
            <w:tcBorders>
              <w:top w:val="single" w:sz="4" w:space="0" w:color="auto"/>
              <w:left w:val="single" w:sz="4" w:space="0" w:color="auto"/>
              <w:bottom w:val="single" w:sz="4" w:space="0" w:color="auto"/>
              <w:right w:val="single" w:sz="4" w:space="0" w:color="auto"/>
            </w:tcBorders>
            <w:vAlign w:val="center"/>
          </w:tcPr>
          <w:p w14:paraId="20CF28CE" w14:textId="0610F3A3" w:rsidR="007E58B5" w:rsidRPr="007E58B5" w:rsidRDefault="00247FEC" w:rsidP="00ED4397">
            <w:pPr>
              <w:rPr>
                <w:rFonts w:ascii="Times New Roman" w:hAnsi="Times New Roman"/>
                <w:color w:val="000000"/>
                <w:sz w:val="20"/>
                <w:szCs w:val="20"/>
              </w:rPr>
            </w:pPr>
            <w:r>
              <w:rPr>
                <w:rFonts w:ascii="Times New Roman" w:hAnsi="Times New Roman"/>
                <w:color w:val="000000"/>
                <w:sz w:val="20"/>
                <w:szCs w:val="20"/>
              </w:rPr>
              <w:t>Очищающий раствор 100мл.</w:t>
            </w:r>
          </w:p>
        </w:tc>
        <w:tc>
          <w:tcPr>
            <w:tcW w:w="992" w:type="dxa"/>
            <w:tcBorders>
              <w:top w:val="single" w:sz="4" w:space="0" w:color="auto"/>
              <w:left w:val="single" w:sz="4" w:space="0" w:color="auto"/>
              <w:bottom w:val="single" w:sz="4" w:space="0" w:color="auto"/>
              <w:right w:val="single" w:sz="4" w:space="0" w:color="auto"/>
            </w:tcBorders>
            <w:vAlign w:val="center"/>
          </w:tcPr>
          <w:p w14:paraId="465D3716" w14:textId="09E1DFEF" w:rsidR="007E58B5" w:rsidRPr="007E58B5" w:rsidRDefault="00247FEC" w:rsidP="00C6689A">
            <w:pPr>
              <w:jc w:val="center"/>
              <w:rPr>
                <w:rFonts w:ascii="Times New Roman" w:hAnsi="Times New Roman"/>
                <w:sz w:val="20"/>
                <w:szCs w:val="20"/>
              </w:rPr>
            </w:pPr>
            <w:proofErr w:type="spellStart"/>
            <w:r>
              <w:rPr>
                <w:rFonts w:ascii="Times New Roman" w:hAnsi="Times New Roman"/>
                <w:sz w:val="20"/>
                <w:szCs w:val="20"/>
              </w:rPr>
              <w:t>фл</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01170F14" w14:textId="39587E76" w:rsidR="007E58B5" w:rsidRPr="00247FEC" w:rsidRDefault="00247FEC" w:rsidP="00BE63E8">
            <w:pPr>
              <w:jc w:val="center"/>
              <w:rPr>
                <w:rFonts w:ascii="Times New Roman" w:hAnsi="Times New Roman"/>
                <w:sz w:val="20"/>
                <w:szCs w:val="20"/>
              </w:rPr>
            </w:pPr>
            <w:r>
              <w:rPr>
                <w:rFonts w:ascii="Times New Roman" w:hAnsi="Times New Roman"/>
                <w:sz w:val="20"/>
                <w:szCs w:val="20"/>
              </w:rPr>
              <w:t>35</w:t>
            </w:r>
          </w:p>
        </w:tc>
        <w:tc>
          <w:tcPr>
            <w:tcW w:w="1135" w:type="dxa"/>
            <w:tcBorders>
              <w:top w:val="single" w:sz="4" w:space="0" w:color="auto"/>
              <w:left w:val="single" w:sz="4" w:space="0" w:color="auto"/>
              <w:bottom w:val="single" w:sz="4" w:space="0" w:color="auto"/>
              <w:right w:val="single" w:sz="4" w:space="0" w:color="auto"/>
            </w:tcBorders>
            <w:vAlign w:val="center"/>
          </w:tcPr>
          <w:p w14:paraId="6CAA1BB3" w14:textId="12F835E8" w:rsidR="007E58B5" w:rsidRPr="007E58B5" w:rsidRDefault="00247FEC" w:rsidP="00066D5F">
            <w:pPr>
              <w:jc w:val="center"/>
              <w:rPr>
                <w:rFonts w:ascii="Times New Roman" w:hAnsi="Times New Roman"/>
                <w:sz w:val="20"/>
                <w:szCs w:val="20"/>
              </w:rPr>
            </w:pPr>
            <w:r>
              <w:rPr>
                <w:rFonts w:ascii="Times New Roman" w:hAnsi="Times New Roman"/>
                <w:sz w:val="20"/>
                <w:szCs w:val="20"/>
              </w:rPr>
              <w:t>18906,0</w:t>
            </w:r>
          </w:p>
        </w:tc>
        <w:tc>
          <w:tcPr>
            <w:tcW w:w="1276" w:type="dxa"/>
            <w:tcBorders>
              <w:top w:val="single" w:sz="4" w:space="0" w:color="auto"/>
              <w:left w:val="single" w:sz="4" w:space="0" w:color="auto"/>
              <w:bottom w:val="single" w:sz="4" w:space="0" w:color="auto"/>
              <w:right w:val="single" w:sz="4" w:space="0" w:color="auto"/>
            </w:tcBorders>
            <w:vAlign w:val="center"/>
          </w:tcPr>
          <w:p w14:paraId="54F58D06" w14:textId="5738D23B" w:rsidR="007E58B5" w:rsidRPr="00247FEC" w:rsidRDefault="00247FEC" w:rsidP="00BE63E8">
            <w:pPr>
              <w:rPr>
                <w:rFonts w:ascii="Times New Roman" w:hAnsi="Times New Roman"/>
                <w:sz w:val="20"/>
                <w:szCs w:val="20"/>
              </w:rPr>
            </w:pPr>
            <w:r>
              <w:rPr>
                <w:rFonts w:ascii="Times New Roman" w:hAnsi="Times New Roman"/>
                <w:sz w:val="20"/>
                <w:szCs w:val="20"/>
              </w:rPr>
              <w:t>661710,0</w:t>
            </w:r>
          </w:p>
        </w:tc>
      </w:tr>
      <w:tr w:rsidR="007E58B5" w:rsidRPr="00247FEC" w14:paraId="65894032"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B1EB547" w14:textId="5BCE9F8D"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20</w:t>
            </w:r>
          </w:p>
        </w:tc>
        <w:tc>
          <w:tcPr>
            <w:tcW w:w="1992" w:type="dxa"/>
            <w:tcBorders>
              <w:top w:val="single" w:sz="4" w:space="0" w:color="auto"/>
              <w:left w:val="single" w:sz="4" w:space="0" w:color="auto"/>
              <w:bottom w:val="single" w:sz="4" w:space="0" w:color="auto"/>
              <w:right w:val="single" w:sz="4" w:space="0" w:color="auto"/>
            </w:tcBorders>
            <w:vAlign w:val="center"/>
          </w:tcPr>
          <w:p w14:paraId="041D17C0" w14:textId="4A077A05" w:rsidR="007E58B5" w:rsidRPr="007E58B5" w:rsidRDefault="00247FEC" w:rsidP="00ED4397">
            <w:pPr>
              <w:rPr>
                <w:rFonts w:ascii="Times New Roman" w:hAnsi="Times New Roman"/>
                <w:color w:val="000000"/>
                <w:sz w:val="20"/>
                <w:szCs w:val="20"/>
              </w:rPr>
            </w:pPr>
            <w:r>
              <w:rPr>
                <w:rFonts w:ascii="Times New Roman" w:hAnsi="Times New Roman"/>
                <w:color w:val="000000"/>
                <w:sz w:val="20"/>
                <w:szCs w:val="20"/>
              </w:rPr>
              <w:t>Контрольная кровь</w:t>
            </w:r>
          </w:p>
        </w:tc>
        <w:tc>
          <w:tcPr>
            <w:tcW w:w="4253" w:type="dxa"/>
            <w:tcBorders>
              <w:top w:val="single" w:sz="4" w:space="0" w:color="auto"/>
              <w:left w:val="single" w:sz="4" w:space="0" w:color="auto"/>
              <w:bottom w:val="single" w:sz="4" w:space="0" w:color="auto"/>
              <w:right w:val="single" w:sz="4" w:space="0" w:color="auto"/>
            </w:tcBorders>
            <w:vAlign w:val="center"/>
          </w:tcPr>
          <w:p w14:paraId="6B24C1A4" w14:textId="52D3E7B5" w:rsidR="007E58B5" w:rsidRPr="00003D65" w:rsidRDefault="00247FEC" w:rsidP="00ED4397">
            <w:pPr>
              <w:rPr>
                <w:rFonts w:ascii="Times New Roman" w:hAnsi="Times New Roman"/>
                <w:color w:val="000000"/>
                <w:sz w:val="20"/>
                <w:szCs w:val="20"/>
              </w:rPr>
            </w:pPr>
            <w:r>
              <w:rPr>
                <w:rFonts w:ascii="Times New Roman" w:hAnsi="Times New Roman"/>
                <w:color w:val="000000"/>
                <w:sz w:val="20"/>
                <w:szCs w:val="20"/>
              </w:rPr>
              <w:t>Контрольная кровь</w:t>
            </w:r>
            <w:r w:rsidRPr="00247FEC">
              <w:rPr>
                <w:rFonts w:ascii="Times New Roman" w:hAnsi="Times New Roman"/>
                <w:color w:val="000000"/>
                <w:sz w:val="20"/>
                <w:szCs w:val="20"/>
              </w:rPr>
              <w:t xml:space="preserve"> </w:t>
            </w:r>
            <w:r w:rsidR="00003D65">
              <w:rPr>
                <w:rFonts w:ascii="Times New Roman" w:hAnsi="Times New Roman"/>
                <w:color w:val="000000"/>
                <w:sz w:val="20"/>
                <w:szCs w:val="20"/>
                <w:lang w:val="en-US"/>
              </w:rPr>
              <w:t>ED</w:t>
            </w:r>
            <w:r w:rsidR="00003D65" w:rsidRPr="00247FEC">
              <w:rPr>
                <w:rFonts w:ascii="Times New Roman" w:hAnsi="Times New Roman"/>
                <w:color w:val="000000"/>
                <w:sz w:val="20"/>
                <w:szCs w:val="20"/>
              </w:rPr>
              <w:t>-30</w:t>
            </w:r>
            <w:r w:rsidR="00003D65">
              <w:rPr>
                <w:rFonts w:ascii="Times New Roman" w:hAnsi="Times New Roman"/>
                <w:color w:val="000000"/>
                <w:sz w:val="20"/>
                <w:szCs w:val="20"/>
                <w:lang w:val="en-US"/>
              </w:rPr>
              <w:t>DH</w:t>
            </w:r>
            <w:r w:rsidR="00003D65" w:rsidRPr="00247FEC">
              <w:rPr>
                <w:rFonts w:ascii="Times New Roman" w:hAnsi="Times New Roman"/>
                <w:color w:val="000000"/>
                <w:sz w:val="20"/>
                <w:szCs w:val="20"/>
              </w:rPr>
              <w:t xml:space="preserve">30 </w:t>
            </w:r>
            <w:r w:rsidR="00003D65">
              <w:rPr>
                <w:rFonts w:ascii="Times New Roman" w:hAnsi="Times New Roman"/>
                <w:color w:val="000000"/>
                <w:sz w:val="20"/>
                <w:szCs w:val="20"/>
                <w:lang w:val="en-US"/>
              </w:rPr>
              <w:t>Control</w:t>
            </w:r>
            <w:r w:rsidR="00003D65" w:rsidRPr="00247FEC">
              <w:rPr>
                <w:rFonts w:ascii="Times New Roman" w:hAnsi="Times New Roman"/>
                <w:color w:val="000000"/>
                <w:sz w:val="20"/>
                <w:szCs w:val="20"/>
              </w:rPr>
              <w:t xml:space="preserve"> 6</w:t>
            </w:r>
            <w:r w:rsidR="00003D65">
              <w:rPr>
                <w:rFonts w:ascii="Times New Roman" w:hAnsi="Times New Roman"/>
                <w:color w:val="000000"/>
                <w:sz w:val="20"/>
                <w:szCs w:val="20"/>
                <w:lang w:val="en-US"/>
              </w:rPr>
              <w:t>x</w:t>
            </w:r>
            <w:r w:rsidR="00003D65" w:rsidRPr="00247FEC">
              <w:rPr>
                <w:rFonts w:ascii="Times New Roman" w:hAnsi="Times New Roman"/>
                <w:color w:val="000000"/>
                <w:sz w:val="20"/>
                <w:szCs w:val="20"/>
              </w:rPr>
              <w:t>3.0</w:t>
            </w:r>
            <w:r w:rsidR="00003D65">
              <w:rPr>
                <w:rFonts w:ascii="Times New Roman" w:hAnsi="Times New Roman"/>
                <w:color w:val="000000"/>
                <w:sz w:val="20"/>
                <w:szCs w:val="20"/>
                <w:lang w:val="en-US"/>
              </w:rPr>
              <w:t>ml</w:t>
            </w:r>
            <w:r w:rsidR="00003D65" w:rsidRPr="00247FEC">
              <w:rPr>
                <w:rFonts w:ascii="Times New Roman" w:hAnsi="Times New Roman"/>
                <w:color w:val="000000"/>
                <w:sz w:val="20"/>
                <w:szCs w:val="20"/>
              </w:rPr>
              <w:t xml:space="preserve"> </w:t>
            </w:r>
            <w:r w:rsidR="00003D65">
              <w:rPr>
                <w:rFonts w:ascii="Times New Roman" w:hAnsi="Times New Roman"/>
                <w:color w:val="000000"/>
                <w:sz w:val="20"/>
                <w:szCs w:val="20"/>
                <w:lang w:val="en-US"/>
              </w:rPr>
              <w:t>T</w:t>
            </w:r>
            <w:r w:rsidR="00003D65" w:rsidRPr="00247FEC">
              <w:rPr>
                <w:rFonts w:ascii="Times New Roman" w:hAnsi="Times New Roman"/>
                <w:color w:val="000000"/>
                <w:sz w:val="20"/>
                <w:szCs w:val="20"/>
              </w:rPr>
              <w:t xml:space="preserve"> </w:t>
            </w:r>
            <w:proofErr w:type="spellStart"/>
            <w:r w:rsidR="00003D65">
              <w:rPr>
                <w:rFonts w:ascii="Times New Roman" w:hAnsi="Times New Roman"/>
                <w:color w:val="000000"/>
                <w:sz w:val="20"/>
                <w:szCs w:val="20"/>
                <w:lang w:val="en-US"/>
              </w:rPr>
              <w:t>ri</w:t>
            </w:r>
            <w:proofErr w:type="spellEnd"/>
            <w:r w:rsidR="00003D65" w:rsidRPr="00247FEC">
              <w:rPr>
                <w:rFonts w:ascii="Times New Roman" w:hAnsi="Times New Roman"/>
                <w:color w:val="000000"/>
                <w:sz w:val="20"/>
                <w:szCs w:val="20"/>
              </w:rPr>
              <w:t>-</w:t>
            </w:r>
            <w:r w:rsidR="00003D65">
              <w:rPr>
                <w:rFonts w:ascii="Times New Roman" w:hAnsi="Times New Roman"/>
                <w:color w:val="000000"/>
                <w:sz w:val="20"/>
                <w:szCs w:val="20"/>
                <w:lang w:val="en-US"/>
              </w:rPr>
              <w:t>pack</w:t>
            </w:r>
            <w:r w:rsidR="00003D65" w:rsidRPr="00247FEC">
              <w:rPr>
                <w:rFonts w:ascii="Times New Roman" w:hAnsi="Times New Roman"/>
                <w:color w:val="000000"/>
                <w:sz w:val="20"/>
                <w:szCs w:val="20"/>
              </w:rPr>
              <w:t xml:space="preserve"> 2</w:t>
            </w:r>
            <w:r w:rsidR="00003D65">
              <w:rPr>
                <w:rFonts w:ascii="Times New Roman" w:hAnsi="Times New Roman"/>
                <w:color w:val="000000"/>
                <w:sz w:val="20"/>
                <w:szCs w:val="20"/>
                <w:lang w:val="en-US"/>
              </w:rPr>
              <w:t>L</w:t>
            </w:r>
            <w:r w:rsidR="00003D65" w:rsidRPr="00247FEC">
              <w:rPr>
                <w:rFonts w:ascii="Times New Roman" w:hAnsi="Times New Roman"/>
                <w:color w:val="000000"/>
                <w:sz w:val="20"/>
                <w:szCs w:val="20"/>
              </w:rPr>
              <w:t>,2</w:t>
            </w:r>
            <w:r w:rsidR="00003D65">
              <w:rPr>
                <w:rFonts w:ascii="Times New Roman" w:hAnsi="Times New Roman"/>
                <w:color w:val="000000"/>
                <w:sz w:val="20"/>
                <w:szCs w:val="20"/>
                <w:lang w:val="en-US"/>
              </w:rPr>
              <w:t>N</w:t>
            </w:r>
            <w:r w:rsidR="00003D65" w:rsidRPr="00247FEC">
              <w:rPr>
                <w:rFonts w:ascii="Times New Roman" w:hAnsi="Times New Roman"/>
                <w:color w:val="000000"/>
                <w:sz w:val="20"/>
                <w:szCs w:val="20"/>
              </w:rPr>
              <w:t>, 2</w:t>
            </w:r>
            <w:r w:rsidR="00003D65">
              <w:rPr>
                <w:rFonts w:ascii="Times New Roman" w:hAnsi="Times New Roman"/>
                <w:color w:val="000000"/>
                <w:sz w:val="20"/>
                <w:szCs w:val="20"/>
                <w:lang w:val="en-US"/>
              </w:rPr>
              <w:t>H</w:t>
            </w:r>
          </w:p>
        </w:tc>
        <w:tc>
          <w:tcPr>
            <w:tcW w:w="992" w:type="dxa"/>
            <w:tcBorders>
              <w:top w:val="single" w:sz="4" w:space="0" w:color="auto"/>
              <w:left w:val="single" w:sz="4" w:space="0" w:color="auto"/>
              <w:bottom w:val="single" w:sz="4" w:space="0" w:color="auto"/>
              <w:right w:val="single" w:sz="4" w:space="0" w:color="auto"/>
            </w:tcBorders>
            <w:vAlign w:val="center"/>
          </w:tcPr>
          <w:p w14:paraId="7C25A6D0" w14:textId="266CDD2D" w:rsidR="007E58B5" w:rsidRPr="00247FEC" w:rsidRDefault="00247FEC" w:rsidP="00C6689A">
            <w:pPr>
              <w:jc w:val="center"/>
              <w:rPr>
                <w:rFonts w:ascii="Times New Roman" w:hAnsi="Times New Roman"/>
                <w:sz w:val="20"/>
                <w:szCs w:val="20"/>
              </w:rPr>
            </w:pPr>
            <w:r>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vAlign w:val="center"/>
          </w:tcPr>
          <w:p w14:paraId="4B7D6BAE" w14:textId="396DD9B2" w:rsidR="007E58B5" w:rsidRPr="00247FEC" w:rsidRDefault="00247FEC" w:rsidP="00BE63E8">
            <w:pPr>
              <w:jc w:val="center"/>
              <w:rPr>
                <w:rFonts w:ascii="Times New Roman" w:hAnsi="Times New Roman"/>
                <w:sz w:val="20"/>
                <w:szCs w:val="20"/>
              </w:rPr>
            </w:pPr>
            <w:r>
              <w:rPr>
                <w:rFonts w:ascii="Times New Roman" w:hAnsi="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14:paraId="2598BE44" w14:textId="46454D0B" w:rsidR="007E58B5" w:rsidRPr="00247FEC" w:rsidRDefault="00247FEC" w:rsidP="00066D5F">
            <w:pPr>
              <w:jc w:val="center"/>
              <w:rPr>
                <w:rFonts w:ascii="Times New Roman" w:hAnsi="Times New Roman"/>
                <w:sz w:val="20"/>
                <w:szCs w:val="20"/>
              </w:rPr>
            </w:pPr>
            <w:r>
              <w:rPr>
                <w:rFonts w:ascii="Times New Roman" w:hAnsi="Times New Roman"/>
                <w:sz w:val="20"/>
                <w:szCs w:val="20"/>
              </w:rPr>
              <w:t>158004,0</w:t>
            </w:r>
          </w:p>
        </w:tc>
        <w:tc>
          <w:tcPr>
            <w:tcW w:w="1276" w:type="dxa"/>
            <w:tcBorders>
              <w:top w:val="single" w:sz="4" w:space="0" w:color="auto"/>
              <w:left w:val="single" w:sz="4" w:space="0" w:color="auto"/>
              <w:bottom w:val="single" w:sz="4" w:space="0" w:color="auto"/>
              <w:right w:val="single" w:sz="4" w:space="0" w:color="auto"/>
            </w:tcBorders>
            <w:vAlign w:val="center"/>
          </w:tcPr>
          <w:p w14:paraId="6FC7F830" w14:textId="6BA96E7E" w:rsidR="007E58B5" w:rsidRPr="007E58B5" w:rsidRDefault="00247FEC" w:rsidP="00BE63E8">
            <w:pPr>
              <w:rPr>
                <w:rFonts w:ascii="Times New Roman" w:hAnsi="Times New Roman"/>
                <w:sz w:val="20"/>
                <w:szCs w:val="20"/>
                <w:lang w:val="kk-KZ"/>
              </w:rPr>
            </w:pPr>
            <w:r>
              <w:rPr>
                <w:rFonts w:ascii="Times New Roman" w:hAnsi="Times New Roman"/>
                <w:sz w:val="20"/>
                <w:szCs w:val="20"/>
                <w:lang w:val="kk-KZ"/>
              </w:rPr>
              <w:t>1264032,0</w:t>
            </w:r>
          </w:p>
        </w:tc>
      </w:tr>
      <w:tr w:rsidR="007E58B5" w:rsidRPr="0028106D" w14:paraId="4AAC5246"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4EF8F76" w14:textId="20CBD704"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21</w:t>
            </w:r>
          </w:p>
        </w:tc>
        <w:tc>
          <w:tcPr>
            <w:tcW w:w="1992" w:type="dxa"/>
            <w:tcBorders>
              <w:top w:val="single" w:sz="4" w:space="0" w:color="auto"/>
              <w:left w:val="single" w:sz="4" w:space="0" w:color="auto"/>
              <w:bottom w:val="single" w:sz="4" w:space="0" w:color="auto"/>
              <w:right w:val="single" w:sz="4" w:space="0" w:color="auto"/>
            </w:tcBorders>
            <w:vAlign w:val="center"/>
          </w:tcPr>
          <w:p w14:paraId="355F6EBF" w14:textId="5FCF55FC" w:rsidR="007E58B5" w:rsidRPr="007E58B5" w:rsidRDefault="00247FEC" w:rsidP="00ED4397">
            <w:pPr>
              <w:rPr>
                <w:rFonts w:ascii="Times New Roman" w:hAnsi="Times New Roman"/>
                <w:color w:val="000000"/>
                <w:sz w:val="20"/>
                <w:szCs w:val="20"/>
              </w:rPr>
            </w:pPr>
            <w:r>
              <w:rPr>
                <w:rFonts w:ascii="Times New Roman" w:hAnsi="Times New Roman"/>
                <w:color w:val="000000"/>
                <w:sz w:val="20"/>
                <w:szCs w:val="20"/>
              </w:rPr>
              <w:t>Бумага для анализатора</w:t>
            </w:r>
          </w:p>
        </w:tc>
        <w:tc>
          <w:tcPr>
            <w:tcW w:w="4253" w:type="dxa"/>
            <w:tcBorders>
              <w:top w:val="single" w:sz="4" w:space="0" w:color="auto"/>
              <w:left w:val="single" w:sz="4" w:space="0" w:color="auto"/>
              <w:bottom w:val="single" w:sz="4" w:space="0" w:color="auto"/>
              <w:right w:val="single" w:sz="4" w:space="0" w:color="auto"/>
            </w:tcBorders>
            <w:vAlign w:val="center"/>
          </w:tcPr>
          <w:p w14:paraId="292856CD" w14:textId="578C1FD4" w:rsidR="007E58B5" w:rsidRPr="007E58B5" w:rsidRDefault="00247FEC" w:rsidP="00ED4397">
            <w:pPr>
              <w:rPr>
                <w:rFonts w:ascii="Times New Roman" w:hAnsi="Times New Roman"/>
                <w:color w:val="000000"/>
                <w:sz w:val="20"/>
                <w:szCs w:val="20"/>
              </w:rPr>
            </w:pPr>
            <w:r>
              <w:rPr>
                <w:rFonts w:ascii="Times New Roman" w:hAnsi="Times New Roman"/>
                <w:color w:val="000000"/>
                <w:sz w:val="20"/>
                <w:szCs w:val="20"/>
              </w:rPr>
              <w:t>Бумага для анализатора 50*20м.</w:t>
            </w:r>
          </w:p>
        </w:tc>
        <w:tc>
          <w:tcPr>
            <w:tcW w:w="992" w:type="dxa"/>
            <w:tcBorders>
              <w:top w:val="single" w:sz="4" w:space="0" w:color="auto"/>
              <w:left w:val="single" w:sz="4" w:space="0" w:color="auto"/>
              <w:bottom w:val="single" w:sz="4" w:space="0" w:color="auto"/>
              <w:right w:val="single" w:sz="4" w:space="0" w:color="auto"/>
            </w:tcBorders>
            <w:vAlign w:val="center"/>
          </w:tcPr>
          <w:p w14:paraId="0B96BFE8" w14:textId="35ADE9A6" w:rsidR="007E58B5" w:rsidRPr="007E58B5" w:rsidRDefault="00247FEC" w:rsidP="00C6689A">
            <w:pPr>
              <w:jc w:val="center"/>
              <w:rPr>
                <w:rFonts w:ascii="Times New Roman" w:hAnsi="Times New Roman"/>
                <w:sz w:val="20"/>
                <w:szCs w:val="20"/>
              </w:rPr>
            </w:pPr>
            <w:r>
              <w:rPr>
                <w:rFonts w:ascii="Times New Roman" w:hAnsi="Times New Roman"/>
                <w:sz w:val="20"/>
                <w:szCs w:val="20"/>
              </w:rPr>
              <w:t>рулон</w:t>
            </w:r>
          </w:p>
        </w:tc>
        <w:tc>
          <w:tcPr>
            <w:tcW w:w="849" w:type="dxa"/>
            <w:tcBorders>
              <w:top w:val="single" w:sz="4" w:space="0" w:color="auto"/>
              <w:left w:val="single" w:sz="4" w:space="0" w:color="auto"/>
              <w:bottom w:val="single" w:sz="4" w:space="0" w:color="auto"/>
              <w:right w:val="single" w:sz="4" w:space="0" w:color="auto"/>
            </w:tcBorders>
            <w:vAlign w:val="center"/>
          </w:tcPr>
          <w:p w14:paraId="314CDB0F" w14:textId="6BE952C7" w:rsidR="007E58B5" w:rsidRPr="007E58B5" w:rsidRDefault="00247FEC" w:rsidP="00BE63E8">
            <w:pPr>
              <w:jc w:val="center"/>
              <w:rPr>
                <w:rFonts w:ascii="Times New Roman" w:hAnsi="Times New Roman"/>
                <w:sz w:val="20"/>
                <w:szCs w:val="20"/>
              </w:rPr>
            </w:pPr>
            <w:r>
              <w:rPr>
                <w:rFonts w:ascii="Times New Roman" w:hAnsi="Times New Roman"/>
                <w:sz w:val="20"/>
                <w:szCs w:val="20"/>
              </w:rPr>
              <w:t>150</w:t>
            </w:r>
          </w:p>
        </w:tc>
        <w:tc>
          <w:tcPr>
            <w:tcW w:w="1135" w:type="dxa"/>
            <w:tcBorders>
              <w:top w:val="single" w:sz="4" w:space="0" w:color="auto"/>
              <w:left w:val="single" w:sz="4" w:space="0" w:color="auto"/>
              <w:bottom w:val="single" w:sz="4" w:space="0" w:color="auto"/>
              <w:right w:val="single" w:sz="4" w:space="0" w:color="auto"/>
            </w:tcBorders>
            <w:vAlign w:val="center"/>
          </w:tcPr>
          <w:p w14:paraId="6C7C95A1" w14:textId="71199573" w:rsidR="007E58B5" w:rsidRPr="007E58B5" w:rsidRDefault="00247FEC" w:rsidP="00066D5F">
            <w:pPr>
              <w:jc w:val="center"/>
              <w:rPr>
                <w:rFonts w:ascii="Times New Roman" w:hAnsi="Times New Roman"/>
                <w:sz w:val="20"/>
                <w:szCs w:val="20"/>
              </w:rPr>
            </w:pPr>
            <w:r>
              <w:rPr>
                <w:rFonts w:ascii="Times New Roman" w:hAnsi="Times New Roman"/>
                <w:sz w:val="20"/>
                <w:szCs w:val="20"/>
              </w:rPr>
              <w:t>396,0</w:t>
            </w:r>
          </w:p>
        </w:tc>
        <w:tc>
          <w:tcPr>
            <w:tcW w:w="1276" w:type="dxa"/>
            <w:tcBorders>
              <w:top w:val="single" w:sz="4" w:space="0" w:color="auto"/>
              <w:left w:val="single" w:sz="4" w:space="0" w:color="auto"/>
              <w:bottom w:val="single" w:sz="4" w:space="0" w:color="auto"/>
              <w:right w:val="single" w:sz="4" w:space="0" w:color="auto"/>
            </w:tcBorders>
            <w:vAlign w:val="center"/>
          </w:tcPr>
          <w:p w14:paraId="028530C3" w14:textId="7D875209" w:rsidR="007E58B5" w:rsidRPr="007E58B5" w:rsidRDefault="00247FEC" w:rsidP="00BE63E8">
            <w:pPr>
              <w:rPr>
                <w:rFonts w:ascii="Times New Roman" w:hAnsi="Times New Roman"/>
                <w:sz w:val="20"/>
                <w:szCs w:val="20"/>
                <w:lang w:val="kk-KZ"/>
              </w:rPr>
            </w:pPr>
            <w:r>
              <w:rPr>
                <w:rFonts w:ascii="Times New Roman" w:hAnsi="Times New Roman"/>
                <w:sz w:val="20"/>
                <w:szCs w:val="20"/>
                <w:lang w:val="kk-KZ"/>
              </w:rPr>
              <w:t>59400,0</w:t>
            </w:r>
          </w:p>
        </w:tc>
      </w:tr>
      <w:tr w:rsidR="007E58B5" w:rsidRPr="0028106D" w14:paraId="69A9C667"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A3873B4" w14:textId="4704726B"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22</w:t>
            </w:r>
          </w:p>
        </w:tc>
        <w:tc>
          <w:tcPr>
            <w:tcW w:w="1992" w:type="dxa"/>
            <w:tcBorders>
              <w:top w:val="single" w:sz="4" w:space="0" w:color="auto"/>
              <w:left w:val="single" w:sz="4" w:space="0" w:color="auto"/>
              <w:bottom w:val="single" w:sz="4" w:space="0" w:color="auto"/>
              <w:right w:val="single" w:sz="4" w:space="0" w:color="auto"/>
            </w:tcBorders>
            <w:vAlign w:val="center"/>
          </w:tcPr>
          <w:p w14:paraId="22BBA4DF" w14:textId="12DF9037" w:rsidR="007E58B5" w:rsidRPr="007E58B5" w:rsidRDefault="00FD5E77" w:rsidP="00ED4397">
            <w:pPr>
              <w:rPr>
                <w:rFonts w:ascii="Times New Roman" w:hAnsi="Times New Roman"/>
                <w:color w:val="000000"/>
                <w:sz w:val="20"/>
                <w:szCs w:val="20"/>
              </w:rPr>
            </w:pPr>
            <w:r>
              <w:rPr>
                <w:rFonts w:ascii="Times New Roman" w:hAnsi="Times New Roman"/>
                <w:color w:val="000000"/>
                <w:sz w:val="20"/>
                <w:szCs w:val="20"/>
              </w:rPr>
              <w:t>Вата нестерильная</w:t>
            </w:r>
          </w:p>
        </w:tc>
        <w:tc>
          <w:tcPr>
            <w:tcW w:w="4253" w:type="dxa"/>
            <w:tcBorders>
              <w:top w:val="single" w:sz="4" w:space="0" w:color="auto"/>
              <w:left w:val="single" w:sz="4" w:space="0" w:color="auto"/>
              <w:bottom w:val="single" w:sz="4" w:space="0" w:color="auto"/>
              <w:right w:val="single" w:sz="4" w:space="0" w:color="auto"/>
            </w:tcBorders>
            <w:vAlign w:val="center"/>
          </w:tcPr>
          <w:p w14:paraId="13B0C8BF" w14:textId="06B6B108" w:rsidR="007E58B5" w:rsidRPr="007E58B5" w:rsidRDefault="00FD5E77" w:rsidP="00ED4397">
            <w:pPr>
              <w:rPr>
                <w:rFonts w:ascii="Times New Roman" w:hAnsi="Times New Roman"/>
                <w:color w:val="000000"/>
                <w:sz w:val="20"/>
                <w:szCs w:val="20"/>
              </w:rPr>
            </w:pPr>
            <w:r>
              <w:rPr>
                <w:rFonts w:ascii="Times New Roman" w:hAnsi="Times New Roman"/>
                <w:color w:val="000000"/>
                <w:sz w:val="20"/>
                <w:szCs w:val="20"/>
              </w:rPr>
              <w:t>Вата нестерильная, белая 100гр.</w:t>
            </w:r>
          </w:p>
        </w:tc>
        <w:tc>
          <w:tcPr>
            <w:tcW w:w="992" w:type="dxa"/>
            <w:tcBorders>
              <w:top w:val="single" w:sz="4" w:space="0" w:color="auto"/>
              <w:left w:val="single" w:sz="4" w:space="0" w:color="auto"/>
              <w:bottom w:val="single" w:sz="4" w:space="0" w:color="auto"/>
              <w:right w:val="single" w:sz="4" w:space="0" w:color="auto"/>
            </w:tcBorders>
            <w:vAlign w:val="center"/>
          </w:tcPr>
          <w:p w14:paraId="0011F0AD" w14:textId="0F2CEF4B" w:rsidR="007E58B5" w:rsidRPr="007E58B5" w:rsidRDefault="0052677A" w:rsidP="00C6689A">
            <w:pPr>
              <w:jc w:val="center"/>
              <w:rPr>
                <w:rFonts w:ascii="Times New Roman" w:hAnsi="Times New Roman"/>
                <w:sz w:val="20"/>
                <w:szCs w:val="20"/>
              </w:rPr>
            </w:pPr>
            <w:proofErr w:type="spellStart"/>
            <w:r>
              <w:rPr>
                <w:rFonts w:ascii="Times New Roman" w:hAnsi="Times New Roman"/>
                <w:sz w:val="20"/>
                <w:szCs w:val="20"/>
              </w:rPr>
              <w:t>уп</w:t>
            </w:r>
            <w:proofErr w:type="spellEnd"/>
            <w:r>
              <w:rPr>
                <w:rFonts w:ascii="Times New Roman" w:hAnsi="Times New Roman"/>
                <w:sz w:val="20"/>
                <w:szCs w:val="20"/>
              </w:rPr>
              <w:t>.</w:t>
            </w:r>
          </w:p>
        </w:tc>
        <w:tc>
          <w:tcPr>
            <w:tcW w:w="849" w:type="dxa"/>
            <w:tcBorders>
              <w:top w:val="single" w:sz="4" w:space="0" w:color="auto"/>
              <w:left w:val="single" w:sz="4" w:space="0" w:color="auto"/>
              <w:bottom w:val="single" w:sz="4" w:space="0" w:color="auto"/>
              <w:right w:val="single" w:sz="4" w:space="0" w:color="auto"/>
            </w:tcBorders>
            <w:vAlign w:val="center"/>
          </w:tcPr>
          <w:p w14:paraId="4B4AD38C" w14:textId="49E4B69C" w:rsidR="007E58B5" w:rsidRPr="007E58B5" w:rsidRDefault="0052677A" w:rsidP="00BE63E8">
            <w:pPr>
              <w:jc w:val="center"/>
              <w:rPr>
                <w:rFonts w:ascii="Times New Roman" w:hAnsi="Times New Roman"/>
                <w:sz w:val="20"/>
                <w:szCs w:val="20"/>
              </w:rPr>
            </w:pPr>
            <w:r>
              <w:rPr>
                <w:rFonts w:ascii="Times New Roman" w:hAnsi="Times New Roman"/>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10A26C45" w14:textId="663E5882" w:rsidR="007E58B5" w:rsidRPr="007E58B5" w:rsidRDefault="0052677A" w:rsidP="00066D5F">
            <w:pPr>
              <w:jc w:val="center"/>
              <w:rPr>
                <w:rFonts w:ascii="Times New Roman" w:hAnsi="Times New Roman"/>
                <w:sz w:val="20"/>
                <w:szCs w:val="20"/>
              </w:rPr>
            </w:pPr>
            <w:r>
              <w:rPr>
                <w:rFonts w:ascii="Times New Roman" w:hAnsi="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42203BFA" w14:textId="00D66B44" w:rsidR="007E58B5" w:rsidRPr="007E58B5" w:rsidRDefault="0052677A" w:rsidP="00BE63E8">
            <w:pPr>
              <w:rPr>
                <w:rFonts w:ascii="Times New Roman" w:hAnsi="Times New Roman"/>
                <w:sz w:val="20"/>
                <w:szCs w:val="20"/>
                <w:lang w:val="kk-KZ"/>
              </w:rPr>
            </w:pPr>
            <w:r>
              <w:rPr>
                <w:rFonts w:ascii="Times New Roman" w:hAnsi="Times New Roman"/>
                <w:sz w:val="20"/>
                <w:szCs w:val="20"/>
                <w:lang w:val="kk-KZ"/>
              </w:rPr>
              <w:t>60000,0</w:t>
            </w:r>
          </w:p>
        </w:tc>
      </w:tr>
      <w:tr w:rsidR="007E58B5" w:rsidRPr="0028106D" w14:paraId="6AB9D724"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05FB2" w14:textId="10A65508"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23</w:t>
            </w:r>
          </w:p>
        </w:tc>
        <w:tc>
          <w:tcPr>
            <w:tcW w:w="1992" w:type="dxa"/>
            <w:tcBorders>
              <w:top w:val="single" w:sz="4" w:space="0" w:color="auto"/>
              <w:left w:val="single" w:sz="4" w:space="0" w:color="auto"/>
              <w:bottom w:val="single" w:sz="4" w:space="0" w:color="auto"/>
              <w:right w:val="single" w:sz="4" w:space="0" w:color="auto"/>
            </w:tcBorders>
            <w:vAlign w:val="center"/>
          </w:tcPr>
          <w:p w14:paraId="653411E5" w14:textId="0AC1345A" w:rsidR="007E58B5" w:rsidRPr="007E58B5" w:rsidRDefault="00E63ED0" w:rsidP="00ED4397">
            <w:pPr>
              <w:rPr>
                <w:rFonts w:ascii="Times New Roman" w:hAnsi="Times New Roman"/>
                <w:color w:val="000000"/>
                <w:sz w:val="20"/>
                <w:szCs w:val="20"/>
              </w:rPr>
            </w:pPr>
            <w:r>
              <w:rPr>
                <w:rFonts w:ascii="Times New Roman" w:hAnsi="Times New Roman"/>
                <w:color w:val="000000"/>
                <w:sz w:val="20"/>
                <w:szCs w:val="20"/>
              </w:rPr>
              <w:t>Бумага для принтера</w:t>
            </w:r>
          </w:p>
        </w:tc>
        <w:tc>
          <w:tcPr>
            <w:tcW w:w="4253" w:type="dxa"/>
            <w:tcBorders>
              <w:top w:val="single" w:sz="4" w:space="0" w:color="auto"/>
              <w:left w:val="single" w:sz="4" w:space="0" w:color="auto"/>
              <w:bottom w:val="single" w:sz="4" w:space="0" w:color="auto"/>
              <w:right w:val="single" w:sz="4" w:space="0" w:color="auto"/>
            </w:tcBorders>
            <w:vAlign w:val="center"/>
          </w:tcPr>
          <w:p w14:paraId="199F5D0E" w14:textId="2841043C" w:rsidR="007E58B5" w:rsidRPr="00E63ED0" w:rsidRDefault="00E63ED0" w:rsidP="00ED4397">
            <w:pPr>
              <w:rPr>
                <w:rFonts w:ascii="Times New Roman" w:hAnsi="Times New Roman"/>
                <w:color w:val="000000"/>
                <w:sz w:val="20"/>
                <w:szCs w:val="20"/>
              </w:rPr>
            </w:pPr>
            <w:r>
              <w:rPr>
                <w:rFonts w:ascii="Times New Roman" w:hAnsi="Times New Roman"/>
                <w:color w:val="000000"/>
                <w:sz w:val="20"/>
                <w:szCs w:val="20"/>
              </w:rPr>
              <w:t xml:space="preserve">Бумага для принтера </w:t>
            </w:r>
            <w:r>
              <w:rPr>
                <w:rFonts w:ascii="Times New Roman" w:hAnsi="Times New Roman"/>
                <w:color w:val="000000"/>
                <w:sz w:val="20"/>
                <w:szCs w:val="20"/>
                <w:lang w:val="en-US"/>
              </w:rPr>
              <w:t>Sony</w:t>
            </w:r>
            <w:r w:rsidRPr="00E63ED0">
              <w:rPr>
                <w:rFonts w:ascii="Times New Roman" w:hAnsi="Times New Roman"/>
                <w:color w:val="000000"/>
                <w:sz w:val="20"/>
                <w:szCs w:val="20"/>
              </w:rPr>
              <w:t xml:space="preserve"> </w:t>
            </w:r>
            <w:r>
              <w:rPr>
                <w:rFonts w:ascii="Times New Roman" w:hAnsi="Times New Roman"/>
                <w:color w:val="000000"/>
                <w:sz w:val="20"/>
                <w:szCs w:val="20"/>
                <w:lang w:val="en-US"/>
              </w:rPr>
              <w:t>TYPE</w:t>
            </w:r>
            <w:r w:rsidRPr="00E63ED0">
              <w:rPr>
                <w:rFonts w:ascii="Times New Roman" w:hAnsi="Times New Roman"/>
                <w:color w:val="000000"/>
                <w:sz w:val="20"/>
                <w:szCs w:val="20"/>
              </w:rPr>
              <w:t xml:space="preserve"> </w:t>
            </w:r>
            <w:r>
              <w:rPr>
                <w:rFonts w:ascii="Times New Roman" w:hAnsi="Times New Roman"/>
                <w:color w:val="000000"/>
                <w:sz w:val="20"/>
                <w:szCs w:val="20"/>
                <w:lang w:val="en-US"/>
              </w:rPr>
              <w:t>V</w:t>
            </w:r>
            <w:r w:rsidRPr="00E63ED0">
              <w:rPr>
                <w:rFonts w:ascii="Times New Roman" w:hAnsi="Times New Roman"/>
                <w:color w:val="000000"/>
                <w:sz w:val="20"/>
                <w:szCs w:val="20"/>
              </w:rPr>
              <w:t xml:space="preserve"> </w:t>
            </w:r>
            <w:r>
              <w:rPr>
                <w:rFonts w:ascii="Times New Roman" w:hAnsi="Times New Roman"/>
                <w:color w:val="000000"/>
                <w:sz w:val="20"/>
                <w:szCs w:val="20"/>
                <w:lang w:val="en-US"/>
              </w:rPr>
              <w:t>UPP</w:t>
            </w:r>
            <w:r w:rsidRPr="00E63ED0">
              <w:rPr>
                <w:rFonts w:ascii="Times New Roman" w:hAnsi="Times New Roman"/>
                <w:color w:val="000000"/>
                <w:sz w:val="20"/>
                <w:szCs w:val="20"/>
              </w:rPr>
              <w:t xml:space="preserve"> </w:t>
            </w:r>
            <w:r>
              <w:rPr>
                <w:rFonts w:ascii="Times New Roman" w:hAnsi="Times New Roman"/>
                <w:color w:val="000000"/>
                <w:sz w:val="20"/>
                <w:szCs w:val="20"/>
              </w:rPr>
              <w:t>–</w:t>
            </w:r>
            <w:r w:rsidRPr="00E63ED0">
              <w:rPr>
                <w:rFonts w:ascii="Times New Roman" w:hAnsi="Times New Roman"/>
                <w:color w:val="000000"/>
                <w:sz w:val="20"/>
                <w:szCs w:val="20"/>
              </w:rPr>
              <w:t xml:space="preserve"> 110</w:t>
            </w:r>
            <w:r>
              <w:rPr>
                <w:rFonts w:ascii="Times New Roman" w:hAnsi="Times New Roman"/>
                <w:color w:val="000000"/>
                <w:sz w:val="20"/>
                <w:szCs w:val="20"/>
                <w:lang w:val="en-US"/>
              </w:rPr>
              <w:t>HG</w:t>
            </w:r>
            <w:r w:rsidRPr="00E63ED0">
              <w:rPr>
                <w:rFonts w:ascii="Times New Roman" w:hAnsi="Times New Roman"/>
                <w:color w:val="000000"/>
                <w:sz w:val="20"/>
                <w:szCs w:val="20"/>
              </w:rPr>
              <w:t xml:space="preserve"> </w:t>
            </w:r>
            <w:r>
              <w:rPr>
                <w:rFonts w:ascii="Times New Roman" w:hAnsi="Times New Roman"/>
                <w:color w:val="000000"/>
                <w:sz w:val="20"/>
                <w:szCs w:val="20"/>
              </w:rPr>
              <w:t>(</w:t>
            </w:r>
            <w:r w:rsidRPr="00E63ED0">
              <w:rPr>
                <w:rFonts w:ascii="Times New Roman" w:hAnsi="Times New Roman"/>
                <w:color w:val="000000"/>
                <w:sz w:val="20"/>
                <w:szCs w:val="20"/>
              </w:rPr>
              <w:t>110*18</w:t>
            </w:r>
            <w:r>
              <w:rPr>
                <w:rFonts w:ascii="Times New Roman" w:hAnsi="Times New Roman"/>
                <w:color w:val="000000"/>
                <w:sz w:val="20"/>
                <w:szCs w:val="20"/>
                <w:lang w:val="en-US"/>
              </w:rPr>
              <w:t>mm</w:t>
            </w:r>
            <w:r>
              <w:rPr>
                <w:rFonts w:ascii="Times New Roman" w:hAnsi="Times New Roman"/>
                <w:color w:val="000000"/>
                <w:sz w:val="20"/>
                <w:szCs w:val="20"/>
              </w:rPr>
              <w:t xml:space="preserve">), </w:t>
            </w:r>
            <w:proofErr w:type="gramStart"/>
            <w:r>
              <w:rPr>
                <w:rFonts w:ascii="Times New Roman" w:hAnsi="Times New Roman"/>
                <w:color w:val="000000"/>
                <w:sz w:val="20"/>
                <w:szCs w:val="20"/>
              </w:rPr>
              <w:t>глянцевый</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1C193EB" w14:textId="614C31C9" w:rsidR="007E58B5" w:rsidRPr="007E58B5" w:rsidRDefault="00E63ED0" w:rsidP="00C6689A">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14:paraId="4A5449D4" w14:textId="431ECA81" w:rsidR="007E58B5" w:rsidRPr="00E63ED0" w:rsidRDefault="00E63ED0" w:rsidP="00BE63E8">
            <w:pPr>
              <w:jc w:val="center"/>
              <w:rPr>
                <w:rFonts w:ascii="Times New Roman" w:hAnsi="Times New Roman"/>
                <w:sz w:val="20"/>
                <w:szCs w:val="20"/>
              </w:rPr>
            </w:pPr>
            <w:r>
              <w:rPr>
                <w:rFonts w:ascii="Times New Roman" w:hAnsi="Times New Roman"/>
                <w:sz w:val="20"/>
                <w:szCs w:val="20"/>
              </w:rPr>
              <w:t>120</w:t>
            </w:r>
          </w:p>
        </w:tc>
        <w:tc>
          <w:tcPr>
            <w:tcW w:w="1135" w:type="dxa"/>
            <w:tcBorders>
              <w:top w:val="single" w:sz="4" w:space="0" w:color="auto"/>
              <w:left w:val="single" w:sz="4" w:space="0" w:color="auto"/>
              <w:bottom w:val="single" w:sz="4" w:space="0" w:color="auto"/>
              <w:right w:val="single" w:sz="4" w:space="0" w:color="auto"/>
            </w:tcBorders>
            <w:vAlign w:val="center"/>
          </w:tcPr>
          <w:p w14:paraId="1EA13158" w14:textId="0F4B9294" w:rsidR="007E58B5" w:rsidRPr="007E58B5" w:rsidRDefault="00E63ED0" w:rsidP="00066D5F">
            <w:pPr>
              <w:jc w:val="center"/>
              <w:rPr>
                <w:rFonts w:ascii="Times New Roman" w:hAnsi="Times New Roman"/>
                <w:sz w:val="20"/>
                <w:szCs w:val="20"/>
              </w:rPr>
            </w:pPr>
            <w:r>
              <w:rPr>
                <w:rFonts w:ascii="Times New Roman" w:hAnsi="Times New Roman"/>
                <w:sz w:val="20"/>
                <w:szCs w:val="20"/>
              </w:rPr>
              <w:t>396,0</w:t>
            </w:r>
          </w:p>
        </w:tc>
        <w:tc>
          <w:tcPr>
            <w:tcW w:w="1276" w:type="dxa"/>
            <w:tcBorders>
              <w:top w:val="single" w:sz="4" w:space="0" w:color="auto"/>
              <w:left w:val="single" w:sz="4" w:space="0" w:color="auto"/>
              <w:bottom w:val="single" w:sz="4" w:space="0" w:color="auto"/>
              <w:right w:val="single" w:sz="4" w:space="0" w:color="auto"/>
            </w:tcBorders>
            <w:vAlign w:val="center"/>
          </w:tcPr>
          <w:p w14:paraId="28EEC2F4" w14:textId="6142F7D4" w:rsidR="007E58B5" w:rsidRPr="00E63ED0" w:rsidRDefault="00E63ED0" w:rsidP="00BE63E8">
            <w:pPr>
              <w:rPr>
                <w:rFonts w:ascii="Times New Roman" w:hAnsi="Times New Roman"/>
                <w:sz w:val="20"/>
                <w:szCs w:val="20"/>
              </w:rPr>
            </w:pPr>
            <w:r>
              <w:rPr>
                <w:rFonts w:ascii="Times New Roman" w:hAnsi="Times New Roman"/>
                <w:sz w:val="20"/>
                <w:szCs w:val="20"/>
              </w:rPr>
              <w:t>59400,0</w:t>
            </w:r>
          </w:p>
        </w:tc>
      </w:tr>
      <w:tr w:rsidR="00E63ED0" w:rsidRPr="0028106D" w14:paraId="79AB5F84"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2790088" w14:textId="5818C56F" w:rsidR="00E63ED0" w:rsidRDefault="00386B53">
            <w:pPr>
              <w:jc w:val="center"/>
              <w:rPr>
                <w:rFonts w:ascii="Times New Roman" w:eastAsia="Times New Roman" w:hAnsi="Times New Roman"/>
                <w:sz w:val="20"/>
                <w:szCs w:val="20"/>
              </w:rPr>
            </w:pPr>
            <w:r>
              <w:rPr>
                <w:rFonts w:ascii="Times New Roman" w:eastAsia="Times New Roman" w:hAnsi="Times New Roman"/>
                <w:sz w:val="20"/>
                <w:szCs w:val="20"/>
              </w:rPr>
              <w:t>24</w:t>
            </w:r>
          </w:p>
        </w:tc>
        <w:tc>
          <w:tcPr>
            <w:tcW w:w="1992" w:type="dxa"/>
            <w:tcBorders>
              <w:top w:val="single" w:sz="4" w:space="0" w:color="auto"/>
              <w:left w:val="single" w:sz="4" w:space="0" w:color="auto"/>
              <w:bottom w:val="single" w:sz="4" w:space="0" w:color="auto"/>
              <w:right w:val="single" w:sz="4" w:space="0" w:color="auto"/>
            </w:tcBorders>
          </w:tcPr>
          <w:p w14:paraId="571649DB" w14:textId="2765F245" w:rsidR="00E63ED0" w:rsidRPr="00586DE4" w:rsidRDefault="00E63ED0" w:rsidP="00ED4397">
            <w:pPr>
              <w:rPr>
                <w:rFonts w:ascii="Times New Roman" w:hAnsi="Times New Roman"/>
                <w:color w:val="000000"/>
                <w:sz w:val="20"/>
                <w:szCs w:val="20"/>
              </w:rPr>
            </w:pPr>
            <w:r w:rsidRPr="00586DE4">
              <w:rPr>
                <w:rFonts w:ascii="Times New Roman" w:eastAsia="Times New Roman" w:hAnsi="Times New Roman"/>
                <w:color w:val="000000"/>
                <w:sz w:val="20"/>
                <w:szCs w:val="20"/>
              </w:rPr>
              <w:t xml:space="preserve">Шприцы </w:t>
            </w:r>
          </w:p>
        </w:tc>
        <w:tc>
          <w:tcPr>
            <w:tcW w:w="4253" w:type="dxa"/>
            <w:tcBorders>
              <w:top w:val="single" w:sz="4" w:space="0" w:color="auto"/>
              <w:left w:val="single" w:sz="4" w:space="0" w:color="auto"/>
              <w:bottom w:val="single" w:sz="4" w:space="0" w:color="auto"/>
              <w:right w:val="single" w:sz="4" w:space="0" w:color="auto"/>
            </w:tcBorders>
            <w:vAlign w:val="center"/>
          </w:tcPr>
          <w:p w14:paraId="0D1C3858" w14:textId="0D0C106B" w:rsidR="00E63ED0" w:rsidRPr="00586DE4" w:rsidRDefault="00E63ED0" w:rsidP="00ED4397">
            <w:pPr>
              <w:rPr>
                <w:rFonts w:ascii="Times New Roman" w:hAnsi="Times New Roman"/>
                <w:color w:val="000000"/>
                <w:sz w:val="20"/>
                <w:szCs w:val="20"/>
              </w:rPr>
            </w:pPr>
            <w:r w:rsidRPr="00586DE4">
              <w:rPr>
                <w:rFonts w:ascii="Times New Roman" w:eastAsia="Times New Roman" w:hAnsi="Times New Roman"/>
                <w:color w:val="000000"/>
                <w:sz w:val="20"/>
                <w:szCs w:val="20"/>
              </w:rPr>
              <w:t>одноразовые 20,0</w:t>
            </w:r>
          </w:p>
        </w:tc>
        <w:tc>
          <w:tcPr>
            <w:tcW w:w="992" w:type="dxa"/>
            <w:tcBorders>
              <w:top w:val="single" w:sz="4" w:space="0" w:color="auto"/>
              <w:left w:val="single" w:sz="4" w:space="0" w:color="auto"/>
              <w:bottom w:val="single" w:sz="4" w:space="0" w:color="auto"/>
              <w:right w:val="single" w:sz="4" w:space="0" w:color="auto"/>
            </w:tcBorders>
            <w:vAlign w:val="center"/>
          </w:tcPr>
          <w:p w14:paraId="0EAA3D05" w14:textId="5F0F4CC2" w:rsidR="00E63ED0" w:rsidRPr="007E58B5" w:rsidRDefault="00586DE4" w:rsidP="00C6689A">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33F3B35F" w14:textId="6900AAA1" w:rsidR="00E63ED0" w:rsidRPr="007E58B5" w:rsidRDefault="00586DE4" w:rsidP="00BE63E8">
            <w:pPr>
              <w:jc w:val="center"/>
              <w:rPr>
                <w:rFonts w:ascii="Times New Roman" w:hAnsi="Times New Roman"/>
                <w:sz w:val="20"/>
                <w:szCs w:val="20"/>
              </w:rPr>
            </w:pPr>
            <w:r>
              <w:rPr>
                <w:rFonts w:ascii="Times New Roman" w:hAnsi="Times New Roman"/>
                <w:sz w:val="20"/>
                <w:szCs w:val="20"/>
              </w:rPr>
              <w:t>27000</w:t>
            </w:r>
          </w:p>
        </w:tc>
        <w:tc>
          <w:tcPr>
            <w:tcW w:w="1135" w:type="dxa"/>
            <w:tcBorders>
              <w:top w:val="single" w:sz="4" w:space="0" w:color="auto"/>
              <w:left w:val="single" w:sz="4" w:space="0" w:color="auto"/>
              <w:bottom w:val="single" w:sz="4" w:space="0" w:color="auto"/>
              <w:right w:val="single" w:sz="4" w:space="0" w:color="auto"/>
            </w:tcBorders>
            <w:vAlign w:val="center"/>
          </w:tcPr>
          <w:p w14:paraId="27351316" w14:textId="5AF9AA0C" w:rsidR="00E63ED0" w:rsidRPr="007E58B5" w:rsidRDefault="00586DE4" w:rsidP="00066D5F">
            <w:pPr>
              <w:jc w:val="center"/>
              <w:rPr>
                <w:rFonts w:ascii="Times New Roman" w:hAnsi="Times New Roman"/>
                <w:sz w:val="20"/>
                <w:szCs w:val="20"/>
              </w:rPr>
            </w:pPr>
            <w:r>
              <w:rPr>
                <w:rFonts w:ascii="Times New Roman" w:hAnsi="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3A2A0916" w14:textId="677815C5" w:rsidR="00E63ED0" w:rsidRPr="007E58B5" w:rsidRDefault="00586DE4" w:rsidP="00BE63E8">
            <w:pPr>
              <w:rPr>
                <w:rFonts w:ascii="Times New Roman" w:hAnsi="Times New Roman"/>
                <w:sz w:val="20"/>
                <w:szCs w:val="20"/>
                <w:lang w:val="kk-KZ"/>
              </w:rPr>
            </w:pPr>
            <w:r>
              <w:rPr>
                <w:rFonts w:ascii="Times New Roman" w:hAnsi="Times New Roman"/>
                <w:sz w:val="20"/>
                <w:szCs w:val="20"/>
                <w:lang w:val="kk-KZ"/>
              </w:rPr>
              <w:t>1620000,0</w:t>
            </w:r>
          </w:p>
        </w:tc>
      </w:tr>
      <w:tr w:rsidR="00E63ED0" w:rsidRPr="0028106D" w14:paraId="3B55D565"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3C93E6D" w14:textId="495B0FA3" w:rsidR="00E63ED0" w:rsidRDefault="00386B53">
            <w:pPr>
              <w:jc w:val="center"/>
              <w:rPr>
                <w:rFonts w:ascii="Times New Roman" w:eastAsia="Times New Roman" w:hAnsi="Times New Roman"/>
                <w:sz w:val="20"/>
                <w:szCs w:val="20"/>
              </w:rPr>
            </w:pPr>
            <w:r>
              <w:rPr>
                <w:rFonts w:ascii="Times New Roman" w:eastAsia="Times New Roman" w:hAnsi="Times New Roman"/>
                <w:sz w:val="20"/>
                <w:szCs w:val="20"/>
              </w:rPr>
              <w:t>25</w:t>
            </w:r>
          </w:p>
        </w:tc>
        <w:tc>
          <w:tcPr>
            <w:tcW w:w="1992" w:type="dxa"/>
            <w:tcBorders>
              <w:top w:val="single" w:sz="4" w:space="0" w:color="auto"/>
              <w:left w:val="single" w:sz="4" w:space="0" w:color="auto"/>
              <w:bottom w:val="single" w:sz="4" w:space="0" w:color="auto"/>
              <w:right w:val="single" w:sz="4" w:space="0" w:color="auto"/>
            </w:tcBorders>
          </w:tcPr>
          <w:p w14:paraId="6A6CBFD9" w14:textId="4BEB25BE" w:rsidR="00E63ED0" w:rsidRPr="00586DE4" w:rsidRDefault="00E63ED0" w:rsidP="00ED4397">
            <w:pPr>
              <w:rPr>
                <w:rFonts w:ascii="Times New Roman" w:hAnsi="Times New Roman"/>
                <w:color w:val="000000"/>
                <w:sz w:val="20"/>
                <w:szCs w:val="20"/>
              </w:rPr>
            </w:pPr>
            <w:r w:rsidRPr="00586DE4">
              <w:rPr>
                <w:rFonts w:ascii="Times New Roman" w:eastAsia="Times New Roman" w:hAnsi="Times New Roman"/>
                <w:color w:val="000000"/>
                <w:sz w:val="20"/>
                <w:szCs w:val="20"/>
              </w:rPr>
              <w:t xml:space="preserve">Шприцы </w:t>
            </w:r>
          </w:p>
        </w:tc>
        <w:tc>
          <w:tcPr>
            <w:tcW w:w="4253" w:type="dxa"/>
            <w:tcBorders>
              <w:top w:val="single" w:sz="4" w:space="0" w:color="auto"/>
              <w:left w:val="single" w:sz="4" w:space="0" w:color="auto"/>
              <w:bottom w:val="single" w:sz="4" w:space="0" w:color="auto"/>
              <w:right w:val="single" w:sz="4" w:space="0" w:color="auto"/>
            </w:tcBorders>
            <w:vAlign w:val="center"/>
          </w:tcPr>
          <w:p w14:paraId="6908E962" w14:textId="1713D673" w:rsidR="00E63ED0" w:rsidRPr="00586DE4" w:rsidRDefault="00E63ED0" w:rsidP="00ED4397">
            <w:pPr>
              <w:rPr>
                <w:rFonts w:ascii="Times New Roman" w:hAnsi="Times New Roman"/>
                <w:color w:val="000000"/>
                <w:sz w:val="20"/>
                <w:szCs w:val="20"/>
              </w:rPr>
            </w:pPr>
            <w:r w:rsidRPr="00586DE4">
              <w:rPr>
                <w:rFonts w:ascii="Times New Roman" w:eastAsia="Times New Roman" w:hAnsi="Times New Roman"/>
                <w:color w:val="000000"/>
                <w:sz w:val="20"/>
                <w:szCs w:val="20"/>
              </w:rPr>
              <w:t>одноразовые 10,0</w:t>
            </w:r>
          </w:p>
        </w:tc>
        <w:tc>
          <w:tcPr>
            <w:tcW w:w="992" w:type="dxa"/>
            <w:tcBorders>
              <w:top w:val="single" w:sz="4" w:space="0" w:color="auto"/>
              <w:left w:val="single" w:sz="4" w:space="0" w:color="auto"/>
              <w:bottom w:val="single" w:sz="4" w:space="0" w:color="auto"/>
              <w:right w:val="single" w:sz="4" w:space="0" w:color="auto"/>
            </w:tcBorders>
            <w:vAlign w:val="center"/>
          </w:tcPr>
          <w:p w14:paraId="15EE309E" w14:textId="46FC7B34" w:rsidR="00E63ED0" w:rsidRPr="007E58B5" w:rsidRDefault="00586DE4" w:rsidP="00C6689A">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6DCBD2F8" w14:textId="16FEC5F1" w:rsidR="00E63ED0" w:rsidRPr="007E58B5" w:rsidRDefault="00586DE4" w:rsidP="00BE63E8">
            <w:pPr>
              <w:jc w:val="center"/>
              <w:rPr>
                <w:rFonts w:ascii="Times New Roman" w:hAnsi="Times New Roman"/>
                <w:sz w:val="20"/>
                <w:szCs w:val="20"/>
              </w:rPr>
            </w:pPr>
            <w:r>
              <w:rPr>
                <w:rFonts w:ascii="Times New Roman" w:hAnsi="Times New Roman"/>
                <w:sz w:val="20"/>
                <w:szCs w:val="20"/>
              </w:rPr>
              <w:t>24000</w:t>
            </w:r>
          </w:p>
        </w:tc>
        <w:tc>
          <w:tcPr>
            <w:tcW w:w="1135" w:type="dxa"/>
            <w:tcBorders>
              <w:top w:val="single" w:sz="4" w:space="0" w:color="auto"/>
              <w:left w:val="single" w:sz="4" w:space="0" w:color="auto"/>
              <w:bottom w:val="single" w:sz="4" w:space="0" w:color="auto"/>
              <w:right w:val="single" w:sz="4" w:space="0" w:color="auto"/>
            </w:tcBorders>
            <w:vAlign w:val="center"/>
          </w:tcPr>
          <w:p w14:paraId="3F696F6D" w14:textId="6CD6EEE5" w:rsidR="00E63ED0" w:rsidRPr="007E58B5" w:rsidRDefault="00586DE4" w:rsidP="00066D5F">
            <w:pPr>
              <w:jc w:val="center"/>
              <w:rPr>
                <w:rFonts w:ascii="Times New Roman" w:hAnsi="Times New Roman"/>
                <w:sz w:val="20"/>
                <w:szCs w:val="20"/>
              </w:rPr>
            </w:pPr>
            <w:r>
              <w:rPr>
                <w:rFonts w:ascii="Times New Roman" w:hAnsi="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4AE481D6" w14:textId="04E81A2F" w:rsidR="00E63ED0" w:rsidRPr="007E58B5" w:rsidRDefault="00586DE4" w:rsidP="00BE63E8">
            <w:pPr>
              <w:rPr>
                <w:rFonts w:ascii="Times New Roman" w:hAnsi="Times New Roman"/>
                <w:sz w:val="20"/>
                <w:szCs w:val="20"/>
                <w:lang w:val="kk-KZ"/>
              </w:rPr>
            </w:pPr>
            <w:r>
              <w:rPr>
                <w:rFonts w:ascii="Times New Roman" w:hAnsi="Times New Roman"/>
                <w:sz w:val="20"/>
                <w:szCs w:val="20"/>
                <w:lang w:val="kk-KZ"/>
              </w:rPr>
              <w:t>720000,0</w:t>
            </w:r>
          </w:p>
        </w:tc>
      </w:tr>
      <w:tr w:rsidR="00716772" w:rsidRPr="0028106D" w14:paraId="0B2999EF" w14:textId="77777777" w:rsidTr="00E473E1">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991797" w14:textId="4573B1A9" w:rsidR="00716772" w:rsidRDefault="00386B53">
            <w:pPr>
              <w:jc w:val="center"/>
              <w:rPr>
                <w:rFonts w:ascii="Times New Roman" w:eastAsia="Times New Roman" w:hAnsi="Times New Roman"/>
                <w:sz w:val="20"/>
                <w:szCs w:val="20"/>
              </w:rPr>
            </w:pPr>
            <w:r>
              <w:rPr>
                <w:rFonts w:ascii="Times New Roman" w:eastAsia="Times New Roman" w:hAnsi="Times New Roman"/>
                <w:sz w:val="20"/>
                <w:szCs w:val="20"/>
              </w:rPr>
              <w:t>26</w:t>
            </w:r>
          </w:p>
        </w:tc>
        <w:tc>
          <w:tcPr>
            <w:tcW w:w="1992" w:type="dxa"/>
            <w:tcBorders>
              <w:top w:val="single" w:sz="4" w:space="0" w:color="auto"/>
              <w:left w:val="single" w:sz="4" w:space="0" w:color="auto"/>
              <w:bottom w:val="single" w:sz="4" w:space="0" w:color="auto"/>
              <w:right w:val="single" w:sz="4" w:space="0" w:color="auto"/>
            </w:tcBorders>
          </w:tcPr>
          <w:p w14:paraId="622ADEFC" w14:textId="4E99CD6C" w:rsidR="00716772" w:rsidRPr="007E58B5" w:rsidRDefault="00716772"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Нифедипин</w:t>
            </w:r>
            <w:proofErr w:type="spellEnd"/>
            <w:r w:rsidRPr="00FC58CF">
              <w:rPr>
                <w:rFonts w:ascii="Times New Roman" w:hAnsi="Times New Roman"/>
                <w:color w:val="000000"/>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14:paraId="21B94F4D" w14:textId="7D6A8D3C" w:rsidR="00716772" w:rsidRPr="007E58B5" w:rsidRDefault="00716772" w:rsidP="00ED4397">
            <w:pPr>
              <w:rPr>
                <w:rFonts w:ascii="Times New Roman" w:hAnsi="Times New Roman"/>
                <w:color w:val="000000"/>
                <w:sz w:val="20"/>
                <w:szCs w:val="20"/>
              </w:rPr>
            </w:pPr>
            <w:proofErr w:type="spellStart"/>
            <w:r w:rsidRPr="00FC58CF">
              <w:rPr>
                <w:rFonts w:ascii="Times New Roman" w:hAnsi="Times New Roman"/>
                <w:color w:val="000000"/>
                <w:sz w:val="20"/>
                <w:szCs w:val="20"/>
              </w:rPr>
              <w:t>Нифедипин</w:t>
            </w:r>
            <w:proofErr w:type="spellEnd"/>
            <w:r w:rsidRPr="00FC58CF">
              <w:rPr>
                <w:rFonts w:ascii="Times New Roman" w:hAnsi="Times New Roman"/>
                <w:color w:val="000000"/>
                <w:sz w:val="20"/>
                <w:szCs w:val="20"/>
              </w:rPr>
              <w:t xml:space="preserve">  </w:t>
            </w:r>
            <w:proofErr w:type="spellStart"/>
            <w:proofErr w:type="gramStart"/>
            <w:r w:rsidRPr="00FC58CF">
              <w:rPr>
                <w:rFonts w:ascii="Times New Roman" w:hAnsi="Times New Roman"/>
                <w:color w:val="000000"/>
                <w:sz w:val="20"/>
                <w:szCs w:val="20"/>
              </w:rPr>
              <w:t>таб</w:t>
            </w:r>
            <w:proofErr w:type="spellEnd"/>
            <w:proofErr w:type="gram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покрытыет</w:t>
            </w:r>
            <w:proofErr w:type="spellEnd"/>
            <w:r w:rsidRPr="00FC58CF">
              <w:rPr>
                <w:rFonts w:ascii="Times New Roman" w:hAnsi="Times New Roman"/>
                <w:color w:val="000000"/>
                <w:sz w:val="20"/>
                <w:szCs w:val="20"/>
              </w:rPr>
              <w:t xml:space="preserve"> оболочкой 20мг</w:t>
            </w:r>
          </w:p>
        </w:tc>
        <w:tc>
          <w:tcPr>
            <w:tcW w:w="992" w:type="dxa"/>
            <w:tcBorders>
              <w:top w:val="single" w:sz="4" w:space="0" w:color="auto"/>
              <w:left w:val="single" w:sz="4" w:space="0" w:color="auto"/>
              <w:bottom w:val="single" w:sz="4" w:space="0" w:color="auto"/>
              <w:right w:val="single" w:sz="4" w:space="0" w:color="auto"/>
            </w:tcBorders>
            <w:vAlign w:val="center"/>
          </w:tcPr>
          <w:p w14:paraId="5D240A13" w14:textId="7BB9314D" w:rsidR="00716772" w:rsidRPr="007E58B5" w:rsidRDefault="00716772" w:rsidP="00C6689A">
            <w:pPr>
              <w:jc w:val="center"/>
              <w:rPr>
                <w:rFonts w:ascii="Times New Roman" w:hAnsi="Times New Roman"/>
                <w:sz w:val="20"/>
                <w:szCs w:val="20"/>
              </w:rPr>
            </w:pPr>
            <w:r w:rsidRPr="00FC58CF">
              <w:rPr>
                <w:rFonts w:ascii="Times New Roman" w:hAnsi="Times New Roman"/>
                <w:color w:val="000000"/>
                <w:sz w:val="20"/>
                <w:szCs w:val="20"/>
              </w:rPr>
              <w:t>табл.</w:t>
            </w:r>
          </w:p>
        </w:tc>
        <w:tc>
          <w:tcPr>
            <w:tcW w:w="849" w:type="dxa"/>
            <w:tcBorders>
              <w:top w:val="single" w:sz="4" w:space="0" w:color="auto"/>
              <w:left w:val="single" w:sz="4" w:space="0" w:color="auto"/>
              <w:bottom w:val="single" w:sz="4" w:space="0" w:color="auto"/>
              <w:right w:val="single" w:sz="4" w:space="0" w:color="auto"/>
            </w:tcBorders>
            <w:vAlign w:val="center"/>
          </w:tcPr>
          <w:p w14:paraId="4AA35138" w14:textId="0AA55694" w:rsidR="00716772" w:rsidRPr="007E58B5" w:rsidRDefault="00716772" w:rsidP="00BE63E8">
            <w:pPr>
              <w:jc w:val="center"/>
              <w:rPr>
                <w:rFonts w:ascii="Times New Roman" w:hAnsi="Times New Roman"/>
                <w:sz w:val="20"/>
                <w:szCs w:val="20"/>
              </w:rPr>
            </w:pPr>
            <w:r w:rsidRPr="00FC58CF">
              <w:rPr>
                <w:rFonts w:ascii="Times New Roman" w:hAnsi="Times New Roman"/>
                <w:color w:val="000000"/>
                <w:sz w:val="20"/>
                <w:szCs w:val="20"/>
              </w:rPr>
              <w:t>200</w:t>
            </w:r>
          </w:p>
        </w:tc>
        <w:tc>
          <w:tcPr>
            <w:tcW w:w="1135" w:type="dxa"/>
            <w:tcBorders>
              <w:top w:val="single" w:sz="4" w:space="0" w:color="auto"/>
              <w:left w:val="single" w:sz="4" w:space="0" w:color="auto"/>
              <w:bottom w:val="single" w:sz="4" w:space="0" w:color="auto"/>
              <w:right w:val="single" w:sz="4" w:space="0" w:color="auto"/>
            </w:tcBorders>
            <w:vAlign w:val="center"/>
          </w:tcPr>
          <w:p w14:paraId="766FB4C5" w14:textId="59C92AB0" w:rsidR="00716772" w:rsidRPr="007E58B5" w:rsidRDefault="00716772" w:rsidP="00066D5F">
            <w:pPr>
              <w:jc w:val="center"/>
              <w:rPr>
                <w:rFonts w:ascii="Times New Roman" w:hAnsi="Times New Roman"/>
                <w:sz w:val="20"/>
                <w:szCs w:val="20"/>
              </w:rPr>
            </w:pPr>
            <w:r>
              <w:rPr>
                <w:rFonts w:ascii="Times New Roman" w:hAnsi="Times New Roman"/>
                <w:color w:val="000000"/>
                <w:sz w:val="20"/>
                <w:szCs w:val="20"/>
              </w:rPr>
              <w:t>500,0</w:t>
            </w:r>
          </w:p>
        </w:tc>
        <w:tc>
          <w:tcPr>
            <w:tcW w:w="1276" w:type="dxa"/>
            <w:tcBorders>
              <w:top w:val="single" w:sz="4" w:space="0" w:color="auto"/>
              <w:left w:val="single" w:sz="4" w:space="0" w:color="auto"/>
              <w:bottom w:val="single" w:sz="4" w:space="0" w:color="auto"/>
              <w:right w:val="single" w:sz="4" w:space="0" w:color="auto"/>
            </w:tcBorders>
            <w:vAlign w:val="center"/>
          </w:tcPr>
          <w:p w14:paraId="3676EB31" w14:textId="22EE68C7" w:rsidR="00716772" w:rsidRPr="007E58B5" w:rsidRDefault="00716772" w:rsidP="00BE63E8">
            <w:pPr>
              <w:rPr>
                <w:rFonts w:ascii="Times New Roman" w:hAnsi="Times New Roman"/>
                <w:sz w:val="20"/>
                <w:szCs w:val="20"/>
                <w:lang w:val="kk-KZ"/>
              </w:rPr>
            </w:pPr>
            <w:r>
              <w:rPr>
                <w:rFonts w:ascii="Times New Roman" w:hAnsi="Times New Roman"/>
                <w:color w:val="000000"/>
                <w:sz w:val="20"/>
                <w:szCs w:val="20"/>
              </w:rPr>
              <w:t>100000,0</w:t>
            </w:r>
          </w:p>
        </w:tc>
      </w:tr>
      <w:tr w:rsidR="00E63ED0" w:rsidRPr="0028106D" w14:paraId="6048FEC2"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90EAC99" w14:textId="02738B3F" w:rsidR="00E63ED0" w:rsidRDefault="00386B53">
            <w:pPr>
              <w:jc w:val="center"/>
              <w:rPr>
                <w:rFonts w:ascii="Times New Roman" w:eastAsia="Times New Roman" w:hAnsi="Times New Roman"/>
                <w:sz w:val="20"/>
                <w:szCs w:val="20"/>
              </w:rPr>
            </w:pPr>
            <w:r>
              <w:rPr>
                <w:rFonts w:ascii="Times New Roman" w:eastAsia="Times New Roman" w:hAnsi="Times New Roman"/>
                <w:sz w:val="20"/>
                <w:szCs w:val="20"/>
              </w:rPr>
              <w:t>27</w:t>
            </w:r>
          </w:p>
        </w:tc>
        <w:tc>
          <w:tcPr>
            <w:tcW w:w="1992" w:type="dxa"/>
            <w:tcBorders>
              <w:top w:val="single" w:sz="4" w:space="0" w:color="auto"/>
              <w:left w:val="single" w:sz="4" w:space="0" w:color="auto"/>
              <w:bottom w:val="single" w:sz="4" w:space="0" w:color="auto"/>
              <w:right w:val="single" w:sz="4" w:space="0" w:color="auto"/>
            </w:tcBorders>
          </w:tcPr>
          <w:p w14:paraId="03003CFB" w14:textId="53775789" w:rsidR="00E63ED0" w:rsidRPr="007E58B5" w:rsidRDefault="00716772" w:rsidP="00ED4397">
            <w:pPr>
              <w:rPr>
                <w:rFonts w:ascii="Times New Roman" w:hAnsi="Times New Roman"/>
                <w:color w:val="000000"/>
                <w:sz w:val="20"/>
                <w:szCs w:val="20"/>
              </w:rPr>
            </w:pPr>
            <w:proofErr w:type="spellStart"/>
            <w:r>
              <w:rPr>
                <w:rFonts w:ascii="Times New Roman" w:hAnsi="Times New Roman"/>
                <w:color w:val="000000"/>
                <w:sz w:val="20"/>
                <w:szCs w:val="20"/>
              </w:rPr>
              <w:t>Мизопростол</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B302307" w14:textId="39697C99" w:rsidR="00E63ED0" w:rsidRPr="007E58B5" w:rsidRDefault="00716772" w:rsidP="00ED4397">
            <w:pPr>
              <w:rPr>
                <w:rFonts w:ascii="Times New Roman" w:hAnsi="Times New Roman"/>
                <w:color w:val="000000"/>
                <w:sz w:val="20"/>
                <w:szCs w:val="20"/>
              </w:rPr>
            </w:pPr>
            <w:proofErr w:type="spellStart"/>
            <w:r>
              <w:rPr>
                <w:rFonts w:ascii="Times New Roman" w:hAnsi="Times New Roman"/>
                <w:color w:val="000000"/>
                <w:sz w:val="20"/>
                <w:szCs w:val="20"/>
              </w:rPr>
              <w:t>Мизопростол</w:t>
            </w:r>
            <w:proofErr w:type="spellEnd"/>
            <w:r>
              <w:rPr>
                <w:rFonts w:ascii="Times New Roman" w:hAnsi="Times New Roman"/>
                <w:color w:val="000000"/>
                <w:sz w:val="20"/>
                <w:szCs w:val="20"/>
              </w:rPr>
              <w:t xml:space="preserve"> таблетки 0,2 мг. </w:t>
            </w:r>
            <w:r w:rsidR="00BD41BC">
              <w:rPr>
                <w:rFonts w:ascii="Times New Roman" w:hAnsi="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40BCA614" w14:textId="58F08BAA" w:rsidR="00E63ED0" w:rsidRPr="007E58B5" w:rsidRDefault="00716772" w:rsidP="00C6689A">
            <w:pPr>
              <w:jc w:val="center"/>
              <w:rPr>
                <w:rFonts w:ascii="Times New Roman" w:hAnsi="Times New Roman"/>
                <w:sz w:val="20"/>
                <w:szCs w:val="20"/>
              </w:rPr>
            </w:pPr>
            <w:r>
              <w:rPr>
                <w:rFonts w:ascii="Times New Roman" w:hAnsi="Times New Roman"/>
                <w:sz w:val="20"/>
                <w:szCs w:val="20"/>
              </w:rPr>
              <w:t>табл.</w:t>
            </w:r>
          </w:p>
        </w:tc>
        <w:tc>
          <w:tcPr>
            <w:tcW w:w="849" w:type="dxa"/>
            <w:tcBorders>
              <w:top w:val="single" w:sz="4" w:space="0" w:color="auto"/>
              <w:left w:val="single" w:sz="4" w:space="0" w:color="auto"/>
              <w:bottom w:val="single" w:sz="4" w:space="0" w:color="auto"/>
              <w:right w:val="single" w:sz="4" w:space="0" w:color="auto"/>
            </w:tcBorders>
            <w:vAlign w:val="center"/>
          </w:tcPr>
          <w:p w14:paraId="203C1247" w14:textId="1F2ACDBB" w:rsidR="00E63ED0" w:rsidRPr="007E58B5" w:rsidRDefault="00716772" w:rsidP="00BE63E8">
            <w:pPr>
              <w:jc w:val="center"/>
              <w:rPr>
                <w:rFonts w:ascii="Times New Roman" w:hAnsi="Times New Roman"/>
                <w:sz w:val="20"/>
                <w:szCs w:val="20"/>
              </w:rPr>
            </w:pPr>
            <w:r>
              <w:rPr>
                <w:rFonts w:ascii="Times New Roman" w:hAnsi="Times New Roman"/>
                <w:sz w:val="20"/>
                <w:szCs w:val="20"/>
              </w:rPr>
              <w:t>96</w:t>
            </w:r>
          </w:p>
        </w:tc>
        <w:tc>
          <w:tcPr>
            <w:tcW w:w="1135" w:type="dxa"/>
            <w:tcBorders>
              <w:top w:val="single" w:sz="4" w:space="0" w:color="auto"/>
              <w:left w:val="single" w:sz="4" w:space="0" w:color="auto"/>
              <w:bottom w:val="single" w:sz="4" w:space="0" w:color="auto"/>
              <w:right w:val="single" w:sz="4" w:space="0" w:color="auto"/>
            </w:tcBorders>
            <w:vAlign w:val="center"/>
          </w:tcPr>
          <w:p w14:paraId="3B95EC6F" w14:textId="1EDDBAB2" w:rsidR="00E63ED0" w:rsidRPr="007E58B5" w:rsidRDefault="00BD41BC" w:rsidP="00066D5F">
            <w:pPr>
              <w:jc w:val="center"/>
              <w:rPr>
                <w:rFonts w:ascii="Times New Roman" w:hAnsi="Times New Roman"/>
                <w:sz w:val="20"/>
                <w:szCs w:val="20"/>
              </w:rPr>
            </w:pPr>
            <w:r>
              <w:rPr>
                <w:rFonts w:ascii="Times New Roman" w:hAnsi="Times New Roman"/>
                <w:sz w:val="20"/>
                <w:szCs w:val="20"/>
              </w:rPr>
              <w:t>750,0</w:t>
            </w:r>
          </w:p>
        </w:tc>
        <w:tc>
          <w:tcPr>
            <w:tcW w:w="1276" w:type="dxa"/>
            <w:tcBorders>
              <w:top w:val="single" w:sz="4" w:space="0" w:color="auto"/>
              <w:left w:val="single" w:sz="4" w:space="0" w:color="auto"/>
              <w:bottom w:val="single" w:sz="4" w:space="0" w:color="auto"/>
              <w:right w:val="single" w:sz="4" w:space="0" w:color="auto"/>
            </w:tcBorders>
            <w:vAlign w:val="center"/>
          </w:tcPr>
          <w:p w14:paraId="019C3279" w14:textId="3B501296" w:rsidR="00E63ED0" w:rsidRPr="007E58B5" w:rsidRDefault="00BD41BC" w:rsidP="00BE63E8">
            <w:pPr>
              <w:rPr>
                <w:rFonts w:ascii="Times New Roman" w:hAnsi="Times New Roman"/>
                <w:sz w:val="20"/>
                <w:szCs w:val="20"/>
                <w:lang w:val="kk-KZ"/>
              </w:rPr>
            </w:pPr>
            <w:r>
              <w:rPr>
                <w:rFonts w:ascii="Times New Roman" w:hAnsi="Times New Roman"/>
                <w:sz w:val="20"/>
                <w:szCs w:val="20"/>
                <w:lang w:val="kk-KZ"/>
              </w:rPr>
              <w:t>72000,0</w:t>
            </w:r>
          </w:p>
        </w:tc>
      </w:tr>
      <w:tr w:rsidR="00E63ED0" w:rsidRPr="0028106D" w14:paraId="04EDBC24" w14:textId="77777777" w:rsidTr="00E63ED0">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8A7AE91" w14:textId="25B1A41D" w:rsidR="00E63ED0" w:rsidRDefault="00386B53">
            <w:pPr>
              <w:jc w:val="center"/>
              <w:rPr>
                <w:rFonts w:ascii="Times New Roman" w:eastAsia="Times New Roman" w:hAnsi="Times New Roman"/>
                <w:sz w:val="20"/>
                <w:szCs w:val="20"/>
              </w:rPr>
            </w:pPr>
            <w:r>
              <w:rPr>
                <w:rFonts w:ascii="Times New Roman" w:eastAsia="Times New Roman" w:hAnsi="Times New Roman"/>
                <w:sz w:val="20"/>
                <w:szCs w:val="20"/>
              </w:rPr>
              <w:t>28</w:t>
            </w:r>
          </w:p>
        </w:tc>
        <w:tc>
          <w:tcPr>
            <w:tcW w:w="1992" w:type="dxa"/>
            <w:tcBorders>
              <w:top w:val="single" w:sz="4" w:space="0" w:color="auto"/>
              <w:left w:val="single" w:sz="4" w:space="0" w:color="auto"/>
              <w:bottom w:val="single" w:sz="4" w:space="0" w:color="auto"/>
              <w:right w:val="single" w:sz="4" w:space="0" w:color="auto"/>
            </w:tcBorders>
          </w:tcPr>
          <w:p w14:paraId="13E0C14D" w14:textId="5C0AA81A" w:rsidR="00E63ED0" w:rsidRPr="007E58B5" w:rsidRDefault="00D47CF2" w:rsidP="00ED4397">
            <w:pPr>
              <w:rPr>
                <w:rFonts w:ascii="Times New Roman" w:hAnsi="Times New Roman"/>
                <w:color w:val="000000"/>
                <w:sz w:val="20"/>
                <w:szCs w:val="20"/>
              </w:rPr>
            </w:pPr>
            <w:proofErr w:type="spellStart"/>
            <w:r>
              <w:rPr>
                <w:rFonts w:ascii="Times New Roman" w:hAnsi="Times New Roman"/>
                <w:color w:val="000000"/>
                <w:sz w:val="20"/>
                <w:szCs w:val="20"/>
              </w:rPr>
              <w:t>Дроспиренон</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0646B89" w14:textId="6072E77C" w:rsidR="00E63ED0" w:rsidRPr="007E58B5" w:rsidRDefault="00D47CF2" w:rsidP="00E473E1">
            <w:pPr>
              <w:rPr>
                <w:rFonts w:ascii="Times New Roman" w:hAnsi="Times New Roman"/>
                <w:color w:val="000000"/>
                <w:sz w:val="20"/>
                <w:szCs w:val="20"/>
              </w:rPr>
            </w:pPr>
            <w:proofErr w:type="spellStart"/>
            <w:proofErr w:type="gramStart"/>
            <w:r>
              <w:rPr>
                <w:rFonts w:ascii="Times New Roman" w:hAnsi="Times New Roman"/>
                <w:color w:val="000000"/>
                <w:sz w:val="20"/>
                <w:szCs w:val="20"/>
              </w:rPr>
              <w:t>Дроспиренон</w:t>
            </w:r>
            <w:proofErr w:type="spellEnd"/>
            <w:r>
              <w:rPr>
                <w:rFonts w:ascii="Times New Roman" w:hAnsi="Times New Roman"/>
                <w:color w:val="000000"/>
                <w:sz w:val="20"/>
                <w:szCs w:val="20"/>
              </w:rPr>
              <w:t xml:space="preserve"> таблетки, покрытые пленочной 3мг+0,03мг</w:t>
            </w:r>
            <w:r w:rsidR="000F30C0">
              <w:rPr>
                <w:rFonts w:ascii="Times New Roman" w:hAnsi="Times New Roman"/>
                <w:color w:val="000000"/>
                <w:sz w:val="20"/>
                <w:szCs w:val="20"/>
              </w:rPr>
              <w:t xml:space="preserve"> №2</w:t>
            </w:r>
            <w:r w:rsidR="00E473E1">
              <w:rPr>
                <w:rFonts w:ascii="Times New Roman" w:hAnsi="Times New Roman"/>
                <w:color w:val="000000"/>
                <w:sz w:val="20"/>
                <w:szCs w:val="20"/>
              </w:rPr>
              <w:t>1</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77E21F7" w14:textId="43AB0F48" w:rsidR="00E63ED0" w:rsidRPr="007E58B5" w:rsidRDefault="00D47CF2" w:rsidP="00C6689A">
            <w:pPr>
              <w:jc w:val="center"/>
              <w:rPr>
                <w:rFonts w:ascii="Times New Roman" w:hAnsi="Times New Roman"/>
                <w:sz w:val="20"/>
                <w:szCs w:val="20"/>
              </w:rPr>
            </w:pPr>
            <w:r>
              <w:rPr>
                <w:rFonts w:ascii="Times New Roman" w:hAnsi="Times New Roman"/>
                <w:sz w:val="20"/>
                <w:szCs w:val="20"/>
              </w:rPr>
              <w:t>табл.</w:t>
            </w:r>
          </w:p>
        </w:tc>
        <w:tc>
          <w:tcPr>
            <w:tcW w:w="849" w:type="dxa"/>
            <w:tcBorders>
              <w:top w:val="single" w:sz="4" w:space="0" w:color="auto"/>
              <w:left w:val="single" w:sz="4" w:space="0" w:color="auto"/>
              <w:bottom w:val="single" w:sz="4" w:space="0" w:color="auto"/>
              <w:right w:val="single" w:sz="4" w:space="0" w:color="auto"/>
            </w:tcBorders>
            <w:vAlign w:val="center"/>
          </w:tcPr>
          <w:p w14:paraId="5CE9C73D" w14:textId="14760C82" w:rsidR="00E63ED0" w:rsidRPr="007E58B5" w:rsidRDefault="00D47CF2" w:rsidP="00BE63E8">
            <w:pPr>
              <w:jc w:val="center"/>
              <w:rPr>
                <w:rFonts w:ascii="Times New Roman" w:hAnsi="Times New Roman"/>
                <w:sz w:val="20"/>
                <w:szCs w:val="20"/>
              </w:rPr>
            </w:pPr>
            <w:r>
              <w:rPr>
                <w:rFonts w:ascii="Times New Roman" w:hAnsi="Times New Roman"/>
                <w:sz w:val="20"/>
                <w:szCs w:val="20"/>
              </w:rPr>
              <w:t>250</w:t>
            </w:r>
          </w:p>
        </w:tc>
        <w:tc>
          <w:tcPr>
            <w:tcW w:w="1135" w:type="dxa"/>
            <w:tcBorders>
              <w:top w:val="single" w:sz="4" w:space="0" w:color="auto"/>
              <w:left w:val="single" w:sz="4" w:space="0" w:color="auto"/>
              <w:bottom w:val="single" w:sz="4" w:space="0" w:color="auto"/>
              <w:right w:val="single" w:sz="4" w:space="0" w:color="auto"/>
            </w:tcBorders>
            <w:vAlign w:val="center"/>
          </w:tcPr>
          <w:p w14:paraId="0F8D4615" w14:textId="1D228E81" w:rsidR="00E63ED0" w:rsidRPr="007E58B5" w:rsidRDefault="000F30C0" w:rsidP="00066D5F">
            <w:pPr>
              <w:jc w:val="center"/>
              <w:rPr>
                <w:rFonts w:ascii="Times New Roman" w:hAnsi="Times New Roman"/>
                <w:sz w:val="20"/>
                <w:szCs w:val="20"/>
              </w:rPr>
            </w:pPr>
            <w:r>
              <w:rPr>
                <w:rFonts w:ascii="Times New Roman" w:hAnsi="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39C63BB7" w14:textId="51C1AA8D" w:rsidR="00E63ED0" w:rsidRPr="007E58B5" w:rsidRDefault="000F30C0" w:rsidP="00BE63E8">
            <w:pPr>
              <w:rPr>
                <w:rFonts w:ascii="Times New Roman" w:hAnsi="Times New Roman"/>
                <w:sz w:val="20"/>
                <w:szCs w:val="20"/>
                <w:lang w:val="kk-KZ"/>
              </w:rPr>
            </w:pPr>
            <w:r>
              <w:rPr>
                <w:rFonts w:ascii="Times New Roman" w:hAnsi="Times New Roman"/>
                <w:sz w:val="20"/>
                <w:szCs w:val="20"/>
                <w:lang w:val="kk-KZ"/>
              </w:rPr>
              <w:t>37500,0</w:t>
            </w:r>
          </w:p>
        </w:tc>
      </w:tr>
      <w:tr w:rsidR="007E58B5" w:rsidRPr="0028106D" w14:paraId="53396266"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14BDE3" w14:textId="2AF1B72B"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29</w:t>
            </w:r>
          </w:p>
        </w:tc>
        <w:tc>
          <w:tcPr>
            <w:tcW w:w="1992" w:type="dxa"/>
            <w:tcBorders>
              <w:top w:val="single" w:sz="4" w:space="0" w:color="auto"/>
              <w:left w:val="single" w:sz="4" w:space="0" w:color="auto"/>
              <w:bottom w:val="single" w:sz="4" w:space="0" w:color="auto"/>
              <w:right w:val="single" w:sz="4" w:space="0" w:color="auto"/>
            </w:tcBorders>
            <w:vAlign w:val="center"/>
          </w:tcPr>
          <w:p w14:paraId="6CC58128" w14:textId="057E865D" w:rsidR="007E58B5" w:rsidRPr="007E58B5" w:rsidRDefault="000F30C0" w:rsidP="00ED4397">
            <w:pPr>
              <w:rPr>
                <w:rFonts w:ascii="Times New Roman" w:hAnsi="Times New Roman"/>
                <w:color w:val="000000"/>
                <w:sz w:val="20"/>
                <w:szCs w:val="20"/>
              </w:rPr>
            </w:pPr>
            <w:proofErr w:type="spellStart"/>
            <w:r>
              <w:rPr>
                <w:rFonts w:ascii="Times New Roman" w:hAnsi="Times New Roman"/>
                <w:color w:val="000000"/>
                <w:sz w:val="20"/>
                <w:szCs w:val="20"/>
              </w:rPr>
              <w:t>Дезогестрел</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6FF8D79C" w14:textId="47FAD81F" w:rsidR="007E58B5" w:rsidRPr="007E58B5" w:rsidRDefault="000F30C0" w:rsidP="00ED4397">
            <w:pPr>
              <w:rPr>
                <w:rFonts w:ascii="Times New Roman" w:hAnsi="Times New Roman"/>
                <w:color w:val="000000"/>
                <w:sz w:val="20"/>
                <w:szCs w:val="20"/>
              </w:rPr>
            </w:pPr>
            <w:proofErr w:type="spellStart"/>
            <w:r>
              <w:rPr>
                <w:rFonts w:ascii="Times New Roman" w:hAnsi="Times New Roman"/>
                <w:color w:val="000000"/>
                <w:sz w:val="20"/>
                <w:szCs w:val="20"/>
              </w:rPr>
              <w:t>Дезогестрел</w:t>
            </w:r>
            <w:proofErr w:type="spellEnd"/>
            <w:r>
              <w:rPr>
                <w:rFonts w:ascii="Times New Roman" w:hAnsi="Times New Roman"/>
                <w:color w:val="000000"/>
                <w:sz w:val="20"/>
                <w:szCs w:val="20"/>
              </w:rPr>
              <w:t xml:space="preserve"> таблетки, покрытые пленочной оболочкой 0,075мг №28</w:t>
            </w:r>
          </w:p>
        </w:tc>
        <w:tc>
          <w:tcPr>
            <w:tcW w:w="992" w:type="dxa"/>
            <w:tcBorders>
              <w:top w:val="single" w:sz="4" w:space="0" w:color="auto"/>
              <w:left w:val="single" w:sz="4" w:space="0" w:color="auto"/>
              <w:bottom w:val="single" w:sz="4" w:space="0" w:color="auto"/>
              <w:right w:val="single" w:sz="4" w:space="0" w:color="auto"/>
            </w:tcBorders>
            <w:vAlign w:val="center"/>
          </w:tcPr>
          <w:p w14:paraId="38747415" w14:textId="342A1E02" w:rsidR="007E58B5" w:rsidRPr="007E58B5" w:rsidRDefault="000F30C0" w:rsidP="00C6689A">
            <w:pPr>
              <w:jc w:val="center"/>
              <w:rPr>
                <w:rFonts w:ascii="Times New Roman" w:hAnsi="Times New Roman"/>
                <w:sz w:val="20"/>
                <w:szCs w:val="20"/>
              </w:rPr>
            </w:pPr>
            <w:r>
              <w:rPr>
                <w:rFonts w:ascii="Times New Roman" w:hAnsi="Times New Roman"/>
                <w:sz w:val="20"/>
                <w:szCs w:val="20"/>
              </w:rPr>
              <w:t>табл.</w:t>
            </w:r>
          </w:p>
        </w:tc>
        <w:tc>
          <w:tcPr>
            <w:tcW w:w="849" w:type="dxa"/>
            <w:tcBorders>
              <w:top w:val="single" w:sz="4" w:space="0" w:color="auto"/>
              <w:left w:val="single" w:sz="4" w:space="0" w:color="auto"/>
              <w:bottom w:val="single" w:sz="4" w:space="0" w:color="auto"/>
              <w:right w:val="single" w:sz="4" w:space="0" w:color="auto"/>
            </w:tcBorders>
            <w:vAlign w:val="center"/>
          </w:tcPr>
          <w:p w14:paraId="66961F92" w14:textId="7D41F034" w:rsidR="007E58B5" w:rsidRPr="007E58B5" w:rsidRDefault="000F30C0" w:rsidP="00BE63E8">
            <w:pPr>
              <w:jc w:val="center"/>
              <w:rPr>
                <w:rFonts w:ascii="Times New Roman" w:hAnsi="Times New Roman"/>
                <w:sz w:val="20"/>
                <w:szCs w:val="20"/>
              </w:rPr>
            </w:pPr>
            <w:r>
              <w:rPr>
                <w:rFonts w:ascii="Times New Roman" w:hAnsi="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8460AFE" w14:textId="4C33E01C" w:rsidR="007E58B5" w:rsidRPr="007E58B5" w:rsidRDefault="004458E0" w:rsidP="00066D5F">
            <w:pPr>
              <w:jc w:val="center"/>
              <w:rPr>
                <w:rFonts w:ascii="Times New Roman" w:hAnsi="Times New Roman"/>
                <w:sz w:val="20"/>
                <w:szCs w:val="20"/>
              </w:rPr>
            </w:pPr>
            <w:r>
              <w:rPr>
                <w:rFonts w:ascii="Times New Roman" w:hAnsi="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22207BC8" w14:textId="7D296484" w:rsidR="007E58B5" w:rsidRPr="007E58B5" w:rsidRDefault="004458E0" w:rsidP="00BE63E8">
            <w:pPr>
              <w:rPr>
                <w:rFonts w:ascii="Times New Roman" w:hAnsi="Times New Roman"/>
                <w:sz w:val="20"/>
                <w:szCs w:val="20"/>
                <w:lang w:val="kk-KZ"/>
              </w:rPr>
            </w:pPr>
            <w:r>
              <w:rPr>
                <w:rFonts w:ascii="Times New Roman" w:hAnsi="Times New Roman"/>
                <w:sz w:val="20"/>
                <w:szCs w:val="20"/>
                <w:lang w:val="kk-KZ"/>
              </w:rPr>
              <w:t>150000,0</w:t>
            </w:r>
          </w:p>
        </w:tc>
      </w:tr>
      <w:tr w:rsidR="007E58B5" w:rsidRPr="0028106D" w14:paraId="69747B3D" w14:textId="77777777" w:rsidTr="00047B94">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D61872" w14:textId="160CB3CE" w:rsidR="007E58B5" w:rsidRDefault="00386B53">
            <w:pPr>
              <w:jc w:val="center"/>
              <w:rPr>
                <w:rFonts w:ascii="Times New Roman" w:eastAsia="Times New Roman" w:hAnsi="Times New Roman"/>
                <w:sz w:val="20"/>
                <w:szCs w:val="20"/>
              </w:rPr>
            </w:pPr>
            <w:r>
              <w:rPr>
                <w:rFonts w:ascii="Times New Roman" w:eastAsia="Times New Roman" w:hAnsi="Times New Roman"/>
                <w:sz w:val="20"/>
                <w:szCs w:val="20"/>
              </w:rPr>
              <w:t>30</w:t>
            </w:r>
          </w:p>
        </w:tc>
        <w:tc>
          <w:tcPr>
            <w:tcW w:w="1992" w:type="dxa"/>
            <w:tcBorders>
              <w:top w:val="single" w:sz="4" w:space="0" w:color="auto"/>
              <w:left w:val="single" w:sz="4" w:space="0" w:color="auto"/>
              <w:bottom w:val="single" w:sz="4" w:space="0" w:color="auto"/>
              <w:right w:val="single" w:sz="4" w:space="0" w:color="auto"/>
            </w:tcBorders>
            <w:vAlign w:val="center"/>
          </w:tcPr>
          <w:p w14:paraId="66748ED3" w14:textId="764D16B5" w:rsidR="007E58B5" w:rsidRPr="007E58B5" w:rsidRDefault="00E473E1" w:rsidP="00ED4397">
            <w:pPr>
              <w:rPr>
                <w:rFonts w:ascii="Times New Roman" w:hAnsi="Times New Roman"/>
                <w:color w:val="000000"/>
                <w:sz w:val="20"/>
                <w:szCs w:val="20"/>
              </w:rPr>
            </w:pPr>
            <w:proofErr w:type="spellStart"/>
            <w:r>
              <w:rPr>
                <w:rFonts w:ascii="Times New Roman" w:hAnsi="Times New Roman"/>
                <w:color w:val="000000"/>
                <w:sz w:val="20"/>
                <w:szCs w:val="20"/>
              </w:rPr>
              <w:t>Мифепристон</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20982473" w14:textId="53681830" w:rsidR="007E58B5" w:rsidRPr="007E58B5" w:rsidRDefault="00E473E1" w:rsidP="00ED4397">
            <w:pPr>
              <w:rPr>
                <w:rFonts w:ascii="Times New Roman" w:hAnsi="Times New Roman"/>
                <w:color w:val="000000"/>
                <w:sz w:val="20"/>
                <w:szCs w:val="20"/>
              </w:rPr>
            </w:pPr>
            <w:proofErr w:type="spellStart"/>
            <w:r>
              <w:rPr>
                <w:rFonts w:ascii="Times New Roman" w:hAnsi="Times New Roman"/>
                <w:color w:val="000000"/>
                <w:sz w:val="20"/>
                <w:szCs w:val="20"/>
              </w:rPr>
              <w:t>Мифепристон</w:t>
            </w:r>
            <w:proofErr w:type="spellEnd"/>
            <w:r>
              <w:rPr>
                <w:rFonts w:ascii="Times New Roman" w:hAnsi="Times New Roman"/>
                <w:color w:val="000000"/>
                <w:sz w:val="20"/>
                <w:szCs w:val="20"/>
              </w:rPr>
              <w:t xml:space="preserve"> таблетки 200мг</w:t>
            </w:r>
          </w:p>
        </w:tc>
        <w:tc>
          <w:tcPr>
            <w:tcW w:w="992" w:type="dxa"/>
            <w:tcBorders>
              <w:top w:val="single" w:sz="4" w:space="0" w:color="auto"/>
              <w:left w:val="single" w:sz="4" w:space="0" w:color="auto"/>
              <w:bottom w:val="single" w:sz="4" w:space="0" w:color="auto"/>
              <w:right w:val="single" w:sz="4" w:space="0" w:color="auto"/>
            </w:tcBorders>
            <w:vAlign w:val="center"/>
          </w:tcPr>
          <w:p w14:paraId="07BB038E" w14:textId="5B74C0A7" w:rsidR="007E58B5" w:rsidRPr="007E58B5" w:rsidRDefault="00E473E1" w:rsidP="00C6689A">
            <w:pPr>
              <w:jc w:val="center"/>
              <w:rPr>
                <w:rFonts w:ascii="Times New Roman" w:hAnsi="Times New Roman"/>
                <w:sz w:val="20"/>
                <w:szCs w:val="20"/>
              </w:rPr>
            </w:pPr>
            <w:proofErr w:type="spellStart"/>
            <w:proofErr w:type="gramStart"/>
            <w:r>
              <w:rPr>
                <w:rFonts w:ascii="Times New Roman" w:hAnsi="Times New Roman"/>
                <w:sz w:val="20"/>
                <w:szCs w:val="20"/>
              </w:rPr>
              <w:t>табл</w:t>
            </w:r>
            <w:proofErr w:type="spellEnd"/>
            <w:proofErr w:type="gramEnd"/>
          </w:p>
        </w:tc>
        <w:tc>
          <w:tcPr>
            <w:tcW w:w="849" w:type="dxa"/>
            <w:tcBorders>
              <w:top w:val="single" w:sz="4" w:space="0" w:color="auto"/>
              <w:left w:val="single" w:sz="4" w:space="0" w:color="auto"/>
              <w:bottom w:val="single" w:sz="4" w:space="0" w:color="auto"/>
              <w:right w:val="single" w:sz="4" w:space="0" w:color="auto"/>
            </w:tcBorders>
            <w:vAlign w:val="center"/>
          </w:tcPr>
          <w:p w14:paraId="2C8425C5" w14:textId="2CF084C6" w:rsidR="007E58B5" w:rsidRPr="007E58B5" w:rsidRDefault="00E473E1" w:rsidP="00BE63E8">
            <w:pPr>
              <w:jc w:val="center"/>
              <w:rPr>
                <w:rFonts w:ascii="Times New Roman" w:hAnsi="Times New Roman"/>
                <w:sz w:val="20"/>
                <w:szCs w:val="20"/>
              </w:rPr>
            </w:pPr>
            <w:r>
              <w:rPr>
                <w:rFonts w:ascii="Times New Roman" w:hAnsi="Times New Roman"/>
                <w:sz w:val="20"/>
                <w:szCs w:val="20"/>
              </w:rPr>
              <w:t>24</w:t>
            </w:r>
          </w:p>
        </w:tc>
        <w:tc>
          <w:tcPr>
            <w:tcW w:w="1135" w:type="dxa"/>
            <w:tcBorders>
              <w:top w:val="single" w:sz="4" w:space="0" w:color="auto"/>
              <w:left w:val="single" w:sz="4" w:space="0" w:color="auto"/>
              <w:bottom w:val="single" w:sz="4" w:space="0" w:color="auto"/>
              <w:right w:val="single" w:sz="4" w:space="0" w:color="auto"/>
            </w:tcBorders>
            <w:vAlign w:val="center"/>
          </w:tcPr>
          <w:p w14:paraId="64A9BF78" w14:textId="119BDAC0" w:rsidR="007E58B5" w:rsidRPr="007E58B5" w:rsidRDefault="00E473E1" w:rsidP="00066D5F">
            <w:pPr>
              <w:jc w:val="center"/>
              <w:rPr>
                <w:rFonts w:ascii="Times New Roman" w:hAnsi="Times New Roman"/>
                <w:sz w:val="20"/>
                <w:szCs w:val="20"/>
              </w:rPr>
            </w:pPr>
            <w:r>
              <w:rPr>
                <w:rFonts w:ascii="Times New Roman" w:hAnsi="Times New Roman"/>
                <w:sz w:val="20"/>
                <w:szCs w:val="20"/>
              </w:rPr>
              <w:t>5100</w:t>
            </w:r>
          </w:p>
        </w:tc>
        <w:tc>
          <w:tcPr>
            <w:tcW w:w="1276" w:type="dxa"/>
            <w:tcBorders>
              <w:top w:val="single" w:sz="4" w:space="0" w:color="auto"/>
              <w:left w:val="single" w:sz="4" w:space="0" w:color="auto"/>
              <w:bottom w:val="single" w:sz="4" w:space="0" w:color="auto"/>
              <w:right w:val="single" w:sz="4" w:space="0" w:color="auto"/>
            </w:tcBorders>
            <w:vAlign w:val="center"/>
          </w:tcPr>
          <w:p w14:paraId="5F2354AE" w14:textId="222276EC" w:rsidR="007E58B5" w:rsidRPr="007E58B5" w:rsidRDefault="00E473E1" w:rsidP="00BE63E8">
            <w:pPr>
              <w:rPr>
                <w:rFonts w:ascii="Times New Roman" w:hAnsi="Times New Roman"/>
                <w:sz w:val="20"/>
                <w:szCs w:val="20"/>
                <w:lang w:val="kk-KZ"/>
              </w:rPr>
            </w:pPr>
            <w:r>
              <w:rPr>
                <w:rFonts w:ascii="Times New Roman" w:hAnsi="Times New Roman"/>
                <w:sz w:val="20"/>
                <w:szCs w:val="20"/>
                <w:lang w:val="kk-KZ"/>
              </w:rPr>
              <w:t>122400,0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7E58B5" w:rsidRDefault="00565B17">
            <w:pPr>
              <w:jc w:val="both"/>
              <w:rPr>
                <w:rFonts w:ascii="Times New Roman" w:hAnsi="Times New Roman"/>
                <w:b/>
                <w:color w:val="000000"/>
                <w:sz w:val="20"/>
                <w:szCs w:val="20"/>
                <w:lang w:val="kk-KZ"/>
              </w:rPr>
            </w:pPr>
            <w:r w:rsidRPr="007E58B5">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7E58B5"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7E58B5"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7E58B5"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7E58B5"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1A0C071" w14:textId="11340255" w:rsidR="00576FC3" w:rsidRPr="00433EE7" w:rsidRDefault="00386B53" w:rsidP="00576FC3">
            <w:pPr>
              <w:jc w:val="center"/>
              <w:rPr>
                <w:rFonts w:ascii="Times New Roman" w:hAnsi="Times New Roman"/>
                <w:b/>
                <w:color w:val="000000"/>
                <w:sz w:val="20"/>
                <w:szCs w:val="20"/>
              </w:rPr>
            </w:pPr>
            <w:r>
              <w:rPr>
                <w:rFonts w:ascii="Times New Roman" w:hAnsi="Times New Roman"/>
                <w:b/>
                <w:color w:val="000000"/>
                <w:sz w:val="20"/>
                <w:szCs w:val="20"/>
              </w:rPr>
              <w:t>11 094 406,0</w:t>
            </w:r>
          </w:p>
          <w:p w14:paraId="3B0ECAC4" w14:textId="6A0CC5DE" w:rsidR="00565B17" w:rsidRPr="007E58B5" w:rsidRDefault="00565B17" w:rsidP="00745D42">
            <w:pPr>
              <w:jc w:val="center"/>
              <w:rPr>
                <w:rFonts w:ascii="Times New Roman" w:hAnsi="Times New Roman"/>
                <w:b/>
                <w:sz w:val="20"/>
                <w:szCs w:val="20"/>
                <w:lang w:val="kk-KZ"/>
              </w:rPr>
            </w:pP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0AFEDD95"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6F1506" w:rsidRPr="006F1506">
        <w:rPr>
          <w:rFonts w:ascii="Times New Roman" w:eastAsia="Times New Roman" w:hAnsi="Times New Roman"/>
          <w:color w:val="000000"/>
          <w:sz w:val="20"/>
          <w:szCs w:val="20"/>
          <w:lang w:eastAsia="ru-RU"/>
        </w:rPr>
        <w:t>март</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621A5496"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411617">
        <w:rPr>
          <w:color w:val="000000"/>
          <w:sz w:val="20"/>
          <w:szCs w:val="20"/>
          <w:lang w:val="kk-KZ"/>
        </w:rPr>
        <w:t xml:space="preserve">до </w:t>
      </w:r>
      <w:r w:rsidR="00386B53">
        <w:rPr>
          <w:color w:val="000000"/>
          <w:sz w:val="20"/>
          <w:szCs w:val="20"/>
          <w:lang w:val="kk-KZ"/>
        </w:rPr>
        <w:t>25</w:t>
      </w:r>
      <w:r w:rsidR="00DE0774" w:rsidRPr="00411617">
        <w:rPr>
          <w:color w:val="000000"/>
          <w:sz w:val="20"/>
          <w:szCs w:val="20"/>
        </w:rPr>
        <w:t>.0</w:t>
      </w:r>
      <w:r w:rsidR="009B346F">
        <w:rPr>
          <w:color w:val="000000"/>
          <w:sz w:val="20"/>
          <w:szCs w:val="20"/>
        </w:rPr>
        <w:t>4</w:t>
      </w:r>
      <w:r w:rsidR="00DE0774" w:rsidRPr="00411617">
        <w:rPr>
          <w:color w:val="000000"/>
          <w:sz w:val="20"/>
          <w:szCs w:val="20"/>
        </w:rPr>
        <w:t>.202</w:t>
      </w:r>
      <w:r w:rsidR="00F77829" w:rsidRPr="00411617">
        <w:rPr>
          <w:color w:val="000000"/>
          <w:sz w:val="20"/>
          <w:szCs w:val="20"/>
        </w:rPr>
        <w:t>2</w:t>
      </w:r>
      <w:r w:rsidR="00DE0774" w:rsidRPr="00411617">
        <w:rPr>
          <w:color w:val="000000"/>
          <w:sz w:val="20"/>
          <w:szCs w:val="20"/>
        </w:rPr>
        <w:t xml:space="preserve"> </w:t>
      </w:r>
      <w:r w:rsidR="00053310" w:rsidRPr="00411617">
        <w:rPr>
          <w:color w:val="000000"/>
          <w:sz w:val="20"/>
          <w:szCs w:val="20"/>
        </w:rPr>
        <w:t xml:space="preserve">г.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26F687EA"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386B53">
        <w:rPr>
          <w:color w:val="000000"/>
          <w:sz w:val="20"/>
          <w:szCs w:val="20"/>
        </w:rPr>
        <w:t>25</w:t>
      </w:r>
      <w:r w:rsidR="00432A6E" w:rsidRPr="0028106D">
        <w:rPr>
          <w:color w:val="000000"/>
          <w:sz w:val="20"/>
          <w:szCs w:val="20"/>
        </w:rPr>
        <w:t xml:space="preserve"> </w:t>
      </w:r>
      <w:r w:rsidR="009B346F">
        <w:rPr>
          <w:color w:val="000000"/>
          <w:sz w:val="20"/>
          <w:szCs w:val="20"/>
        </w:rPr>
        <w:t>апреля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5E77AB3F" w:rsidR="0028106D" w:rsidRPr="00576FC3" w:rsidRDefault="005975E6" w:rsidP="0028106D">
      <w:pPr>
        <w:pStyle w:val="a3"/>
        <w:spacing w:before="0" w:beforeAutospacing="0" w:after="0"/>
        <w:ind w:left="360"/>
        <w:jc w:val="both"/>
        <w:rPr>
          <w:bCs/>
          <w:color w:val="000000"/>
          <w:sz w:val="20"/>
          <w:szCs w:val="20"/>
          <w:lang w:val="kk-KZ"/>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576FC3">
        <w:rPr>
          <w:bCs/>
          <w:color w:val="000000"/>
          <w:sz w:val="20"/>
          <w:szCs w:val="20"/>
          <w:lang w:val="kk-KZ"/>
        </w:rPr>
        <w:t>, 8-702-413-68-40</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766300" w:rsidRPr="0028106D">
        <w:rPr>
          <w:rFonts w:eastAsiaTheme="minorEastAsia"/>
          <w:sz w:val="20"/>
          <w:szCs w:val="2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roofErr w:type="gramEnd"/>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w:t>
      </w:r>
      <w:r w:rsidRPr="0028106D">
        <w:rPr>
          <w:rFonts w:eastAsiaTheme="minorEastAsia"/>
          <w:sz w:val="20"/>
          <w:szCs w:val="20"/>
        </w:rPr>
        <w:lastRenderedPageBreak/>
        <w:t xml:space="preserve">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9F1D53" w:rsidRPr="0028106D">
        <w:rPr>
          <w:rFonts w:ascii="Times New Roman" w:eastAsiaTheme="minorEastAsia" w:hAnsi="Times New Roman"/>
          <w:sz w:val="20"/>
          <w:szCs w:val="20"/>
          <w:lang w:eastAsia="ru-RU"/>
        </w:rPr>
        <w:t>на</w:t>
      </w:r>
      <w:proofErr w:type="gramEnd"/>
      <w:r w:rsidR="009F1D53" w:rsidRPr="0028106D">
        <w:rPr>
          <w:rFonts w:ascii="Times New Roman" w:eastAsiaTheme="minorEastAsia" w:hAnsi="Times New Roman"/>
          <w:sz w:val="20"/>
          <w:szCs w:val="20"/>
          <w:lang w:eastAsia="ru-RU"/>
        </w:rPr>
        <w:t xml:space="preserve">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356294F1" w14:textId="77777777" w:rsidR="00DE0774" w:rsidRPr="0028106D" w:rsidRDefault="00DE0774" w:rsidP="0073591E">
      <w:pPr>
        <w:spacing w:after="0"/>
        <w:contextualSpacing/>
        <w:rPr>
          <w:rFonts w:ascii="Times New Roman" w:hAnsi="Times New Roman"/>
          <w:sz w:val="20"/>
          <w:szCs w:val="20"/>
        </w:rPr>
      </w:pPr>
    </w:p>
    <w:p w14:paraId="21F8A61D" w14:textId="77777777" w:rsidR="00DE0774" w:rsidRPr="0028106D" w:rsidRDefault="00DE0774" w:rsidP="0073591E">
      <w:pPr>
        <w:spacing w:after="0"/>
        <w:contextualSpacing/>
        <w:rPr>
          <w:rFonts w:ascii="Times New Roman" w:hAnsi="Times New Roman"/>
          <w:sz w:val="20"/>
          <w:szCs w:val="20"/>
        </w:rPr>
      </w:pPr>
    </w:p>
    <w:p w14:paraId="5B0961BA" w14:textId="77777777" w:rsidR="00DE0774" w:rsidRPr="0028106D" w:rsidRDefault="00DE0774" w:rsidP="0073591E">
      <w:pPr>
        <w:spacing w:after="0"/>
        <w:contextualSpacing/>
        <w:rPr>
          <w:rFonts w:ascii="Times New Roman" w:hAnsi="Times New Roman"/>
          <w:sz w:val="20"/>
          <w:szCs w:val="20"/>
        </w:rPr>
      </w:pPr>
    </w:p>
    <w:p w14:paraId="11F70972" w14:textId="77777777" w:rsidR="00DE0774" w:rsidRPr="0028106D" w:rsidRDefault="00DE0774" w:rsidP="0073591E">
      <w:pPr>
        <w:spacing w:after="0"/>
        <w:contextualSpacing/>
        <w:rPr>
          <w:rFonts w:ascii="Times New Roman" w:hAnsi="Times New Roman"/>
          <w:sz w:val="20"/>
          <w:szCs w:val="20"/>
        </w:rPr>
      </w:pPr>
    </w:p>
    <w:p w14:paraId="4D320AF8" w14:textId="77777777" w:rsidR="00DE0774" w:rsidRPr="0028106D" w:rsidRDefault="00DE0774" w:rsidP="0073591E">
      <w:pPr>
        <w:spacing w:after="0"/>
        <w:contextualSpacing/>
        <w:rPr>
          <w:rFonts w:ascii="Times New Roman" w:hAnsi="Times New Roman"/>
          <w:sz w:val="20"/>
          <w:szCs w:val="20"/>
        </w:rPr>
      </w:pPr>
    </w:p>
    <w:p w14:paraId="13DB9A8C" w14:textId="77777777" w:rsidR="00DE0774" w:rsidRPr="0028106D" w:rsidRDefault="00DE0774" w:rsidP="0073591E">
      <w:pPr>
        <w:spacing w:after="0"/>
        <w:contextualSpacing/>
        <w:rPr>
          <w:rFonts w:ascii="Times New Roman" w:hAnsi="Times New Roman"/>
          <w:sz w:val="20"/>
          <w:szCs w:val="20"/>
        </w:rPr>
      </w:pPr>
    </w:p>
    <w:p w14:paraId="6AC4A727" w14:textId="77777777" w:rsidR="00DE0774" w:rsidRPr="0028106D" w:rsidRDefault="00DE0774" w:rsidP="0073591E">
      <w:pPr>
        <w:spacing w:after="0"/>
        <w:contextualSpacing/>
        <w:rPr>
          <w:rFonts w:ascii="Times New Roman" w:hAnsi="Times New Roman"/>
          <w:sz w:val="20"/>
          <w:szCs w:val="20"/>
        </w:rPr>
      </w:pPr>
    </w:p>
    <w:p w14:paraId="154D6926" w14:textId="77777777" w:rsidR="00DE0774" w:rsidRPr="0028106D" w:rsidRDefault="00DE0774" w:rsidP="0073591E">
      <w:pPr>
        <w:spacing w:after="0"/>
        <w:contextualSpacing/>
        <w:rPr>
          <w:rFonts w:ascii="Times New Roman" w:hAnsi="Times New Roman"/>
          <w:sz w:val="20"/>
          <w:szCs w:val="20"/>
        </w:rPr>
      </w:pPr>
    </w:p>
    <w:p w14:paraId="55C79286" w14:textId="77777777" w:rsidR="00DE0774" w:rsidRPr="0028106D" w:rsidRDefault="00DE0774" w:rsidP="0073591E">
      <w:pPr>
        <w:spacing w:after="0"/>
        <w:contextualSpacing/>
        <w:rPr>
          <w:rFonts w:ascii="Times New Roman" w:hAnsi="Times New Roman"/>
          <w:sz w:val="20"/>
          <w:szCs w:val="20"/>
        </w:rPr>
      </w:pPr>
    </w:p>
    <w:p w14:paraId="644CEF9A" w14:textId="506CA352" w:rsidR="00DE0774" w:rsidRDefault="00DE0774" w:rsidP="0073591E">
      <w:pPr>
        <w:spacing w:after="0"/>
        <w:contextualSpacing/>
        <w:rPr>
          <w:rFonts w:ascii="Times New Roman" w:hAnsi="Times New Roman"/>
          <w:sz w:val="20"/>
          <w:szCs w:val="20"/>
        </w:rPr>
      </w:pP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72581024" w14:textId="77777777" w:rsidR="00576FC3" w:rsidRDefault="00576FC3" w:rsidP="00C7170C">
      <w:pPr>
        <w:spacing w:after="0"/>
        <w:jc w:val="center"/>
        <w:rPr>
          <w:rFonts w:ascii="Times New Roman" w:eastAsia="Times New Roman" w:hAnsi="Times New Roman"/>
          <w:b/>
          <w:sz w:val="20"/>
          <w:szCs w:val="20"/>
          <w:lang w:val="kk-KZ" w:eastAsia="ru-RU"/>
        </w:rPr>
      </w:pPr>
    </w:p>
    <w:p w14:paraId="37702F96" w14:textId="77777777" w:rsidR="00576FC3" w:rsidRDefault="00576FC3" w:rsidP="00C7170C">
      <w:pPr>
        <w:spacing w:after="0"/>
        <w:jc w:val="center"/>
        <w:rPr>
          <w:rFonts w:ascii="Times New Roman" w:eastAsia="Times New Roman" w:hAnsi="Times New Roman"/>
          <w:b/>
          <w:sz w:val="20"/>
          <w:szCs w:val="20"/>
          <w:lang w:val="kk-KZ" w:eastAsia="ru-RU"/>
        </w:rPr>
      </w:pPr>
    </w:p>
    <w:p w14:paraId="65DE66BB" w14:textId="77777777" w:rsidR="00576FC3" w:rsidRDefault="00576FC3" w:rsidP="00C7170C">
      <w:pPr>
        <w:spacing w:after="0"/>
        <w:jc w:val="center"/>
        <w:rPr>
          <w:rFonts w:ascii="Times New Roman" w:eastAsia="Times New Roman" w:hAnsi="Times New Roman"/>
          <w:b/>
          <w:sz w:val="20"/>
          <w:szCs w:val="20"/>
          <w:lang w:val="kk-KZ" w:eastAsia="ru-RU"/>
        </w:rPr>
      </w:pPr>
    </w:p>
    <w:p w14:paraId="2017FA96" w14:textId="77777777" w:rsidR="00576FC3" w:rsidRDefault="00576FC3" w:rsidP="00C7170C">
      <w:pPr>
        <w:spacing w:after="0"/>
        <w:jc w:val="center"/>
        <w:rPr>
          <w:rFonts w:ascii="Times New Roman" w:eastAsia="Times New Roman" w:hAnsi="Times New Roman"/>
          <w:b/>
          <w:sz w:val="20"/>
          <w:szCs w:val="20"/>
          <w:lang w:val="kk-KZ" w:eastAsia="ru-RU"/>
        </w:rPr>
      </w:pPr>
    </w:p>
    <w:p w14:paraId="52F5207C" w14:textId="77777777" w:rsidR="00576FC3" w:rsidRDefault="00576FC3" w:rsidP="00C7170C">
      <w:pPr>
        <w:spacing w:after="0"/>
        <w:jc w:val="center"/>
        <w:rPr>
          <w:rFonts w:ascii="Times New Roman" w:eastAsia="Times New Roman" w:hAnsi="Times New Roman"/>
          <w:b/>
          <w:sz w:val="20"/>
          <w:szCs w:val="20"/>
          <w:lang w:val="kk-KZ" w:eastAsia="ru-RU"/>
        </w:rPr>
      </w:pPr>
    </w:p>
    <w:p w14:paraId="20EC26A4" w14:textId="77777777" w:rsidR="00576FC3" w:rsidRDefault="00576FC3" w:rsidP="00C7170C">
      <w:pPr>
        <w:spacing w:after="0"/>
        <w:jc w:val="center"/>
        <w:rPr>
          <w:rFonts w:ascii="Times New Roman" w:eastAsia="Times New Roman" w:hAnsi="Times New Roman"/>
          <w:b/>
          <w:sz w:val="20"/>
          <w:szCs w:val="20"/>
          <w:lang w:val="kk-KZ" w:eastAsia="ru-RU"/>
        </w:rPr>
      </w:pPr>
    </w:p>
    <w:p w14:paraId="1E932325" w14:textId="77777777" w:rsidR="00576FC3" w:rsidRDefault="00576FC3" w:rsidP="00C7170C">
      <w:pPr>
        <w:spacing w:after="0"/>
        <w:jc w:val="center"/>
        <w:rPr>
          <w:rFonts w:ascii="Times New Roman" w:eastAsia="Times New Roman" w:hAnsi="Times New Roman"/>
          <w:b/>
          <w:sz w:val="20"/>
          <w:szCs w:val="20"/>
          <w:lang w:val="kk-KZ" w:eastAsia="ru-RU"/>
        </w:rPr>
      </w:pPr>
    </w:p>
    <w:p w14:paraId="0DB7F373" w14:textId="77777777" w:rsidR="00576FC3" w:rsidRDefault="00576FC3"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lastRenderedPageBreak/>
        <w:t xml:space="preserve">Баға ұсыныстарын сұрату тәсілі  арқылы </w:t>
      </w:r>
    </w:p>
    <w:p w14:paraId="4E2BFFAB" w14:textId="253918FB"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04678B">
        <w:rPr>
          <w:rFonts w:ascii="Times New Roman" w:eastAsia="Times New Roman" w:hAnsi="Times New Roman"/>
          <w:b/>
          <w:sz w:val="20"/>
          <w:szCs w:val="20"/>
          <w:lang w:val="kk-KZ" w:eastAsia="ru-RU"/>
        </w:rPr>
        <w:t>6</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671F9EF2"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04678B">
        <w:rPr>
          <w:rFonts w:ascii="Times New Roman" w:eastAsiaTheme="minorEastAsia" w:hAnsi="Times New Roman"/>
          <w:b/>
          <w:sz w:val="20"/>
          <w:szCs w:val="20"/>
          <w:lang w:val="kk-KZ" w:eastAsia="ru-RU"/>
        </w:rPr>
        <w:t>1</w:t>
      </w:r>
      <w:r w:rsidR="00386B53">
        <w:rPr>
          <w:rFonts w:ascii="Times New Roman" w:eastAsiaTheme="minorEastAsia" w:hAnsi="Times New Roman"/>
          <w:b/>
          <w:sz w:val="20"/>
          <w:szCs w:val="20"/>
          <w:lang w:val="kk-KZ" w:eastAsia="ru-RU"/>
        </w:rPr>
        <w:t>8</w:t>
      </w:r>
      <w:r w:rsidR="008519BA" w:rsidRPr="0028106D">
        <w:rPr>
          <w:rFonts w:ascii="Times New Roman" w:eastAsiaTheme="minorEastAsia" w:hAnsi="Times New Roman"/>
          <w:b/>
          <w:sz w:val="20"/>
          <w:szCs w:val="20"/>
          <w:lang w:val="kk-KZ" w:eastAsia="ru-RU"/>
        </w:rPr>
        <w:t xml:space="preserve">» </w:t>
      </w:r>
      <w:r w:rsidR="0004678B">
        <w:rPr>
          <w:rFonts w:ascii="Times New Roman" w:eastAsiaTheme="minorEastAsia" w:hAnsi="Times New Roman"/>
          <w:b/>
          <w:sz w:val="20"/>
          <w:szCs w:val="20"/>
          <w:lang w:val="kk-KZ" w:eastAsia="ru-RU"/>
        </w:rPr>
        <w:t>сәуір</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proofErr w:type="spellStart"/>
            <w:r w:rsidRPr="0028106D">
              <w:rPr>
                <w:rFonts w:ascii="Times New Roman" w:eastAsia="Times New Roman" w:hAnsi="Times New Roman"/>
                <w:b/>
                <w:bCs/>
                <w:sz w:val="20"/>
                <w:szCs w:val="20"/>
              </w:rPr>
              <w:t>алықаралықпатенттелмегенатаулары</w:t>
            </w:r>
            <w:proofErr w:type="spellEnd"/>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proofErr w:type="gramStart"/>
            <w:r w:rsidRPr="0028106D">
              <w:rPr>
                <w:rFonts w:ascii="Times New Roman" w:hAnsi="Times New Roman"/>
                <w:b/>
                <w:sz w:val="20"/>
                <w:szCs w:val="20"/>
              </w:rPr>
              <w:t>алу</w:t>
            </w:r>
            <w:proofErr w:type="gramEnd"/>
            <w:r w:rsidRPr="0028106D">
              <w:rPr>
                <w:rFonts w:ascii="Times New Roman" w:hAnsi="Times New Roman"/>
                <w:b/>
                <w:sz w:val="20"/>
                <w:szCs w:val="20"/>
              </w:rPr>
              <w:t>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w:t>
            </w:r>
            <w:proofErr w:type="spellStart"/>
            <w:r w:rsidRPr="0028106D">
              <w:rPr>
                <w:rFonts w:ascii="Times New Roman" w:hAnsi="Times New Roman"/>
                <w:b/>
                <w:sz w:val="20"/>
                <w:szCs w:val="20"/>
              </w:rPr>
              <w:t>теңге</w:t>
            </w:r>
            <w:proofErr w:type="spellEnd"/>
          </w:p>
        </w:tc>
      </w:tr>
      <w:tr w:rsidR="00386B53" w:rsidRPr="0028106D" w14:paraId="6E035B67" w14:textId="77777777" w:rsidTr="00613124">
        <w:tc>
          <w:tcPr>
            <w:tcW w:w="424" w:type="dxa"/>
            <w:vAlign w:val="center"/>
          </w:tcPr>
          <w:p w14:paraId="2457F930" w14:textId="77777777" w:rsidR="00386B53" w:rsidRPr="0028106D" w:rsidRDefault="00386B53" w:rsidP="005155FD">
            <w:pPr>
              <w:jc w:val="center"/>
              <w:rPr>
                <w:rFonts w:ascii="Times New Roman" w:eastAsia="Times New Roman" w:hAnsi="Times New Roman"/>
                <w:sz w:val="20"/>
                <w:szCs w:val="20"/>
              </w:rPr>
            </w:pPr>
          </w:p>
          <w:p w14:paraId="159CB980" w14:textId="5DFF6334" w:rsidR="00386B53" w:rsidRPr="0028106D" w:rsidRDefault="00386B53" w:rsidP="005E178F">
            <w:pPr>
              <w:jc w:val="both"/>
              <w:rPr>
                <w:rFonts w:ascii="Times New Roman" w:eastAsia="Times New Roman" w:hAnsi="Times New Roman"/>
                <w:color w:val="000000"/>
                <w:sz w:val="20"/>
                <w:szCs w:val="20"/>
              </w:rPr>
            </w:pPr>
            <w:r w:rsidRPr="0028106D">
              <w:rPr>
                <w:rFonts w:ascii="Times New Roman" w:eastAsia="Times New Roman" w:hAnsi="Times New Roman"/>
                <w:sz w:val="20"/>
                <w:szCs w:val="20"/>
              </w:rPr>
              <w:t>1</w:t>
            </w:r>
          </w:p>
        </w:tc>
        <w:tc>
          <w:tcPr>
            <w:tcW w:w="2270" w:type="dxa"/>
          </w:tcPr>
          <w:p w14:paraId="38853087" w14:textId="0EFD5B18" w:rsidR="00386B53" w:rsidRPr="0028106D" w:rsidRDefault="00386B53" w:rsidP="005E178F">
            <w:pPr>
              <w:rPr>
                <w:rFonts w:ascii="Times New Roman" w:hAnsi="Times New Roman"/>
                <w:color w:val="000000"/>
                <w:sz w:val="20"/>
                <w:szCs w:val="20"/>
              </w:rPr>
            </w:pPr>
            <w:r w:rsidRPr="00FC58CF">
              <w:rPr>
                <w:rFonts w:ascii="Times New Roman" w:hAnsi="Times New Roman"/>
                <w:color w:val="000000"/>
                <w:sz w:val="20"/>
                <w:szCs w:val="20"/>
              </w:rPr>
              <w:t xml:space="preserve">Анальгин 500мг </w:t>
            </w:r>
          </w:p>
        </w:tc>
        <w:tc>
          <w:tcPr>
            <w:tcW w:w="3969" w:type="dxa"/>
          </w:tcPr>
          <w:p w14:paraId="68A37A64" w14:textId="10B126DB" w:rsidR="00386B53" w:rsidRPr="0028106D" w:rsidRDefault="00386B53" w:rsidP="000E0386">
            <w:pPr>
              <w:rPr>
                <w:rFonts w:ascii="Times New Roman" w:hAnsi="Times New Roman"/>
                <w:color w:val="000000"/>
                <w:sz w:val="20"/>
                <w:szCs w:val="20"/>
              </w:rPr>
            </w:pPr>
            <w:r>
              <w:rPr>
                <w:rFonts w:ascii="Times New Roman" w:hAnsi="Times New Roman"/>
                <w:color w:val="000000"/>
                <w:sz w:val="20"/>
                <w:szCs w:val="20"/>
              </w:rPr>
              <w:t>Анальгин 500мг/мл 2 мл</w:t>
            </w:r>
            <w:r w:rsidRPr="00FC58CF">
              <w:rPr>
                <w:rFonts w:ascii="Times New Roman" w:hAnsi="Times New Roman"/>
                <w:color w:val="000000"/>
                <w:sz w:val="20"/>
                <w:szCs w:val="20"/>
              </w:rPr>
              <w:t xml:space="preserve"> №10</w:t>
            </w:r>
            <w:r>
              <w:rPr>
                <w:rFonts w:ascii="Times New Roman" w:hAnsi="Times New Roman"/>
                <w:color w:val="000000"/>
                <w:sz w:val="20"/>
                <w:szCs w:val="20"/>
              </w:rPr>
              <w:t xml:space="preserve"> ампула</w:t>
            </w:r>
          </w:p>
        </w:tc>
        <w:tc>
          <w:tcPr>
            <w:tcW w:w="992" w:type="dxa"/>
            <w:vAlign w:val="center"/>
          </w:tcPr>
          <w:p w14:paraId="629B35E1" w14:textId="79AED926" w:rsidR="00386B53" w:rsidRPr="0028106D" w:rsidRDefault="00386B53" w:rsidP="006061DD">
            <w:pPr>
              <w:rPr>
                <w:rFonts w:ascii="Times New Roman" w:hAnsi="Times New Roman"/>
                <w:sz w:val="20"/>
                <w:szCs w:val="20"/>
              </w:rPr>
            </w:pPr>
            <w:r>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уп</w:t>
            </w:r>
            <w:proofErr w:type="spellEnd"/>
          </w:p>
        </w:tc>
        <w:tc>
          <w:tcPr>
            <w:tcW w:w="850" w:type="dxa"/>
            <w:vAlign w:val="center"/>
          </w:tcPr>
          <w:p w14:paraId="776ED3A0" w14:textId="6E52A5E8" w:rsidR="00386B53" w:rsidRPr="0028106D" w:rsidRDefault="00386B53" w:rsidP="00391385">
            <w:pPr>
              <w:jc w:val="center"/>
              <w:rPr>
                <w:rFonts w:ascii="Times New Roman" w:hAnsi="Times New Roman"/>
                <w:sz w:val="20"/>
                <w:szCs w:val="20"/>
              </w:rPr>
            </w:pPr>
            <w:r w:rsidRPr="00FC58CF">
              <w:rPr>
                <w:rFonts w:ascii="Times New Roman" w:hAnsi="Times New Roman"/>
                <w:color w:val="000000"/>
                <w:sz w:val="20"/>
                <w:szCs w:val="20"/>
              </w:rPr>
              <w:t>10</w:t>
            </w:r>
          </w:p>
        </w:tc>
        <w:tc>
          <w:tcPr>
            <w:tcW w:w="993" w:type="dxa"/>
            <w:vAlign w:val="center"/>
          </w:tcPr>
          <w:p w14:paraId="71B987A0" w14:textId="50FB3FB8" w:rsidR="00386B53" w:rsidRPr="0028106D" w:rsidRDefault="00386B53" w:rsidP="00391385">
            <w:pPr>
              <w:jc w:val="center"/>
              <w:rPr>
                <w:rFonts w:ascii="Times New Roman" w:hAnsi="Times New Roman"/>
                <w:sz w:val="20"/>
                <w:szCs w:val="20"/>
              </w:rPr>
            </w:pPr>
            <w:r>
              <w:rPr>
                <w:rFonts w:ascii="Times New Roman" w:hAnsi="Times New Roman"/>
                <w:color w:val="000000"/>
                <w:sz w:val="20"/>
                <w:szCs w:val="20"/>
              </w:rPr>
              <w:t>476,0</w:t>
            </w:r>
          </w:p>
        </w:tc>
        <w:tc>
          <w:tcPr>
            <w:tcW w:w="1417" w:type="dxa"/>
            <w:vAlign w:val="center"/>
          </w:tcPr>
          <w:p w14:paraId="7594F18B" w14:textId="10041774" w:rsidR="00386B53" w:rsidRPr="0028106D" w:rsidRDefault="00386B53" w:rsidP="00F84A4F">
            <w:pPr>
              <w:jc w:val="center"/>
              <w:rPr>
                <w:rFonts w:ascii="Times New Roman" w:hAnsi="Times New Roman"/>
                <w:sz w:val="20"/>
                <w:szCs w:val="20"/>
              </w:rPr>
            </w:pPr>
            <w:r>
              <w:rPr>
                <w:rFonts w:ascii="Times New Roman" w:hAnsi="Times New Roman"/>
                <w:color w:val="000000"/>
                <w:sz w:val="20"/>
                <w:szCs w:val="20"/>
              </w:rPr>
              <w:t>4760,0</w:t>
            </w:r>
          </w:p>
        </w:tc>
      </w:tr>
      <w:tr w:rsidR="00386B53" w:rsidRPr="0028106D" w14:paraId="647E4435" w14:textId="77777777" w:rsidTr="00613124">
        <w:tc>
          <w:tcPr>
            <w:tcW w:w="424" w:type="dxa"/>
            <w:vAlign w:val="center"/>
          </w:tcPr>
          <w:p w14:paraId="11D66CA4" w14:textId="1CDACAFE" w:rsidR="00386B53" w:rsidRPr="0028106D" w:rsidRDefault="00386B53" w:rsidP="005E178F">
            <w:pPr>
              <w:jc w:val="both"/>
              <w:rPr>
                <w:rFonts w:ascii="Times New Roman" w:eastAsia="Times New Roman" w:hAnsi="Times New Roman"/>
                <w:color w:val="000000"/>
                <w:sz w:val="20"/>
                <w:szCs w:val="20"/>
              </w:rPr>
            </w:pPr>
            <w:r w:rsidRPr="0028106D">
              <w:rPr>
                <w:rFonts w:ascii="Times New Roman" w:eastAsia="Times New Roman" w:hAnsi="Times New Roman"/>
                <w:sz w:val="20"/>
                <w:szCs w:val="20"/>
              </w:rPr>
              <w:t>2</w:t>
            </w:r>
          </w:p>
        </w:tc>
        <w:tc>
          <w:tcPr>
            <w:tcW w:w="2270" w:type="dxa"/>
          </w:tcPr>
          <w:p w14:paraId="6A128A8B" w14:textId="2C027ED9" w:rsidR="00386B53" w:rsidRPr="0028106D" w:rsidRDefault="00386B53" w:rsidP="005E178F">
            <w:pPr>
              <w:rPr>
                <w:rFonts w:ascii="Times New Roman" w:hAnsi="Times New Roman"/>
                <w:color w:val="000000"/>
                <w:sz w:val="20"/>
                <w:szCs w:val="20"/>
              </w:rPr>
            </w:pPr>
            <w:r w:rsidRPr="00FC58CF">
              <w:rPr>
                <w:rFonts w:ascii="Times New Roman" w:hAnsi="Times New Roman"/>
                <w:color w:val="000000"/>
                <w:sz w:val="20"/>
                <w:szCs w:val="20"/>
              </w:rPr>
              <w:t xml:space="preserve">Этанол </w:t>
            </w:r>
          </w:p>
        </w:tc>
        <w:tc>
          <w:tcPr>
            <w:tcW w:w="3969" w:type="dxa"/>
          </w:tcPr>
          <w:p w14:paraId="6459F4D3" w14:textId="1E1AA5F3" w:rsidR="00386B53" w:rsidRPr="0028106D" w:rsidRDefault="00386B53" w:rsidP="000E0386">
            <w:pPr>
              <w:rPr>
                <w:rFonts w:ascii="Times New Roman" w:hAnsi="Times New Roman"/>
                <w:color w:val="000000"/>
                <w:sz w:val="20"/>
                <w:szCs w:val="20"/>
              </w:rPr>
            </w:pPr>
            <w:r w:rsidRPr="00FC58CF">
              <w:rPr>
                <w:rFonts w:ascii="Times New Roman" w:hAnsi="Times New Roman"/>
                <w:color w:val="000000"/>
                <w:sz w:val="20"/>
                <w:szCs w:val="20"/>
              </w:rPr>
              <w:t>Спирт этиловый 70% 50мл</w:t>
            </w:r>
          </w:p>
        </w:tc>
        <w:tc>
          <w:tcPr>
            <w:tcW w:w="992" w:type="dxa"/>
            <w:vAlign w:val="center"/>
          </w:tcPr>
          <w:p w14:paraId="6A1225EE" w14:textId="34DA1C6F" w:rsidR="00386B53" w:rsidRPr="0028106D" w:rsidRDefault="00386B53" w:rsidP="006061DD">
            <w:pPr>
              <w:jc w:val="center"/>
              <w:rPr>
                <w:rFonts w:ascii="Times New Roman" w:hAnsi="Times New Roman"/>
                <w:sz w:val="20"/>
                <w:szCs w:val="20"/>
              </w:rPr>
            </w:pPr>
            <w:proofErr w:type="spellStart"/>
            <w:r>
              <w:rPr>
                <w:rFonts w:ascii="Times New Roman" w:hAnsi="Times New Roman"/>
                <w:color w:val="000000"/>
                <w:sz w:val="20"/>
                <w:szCs w:val="20"/>
              </w:rPr>
              <w:t>уп</w:t>
            </w:r>
            <w:proofErr w:type="spellEnd"/>
          </w:p>
        </w:tc>
        <w:tc>
          <w:tcPr>
            <w:tcW w:w="850" w:type="dxa"/>
            <w:vAlign w:val="center"/>
          </w:tcPr>
          <w:p w14:paraId="55460F26" w14:textId="3F3423E5" w:rsidR="00386B53" w:rsidRPr="0028106D" w:rsidRDefault="00386B53" w:rsidP="00391385">
            <w:pPr>
              <w:jc w:val="center"/>
              <w:rPr>
                <w:rFonts w:ascii="Times New Roman" w:hAnsi="Times New Roman"/>
                <w:sz w:val="20"/>
                <w:szCs w:val="20"/>
              </w:rPr>
            </w:pPr>
            <w:r w:rsidRPr="00FC58CF">
              <w:rPr>
                <w:rFonts w:ascii="Times New Roman" w:hAnsi="Times New Roman"/>
                <w:color w:val="000000"/>
                <w:sz w:val="20"/>
                <w:szCs w:val="20"/>
              </w:rPr>
              <w:t>100</w:t>
            </w:r>
          </w:p>
        </w:tc>
        <w:tc>
          <w:tcPr>
            <w:tcW w:w="993" w:type="dxa"/>
            <w:vAlign w:val="center"/>
          </w:tcPr>
          <w:p w14:paraId="7BC01006" w14:textId="3716D60B" w:rsidR="00386B53" w:rsidRPr="0028106D" w:rsidRDefault="00386B53" w:rsidP="00391385">
            <w:pPr>
              <w:jc w:val="center"/>
              <w:rPr>
                <w:rFonts w:ascii="Times New Roman" w:hAnsi="Times New Roman"/>
                <w:sz w:val="20"/>
                <w:szCs w:val="20"/>
              </w:rPr>
            </w:pPr>
            <w:r>
              <w:rPr>
                <w:rFonts w:ascii="Times New Roman" w:hAnsi="Times New Roman"/>
                <w:color w:val="000000"/>
                <w:sz w:val="20"/>
                <w:szCs w:val="20"/>
              </w:rPr>
              <w:t>128,0</w:t>
            </w:r>
          </w:p>
        </w:tc>
        <w:tc>
          <w:tcPr>
            <w:tcW w:w="1417" w:type="dxa"/>
            <w:vAlign w:val="center"/>
          </w:tcPr>
          <w:p w14:paraId="1233B39D" w14:textId="5CA19323" w:rsidR="00386B53" w:rsidRPr="0028106D" w:rsidRDefault="00386B53" w:rsidP="00F84A4F">
            <w:pPr>
              <w:jc w:val="center"/>
              <w:rPr>
                <w:rFonts w:ascii="Times New Roman" w:hAnsi="Times New Roman"/>
                <w:sz w:val="20"/>
                <w:szCs w:val="20"/>
              </w:rPr>
            </w:pPr>
            <w:r>
              <w:rPr>
                <w:rFonts w:ascii="Times New Roman" w:hAnsi="Times New Roman"/>
                <w:color w:val="000000"/>
                <w:sz w:val="20"/>
                <w:szCs w:val="20"/>
              </w:rPr>
              <w:t>12800,0</w:t>
            </w:r>
          </w:p>
        </w:tc>
      </w:tr>
      <w:tr w:rsidR="00386B53" w:rsidRPr="0028106D" w14:paraId="3953D089" w14:textId="77777777" w:rsidTr="00613124">
        <w:tc>
          <w:tcPr>
            <w:tcW w:w="424" w:type="dxa"/>
            <w:vAlign w:val="center"/>
          </w:tcPr>
          <w:p w14:paraId="5B0B8B9B" w14:textId="430DE8CC" w:rsidR="00386B53" w:rsidRPr="0028106D" w:rsidRDefault="00386B53" w:rsidP="005E178F">
            <w:pPr>
              <w:jc w:val="both"/>
              <w:rPr>
                <w:rFonts w:ascii="Times New Roman" w:eastAsia="Times New Roman" w:hAnsi="Times New Roman"/>
                <w:color w:val="000000"/>
                <w:sz w:val="20"/>
                <w:szCs w:val="20"/>
              </w:rPr>
            </w:pPr>
            <w:r w:rsidRPr="0028106D">
              <w:rPr>
                <w:rFonts w:ascii="Times New Roman" w:eastAsia="Times New Roman" w:hAnsi="Times New Roman"/>
                <w:sz w:val="20"/>
                <w:szCs w:val="20"/>
              </w:rPr>
              <w:t>3</w:t>
            </w:r>
          </w:p>
        </w:tc>
        <w:tc>
          <w:tcPr>
            <w:tcW w:w="2270" w:type="dxa"/>
          </w:tcPr>
          <w:p w14:paraId="64F797CB" w14:textId="54F56D3D" w:rsidR="00386B53" w:rsidRPr="0028106D" w:rsidRDefault="00386B53" w:rsidP="005E178F">
            <w:pPr>
              <w:rPr>
                <w:rFonts w:ascii="Times New Roman" w:hAnsi="Times New Roman"/>
                <w:color w:val="000000"/>
                <w:sz w:val="20"/>
                <w:szCs w:val="20"/>
              </w:rPr>
            </w:pPr>
            <w:r w:rsidRPr="00FC58CF">
              <w:rPr>
                <w:rFonts w:ascii="Times New Roman" w:hAnsi="Times New Roman"/>
                <w:color w:val="000000"/>
                <w:sz w:val="20"/>
                <w:szCs w:val="20"/>
              </w:rPr>
              <w:t xml:space="preserve">Этанол </w:t>
            </w:r>
          </w:p>
        </w:tc>
        <w:tc>
          <w:tcPr>
            <w:tcW w:w="3969" w:type="dxa"/>
          </w:tcPr>
          <w:p w14:paraId="09872276" w14:textId="6FE3C16B" w:rsidR="00386B53" w:rsidRPr="0028106D" w:rsidRDefault="00386B53" w:rsidP="000E0386">
            <w:pPr>
              <w:jc w:val="both"/>
              <w:rPr>
                <w:rFonts w:ascii="Times New Roman" w:hAnsi="Times New Roman"/>
                <w:color w:val="000000"/>
                <w:sz w:val="20"/>
                <w:szCs w:val="20"/>
              </w:rPr>
            </w:pPr>
            <w:r w:rsidRPr="00FC58CF">
              <w:rPr>
                <w:rFonts w:ascii="Times New Roman" w:hAnsi="Times New Roman"/>
                <w:color w:val="000000"/>
                <w:sz w:val="20"/>
                <w:szCs w:val="20"/>
              </w:rPr>
              <w:t>Спирт этиловый 70% 100мл</w:t>
            </w:r>
          </w:p>
        </w:tc>
        <w:tc>
          <w:tcPr>
            <w:tcW w:w="992" w:type="dxa"/>
            <w:vAlign w:val="center"/>
          </w:tcPr>
          <w:p w14:paraId="2041C8EF" w14:textId="4033703E" w:rsidR="00386B53" w:rsidRPr="0028106D" w:rsidRDefault="00386B53" w:rsidP="006061DD">
            <w:pPr>
              <w:jc w:val="center"/>
              <w:rPr>
                <w:rFonts w:ascii="Times New Roman" w:hAnsi="Times New Roman"/>
                <w:sz w:val="20"/>
                <w:szCs w:val="20"/>
              </w:rPr>
            </w:pPr>
            <w:proofErr w:type="spellStart"/>
            <w:r>
              <w:rPr>
                <w:rFonts w:ascii="Times New Roman" w:hAnsi="Times New Roman"/>
                <w:color w:val="000000"/>
                <w:sz w:val="20"/>
                <w:szCs w:val="20"/>
              </w:rPr>
              <w:t>уп</w:t>
            </w:r>
            <w:proofErr w:type="spellEnd"/>
          </w:p>
        </w:tc>
        <w:tc>
          <w:tcPr>
            <w:tcW w:w="850" w:type="dxa"/>
            <w:vAlign w:val="center"/>
          </w:tcPr>
          <w:p w14:paraId="16C637EB" w14:textId="2B887CDE" w:rsidR="00386B53" w:rsidRPr="0028106D" w:rsidRDefault="00386B53" w:rsidP="00391385">
            <w:pPr>
              <w:jc w:val="center"/>
              <w:rPr>
                <w:rFonts w:ascii="Times New Roman" w:hAnsi="Times New Roman"/>
                <w:sz w:val="20"/>
                <w:szCs w:val="20"/>
              </w:rPr>
            </w:pPr>
            <w:r w:rsidRPr="00FC58CF">
              <w:rPr>
                <w:rFonts w:ascii="Times New Roman" w:hAnsi="Times New Roman"/>
                <w:color w:val="000000"/>
                <w:sz w:val="20"/>
                <w:szCs w:val="20"/>
              </w:rPr>
              <w:t>50</w:t>
            </w:r>
          </w:p>
        </w:tc>
        <w:tc>
          <w:tcPr>
            <w:tcW w:w="993" w:type="dxa"/>
            <w:vAlign w:val="center"/>
          </w:tcPr>
          <w:p w14:paraId="4D5BE399" w14:textId="45C554B7" w:rsidR="00386B53" w:rsidRPr="0028106D" w:rsidRDefault="00386B53" w:rsidP="00391385">
            <w:pPr>
              <w:jc w:val="center"/>
              <w:rPr>
                <w:rFonts w:ascii="Times New Roman" w:hAnsi="Times New Roman"/>
                <w:sz w:val="20"/>
                <w:szCs w:val="20"/>
              </w:rPr>
            </w:pPr>
            <w:r>
              <w:rPr>
                <w:rFonts w:ascii="Times New Roman" w:hAnsi="Times New Roman"/>
                <w:color w:val="000000"/>
                <w:sz w:val="20"/>
                <w:szCs w:val="20"/>
              </w:rPr>
              <w:t>187,0</w:t>
            </w:r>
          </w:p>
        </w:tc>
        <w:tc>
          <w:tcPr>
            <w:tcW w:w="1417" w:type="dxa"/>
            <w:vAlign w:val="center"/>
          </w:tcPr>
          <w:p w14:paraId="59374B62" w14:textId="177E8D0A" w:rsidR="00386B53" w:rsidRPr="0028106D" w:rsidRDefault="00386B53" w:rsidP="00F84A4F">
            <w:pPr>
              <w:jc w:val="center"/>
              <w:rPr>
                <w:rFonts w:ascii="Times New Roman" w:hAnsi="Times New Roman"/>
                <w:sz w:val="20"/>
                <w:szCs w:val="20"/>
              </w:rPr>
            </w:pPr>
            <w:r>
              <w:rPr>
                <w:rFonts w:ascii="Times New Roman" w:hAnsi="Times New Roman"/>
                <w:color w:val="000000"/>
                <w:sz w:val="20"/>
                <w:szCs w:val="20"/>
              </w:rPr>
              <w:t>930,0</w:t>
            </w:r>
          </w:p>
        </w:tc>
      </w:tr>
      <w:tr w:rsidR="00386B53" w:rsidRPr="0028106D" w14:paraId="5257FD9A" w14:textId="77777777" w:rsidTr="00613124">
        <w:tc>
          <w:tcPr>
            <w:tcW w:w="424" w:type="dxa"/>
            <w:vAlign w:val="center"/>
          </w:tcPr>
          <w:p w14:paraId="5F73DAC1" w14:textId="46556E3F" w:rsidR="00386B53" w:rsidRPr="0028106D" w:rsidRDefault="00386B53"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4</w:t>
            </w:r>
          </w:p>
        </w:tc>
        <w:tc>
          <w:tcPr>
            <w:tcW w:w="2270" w:type="dxa"/>
          </w:tcPr>
          <w:p w14:paraId="7A9C06C9" w14:textId="203E08F5" w:rsidR="00386B53" w:rsidRPr="0028106D" w:rsidRDefault="00386B53" w:rsidP="005E178F">
            <w:pPr>
              <w:rPr>
                <w:rFonts w:ascii="Times New Roman" w:hAnsi="Times New Roman"/>
                <w:color w:val="000000"/>
                <w:sz w:val="20"/>
                <w:szCs w:val="20"/>
              </w:rPr>
            </w:pPr>
            <w:r w:rsidRPr="00FC58CF">
              <w:rPr>
                <w:rFonts w:ascii="Times New Roman" w:hAnsi="Times New Roman"/>
                <w:color w:val="000000"/>
                <w:sz w:val="20"/>
                <w:szCs w:val="20"/>
              </w:rPr>
              <w:t>Аммиак 10%</w:t>
            </w:r>
          </w:p>
        </w:tc>
        <w:tc>
          <w:tcPr>
            <w:tcW w:w="3969" w:type="dxa"/>
          </w:tcPr>
          <w:p w14:paraId="4EBD43B5" w14:textId="66488BE8" w:rsidR="00386B53" w:rsidRPr="0028106D" w:rsidRDefault="00386B53" w:rsidP="000E0386">
            <w:pPr>
              <w:rPr>
                <w:rFonts w:ascii="Times New Roman" w:hAnsi="Times New Roman"/>
                <w:color w:val="000000"/>
                <w:sz w:val="20"/>
                <w:szCs w:val="20"/>
              </w:rPr>
            </w:pPr>
            <w:r w:rsidRPr="00FC58CF">
              <w:rPr>
                <w:rFonts w:ascii="Times New Roman" w:hAnsi="Times New Roman"/>
                <w:color w:val="000000"/>
                <w:sz w:val="20"/>
                <w:szCs w:val="20"/>
              </w:rPr>
              <w:t xml:space="preserve">Нашатырный спирт  10%  20мл   раствор для </w:t>
            </w:r>
            <w:proofErr w:type="spellStart"/>
            <w:r w:rsidRPr="00FC58CF">
              <w:rPr>
                <w:rFonts w:ascii="Times New Roman" w:hAnsi="Times New Roman"/>
                <w:color w:val="000000"/>
                <w:sz w:val="20"/>
                <w:szCs w:val="20"/>
              </w:rPr>
              <w:t>наружнего</w:t>
            </w:r>
            <w:proofErr w:type="spellEnd"/>
            <w:r w:rsidRPr="00FC58CF">
              <w:rPr>
                <w:rFonts w:ascii="Times New Roman" w:hAnsi="Times New Roman"/>
                <w:color w:val="000000"/>
                <w:sz w:val="20"/>
                <w:szCs w:val="20"/>
              </w:rPr>
              <w:t xml:space="preserve">  применения </w:t>
            </w:r>
          </w:p>
        </w:tc>
        <w:tc>
          <w:tcPr>
            <w:tcW w:w="992" w:type="dxa"/>
            <w:vAlign w:val="center"/>
          </w:tcPr>
          <w:p w14:paraId="4DDB45CE" w14:textId="20FE2D92" w:rsidR="00386B53" w:rsidRPr="0028106D" w:rsidRDefault="00386B53" w:rsidP="006061DD">
            <w:pPr>
              <w:jc w:val="center"/>
              <w:rPr>
                <w:rFonts w:ascii="Times New Roman" w:hAnsi="Times New Roman"/>
                <w:sz w:val="20"/>
                <w:szCs w:val="20"/>
              </w:rPr>
            </w:pPr>
            <w:proofErr w:type="spellStart"/>
            <w:r>
              <w:rPr>
                <w:rFonts w:ascii="Times New Roman" w:hAnsi="Times New Roman"/>
                <w:color w:val="000000"/>
                <w:sz w:val="20"/>
                <w:szCs w:val="20"/>
              </w:rPr>
              <w:t>уп</w:t>
            </w:r>
            <w:proofErr w:type="spellEnd"/>
          </w:p>
        </w:tc>
        <w:tc>
          <w:tcPr>
            <w:tcW w:w="850" w:type="dxa"/>
            <w:vAlign w:val="center"/>
          </w:tcPr>
          <w:p w14:paraId="7011BB83" w14:textId="3EAB8200" w:rsidR="00386B53" w:rsidRPr="0028106D" w:rsidRDefault="00386B53" w:rsidP="00391385">
            <w:pPr>
              <w:jc w:val="center"/>
              <w:rPr>
                <w:rFonts w:ascii="Times New Roman" w:hAnsi="Times New Roman"/>
                <w:sz w:val="20"/>
                <w:szCs w:val="20"/>
              </w:rPr>
            </w:pPr>
            <w:r w:rsidRPr="00FC58CF">
              <w:rPr>
                <w:rFonts w:ascii="Times New Roman" w:hAnsi="Times New Roman"/>
                <w:color w:val="000000"/>
                <w:sz w:val="20"/>
                <w:szCs w:val="20"/>
              </w:rPr>
              <w:t>100</w:t>
            </w:r>
          </w:p>
        </w:tc>
        <w:tc>
          <w:tcPr>
            <w:tcW w:w="993" w:type="dxa"/>
            <w:vAlign w:val="center"/>
          </w:tcPr>
          <w:p w14:paraId="73537BF6" w14:textId="2660CB6C" w:rsidR="00386B53" w:rsidRPr="0028106D" w:rsidRDefault="00386B53" w:rsidP="00391385">
            <w:pPr>
              <w:jc w:val="center"/>
              <w:rPr>
                <w:rFonts w:ascii="Times New Roman" w:hAnsi="Times New Roman"/>
                <w:sz w:val="20"/>
                <w:szCs w:val="20"/>
              </w:rPr>
            </w:pPr>
            <w:r>
              <w:rPr>
                <w:rFonts w:ascii="Times New Roman" w:hAnsi="Times New Roman"/>
                <w:color w:val="000000"/>
                <w:sz w:val="20"/>
                <w:szCs w:val="20"/>
              </w:rPr>
              <w:t>84,0</w:t>
            </w:r>
          </w:p>
        </w:tc>
        <w:tc>
          <w:tcPr>
            <w:tcW w:w="1417" w:type="dxa"/>
            <w:vAlign w:val="center"/>
          </w:tcPr>
          <w:p w14:paraId="64C77172" w14:textId="4BBD0D07" w:rsidR="00386B53" w:rsidRPr="0028106D" w:rsidRDefault="00386B53" w:rsidP="00F84A4F">
            <w:pPr>
              <w:jc w:val="center"/>
              <w:rPr>
                <w:rFonts w:ascii="Times New Roman" w:hAnsi="Times New Roman"/>
                <w:sz w:val="20"/>
                <w:szCs w:val="20"/>
              </w:rPr>
            </w:pPr>
            <w:r>
              <w:rPr>
                <w:rFonts w:ascii="Times New Roman" w:hAnsi="Times New Roman"/>
                <w:color w:val="000000"/>
                <w:sz w:val="20"/>
                <w:szCs w:val="20"/>
              </w:rPr>
              <w:t>8400,0</w:t>
            </w:r>
          </w:p>
        </w:tc>
      </w:tr>
      <w:tr w:rsidR="00386B53" w:rsidRPr="0028106D" w14:paraId="3C5869AA" w14:textId="77777777" w:rsidTr="007E58B5">
        <w:trPr>
          <w:trHeight w:val="437"/>
        </w:trPr>
        <w:tc>
          <w:tcPr>
            <w:tcW w:w="424" w:type="dxa"/>
            <w:vAlign w:val="center"/>
          </w:tcPr>
          <w:p w14:paraId="14A8D8F6" w14:textId="5369B84F" w:rsidR="00386B53" w:rsidRPr="0028106D" w:rsidRDefault="00386B53"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5</w:t>
            </w:r>
          </w:p>
        </w:tc>
        <w:tc>
          <w:tcPr>
            <w:tcW w:w="2270" w:type="dxa"/>
            <w:vAlign w:val="center"/>
          </w:tcPr>
          <w:p w14:paraId="2C980AF1" w14:textId="3F736052" w:rsidR="00386B53" w:rsidRPr="0028106D" w:rsidRDefault="00386B53" w:rsidP="005E178F">
            <w:pPr>
              <w:rPr>
                <w:rFonts w:ascii="Times New Roman" w:hAnsi="Times New Roman"/>
                <w:color w:val="000000"/>
                <w:sz w:val="20"/>
                <w:szCs w:val="20"/>
              </w:rPr>
            </w:pPr>
            <w:r>
              <w:rPr>
                <w:rFonts w:ascii="Times New Roman" w:hAnsi="Times New Roman"/>
                <w:sz w:val="20"/>
                <w:szCs w:val="20"/>
              </w:rPr>
              <w:t>Супрастин 1,0 №5</w:t>
            </w:r>
          </w:p>
        </w:tc>
        <w:tc>
          <w:tcPr>
            <w:tcW w:w="3969" w:type="dxa"/>
            <w:vAlign w:val="center"/>
          </w:tcPr>
          <w:p w14:paraId="5FE89485" w14:textId="4EA700E2" w:rsidR="00386B53" w:rsidRPr="0028106D" w:rsidRDefault="00386B53" w:rsidP="005E178F">
            <w:pPr>
              <w:jc w:val="both"/>
              <w:rPr>
                <w:rFonts w:ascii="Times New Roman" w:hAnsi="Times New Roman"/>
                <w:color w:val="000000"/>
                <w:sz w:val="20"/>
                <w:szCs w:val="20"/>
              </w:rPr>
            </w:pPr>
            <w:r>
              <w:rPr>
                <w:rFonts w:ascii="Times New Roman" w:hAnsi="Times New Roman"/>
                <w:sz w:val="20"/>
                <w:szCs w:val="20"/>
              </w:rPr>
              <w:t>Супрастин 1,0 №5</w:t>
            </w:r>
          </w:p>
        </w:tc>
        <w:tc>
          <w:tcPr>
            <w:tcW w:w="992" w:type="dxa"/>
            <w:vAlign w:val="center"/>
          </w:tcPr>
          <w:p w14:paraId="78968B67" w14:textId="43CD922C" w:rsidR="00386B53" w:rsidRPr="0028106D" w:rsidRDefault="00386B53" w:rsidP="00637E28">
            <w:pPr>
              <w:rPr>
                <w:rFonts w:ascii="Times New Roman" w:hAnsi="Times New Roman"/>
                <w:sz w:val="20"/>
                <w:szCs w:val="20"/>
              </w:rPr>
            </w:pPr>
            <w:r>
              <w:rPr>
                <w:rFonts w:ascii="Times New Roman" w:hAnsi="Times New Roman"/>
                <w:sz w:val="20"/>
                <w:szCs w:val="20"/>
              </w:rPr>
              <w:t xml:space="preserve">      </w:t>
            </w:r>
            <w:bookmarkStart w:id="0" w:name="_GoBack"/>
            <w:bookmarkEnd w:id="0"/>
            <w:proofErr w:type="spellStart"/>
            <w:r>
              <w:rPr>
                <w:rFonts w:ascii="Times New Roman" w:hAnsi="Times New Roman"/>
                <w:sz w:val="20"/>
                <w:szCs w:val="20"/>
              </w:rPr>
              <w:t>уп</w:t>
            </w:r>
            <w:proofErr w:type="spellEnd"/>
          </w:p>
        </w:tc>
        <w:tc>
          <w:tcPr>
            <w:tcW w:w="850" w:type="dxa"/>
            <w:vAlign w:val="center"/>
          </w:tcPr>
          <w:p w14:paraId="426EED7F" w14:textId="6C0F4724" w:rsidR="00386B53" w:rsidRPr="0028106D" w:rsidRDefault="00386B53" w:rsidP="00391385">
            <w:pPr>
              <w:jc w:val="center"/>
              <w:rPr>
                <w:rFonts w:ascii="Times New Roman" w:hAnsi="Times New Roman"/>
                <w:sz w:val="20"/>
                <w:szCs w:val="20"/>
              </w:rPr>
            </w:pPr>
            <w:r>
              <w:rPr>
                <w:rFonts w:ascii="Times New Roman" w:hAnsi="Times New Roman"/>
                <w:sz w:val="20"/>
                <w:szCs w:val="20"/>
              </w:rPr>
              <w:t>10</w:t>
            </w:r>
          </w:p>
        </w:tc>
        <w:tc>
          <w:tcPr>
            <w:tcW w:w="993" w:type="dxa"/>
            <w:vAlign w:val="center"/>
          </w:tcPr>
          <w:p w14:paraId="3499FD60" w14:textId="413FCDBB" w:rsidR="00386B53" w:rsidRPr="0028106D" w:rsidRDefault="00386B53" w:rsidP="00391385">
            <w:pPr>
              <w:jc w:val="center"/>
              <w:rPr>
                <w:rFonts w:ascii="Times New Roman" w:hAnsi="Times New Roman"/>
                <w:sz w:val="20"/>
                <w:szCs w:val="20"/>
              </w:rPr>
            </w:pPr>
            <w:r>
              <w:rPr>
                <w:rFonts w:ascii="Times New Roman" w:hAnsi="Times New Roman"/>
                <w:sz w:val="20"/>
                <w:szCs w:val="20"/>
              </w:rPr>
              <w:t>1464,0</w:t>
            </w:r>
          </w:p>
        </w:tc>
        <w:tc>
          <w:tcPr>
            <w:tcW w:w="1417" w:type="dxa"/>
            <w:vAlign w:val="center"/>
          </w:tcPr>
          <w:p w14:paraId="129A165B" w14:textId="54CA7BDD" w:rsidR="00386B53" w:rsidRPr="0028106D" w:rsidRDefault="00386B53" w:rsidP="00F84A4F">
            <w:pPr>
              <w:jc w:val="center"/>
              <w:rPr>
                <w:rFonts w:ascii="Times New Roman" w:hAnsi="Times New Roman"/>
                <w:sz w:val="20"/>
                <w:szCs w:val="20"/>
              </w:rPr>
            </w:pPr>
            <w:r>
              <w:rPr>
                <w:rFonts w:ascii="Times New Roman" w:hAnsi="Times New Roman"/>
                <w:sz w:val="20"/>
                <w:szCs w:val="20"/>
              </w:rPr>
              <w:t>14640,0</w:t>
            </w:r>
          </w:p>
        </w:tc>
      </w:tr>
      <w:tr w:rsidR="00386B53" w:rsidRPr="0028106D" w14:paraId="5857FF7D" w14:textId="77777777" w:rsidTr="00613124">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B9A5588" w14:textId="4F7408D5"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6</w:t>
            </w:r>
          </w:p>
        </w:tc>
        <w:tc>
          <w:tcPr>
            <w:tcW w:w="2270" w:type="dxa"/>
            <w:tcBorders>
              <w:top w:val="single" w:sz="4" w:space="0" w:color="auto"/>
              <w:left w:val="single" w:sz="4" w:space="0" w:color="auto"/>
              <w:bottom w:val="single" w:sz="4" w:space="0" w:color="auto"/>
              <w:right w:val="single" w:sz="4" w:space="0" w:color="auto"/>
            </w:tcBorders>
          </w:tcPr>
          <w:p w14:paraId="521C91E7" w14:textId="25E1FFD2" w:rsidR="00386B53" w:rsidRPr="0028106D" w:rsidRDefault="00386B53" w:rsidP="00411617">
            <w:pP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Платифиллин</w:t>
            </w:r>
            <w:proofErr w:type="spellEnd"/>
            <w:r w:rsidRPr="00FC58CF">
              <w:rPr>
                <w:rFonts w:ascii="Times New Roman" w:hAnsi="Times New Roman"/>
                <w:color w:val="000000"/>
                <w:sz w:val="20"/>
                <w:szCs w:val="20"/>
              </w:rPr>
              <w:t xml:space="preserve"> 0,2% 1мл №10</w:t>
            </w:r>
          </w:p>
        </w:tc>
        <w:tc>
          <w:tcPr>
            <w:tcW w:w="3969" w:type="dxa"/>
            <w:tcBorders>
              <w:top w:val="single" w:sz="4" w:space="0" w:color="auto"/>
              <w:left w:val="single" w:sz="4" w:space="0" w:color="auto"/>
              <w:bottom w:val="single" w:sz="4" w:space="0" w:color="auto"/>
              <w:right w:val="single" w:sz="4" w:space="0" w:color="auto"/>
            </w:tcBorders>
          </w:tcPr>
          <w:p w14:paraId="2D163C23" w14:textId="63686E8F" w:rsidR="00386B53" w:rsidRPr="0028106D" w:rsidRDefault="00386B53" w:rsidP="00411617">
            <w:pP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Платифиллин</w:t>
            </w:r>
            <w:proofErr w:type="spellEnd"/>
            <w:r w:rsidRPr="00FC58CF">
              <w:rPr>
                <w:rFonts w:ascii="Times New Roman" w:hAnsi="Times New Roman"/>
                <w:color w:val="000000"/>
                <w:sz w:val="20"/>
                <w:szCs w:val="20"/>
              </w:rPr>
              <w:t xml:space="preserve"> 0,2% 1мл №10 раствор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90DCFCC" w14:textId="49EC4B8C" w:rsidR="00386B53" w:rsidRPr="0028106D" w:rsidRDefault="00386B53">
            <w:pPr>
              <w:jc w:val="cente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1E9B115" w14:textId="091B2217" w:rsidR="00386B53" w:rsidRPr="0028106D" w:rsidRDefault="00386B53">
            <w:pPr>
              <w:jc w:val="center"/>
              <w:rPr>
                <w:rFonts w:ascii="Times New Roman" w:hAnsi="Times New Roman"/>
                <w:b/>
                <w:color w:val="000000"/>
                <w:sz w:val="20"/>
                <w:szCs w:val="20"/>
                <w:lang w:val="kk-KZ"/>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6D3B42A6" w14:textId="5FFE966C" w:rsidR="00386B53" w:rsidRPr="0028106D" w:rsidRDefault="00386B53">
            <w:pPr>
              <w:jc w:val="center"/>
              <w:rPr>
                <w:rFonts w:ascii="Times New Roman" w:hAnsi="Times New Roman"/>
                <w:b/>
                <w:color w:val="000000"/>
                <w:sz w:val="20"/>
                <w:szCs w:val="20"/>
                <w:lang w:val="kk-KZ"/>
              </w:rPr>
            </w:pPr>
            <w:r>
              <w:rPr>
                <w:rFonts w:ascii="Times New Roman" w:hAnsi="Times New Roman"/>
                <w:color w:val="000000"/>
                <w:sz w:val="20"/>
                <w:szCs w:val="20"/>
              </w:rPr>
              <w:t>950</w:t>
            </w:r>
          </w:p>
        </w:tc>
        <w:tc>
          <w:tcPr>
            <w:tcW w:w="1417" w:type="dxa"/>
            <w:tcBorders>
              <w:top w:val="single" w:sz="4" w:space="0" w:color="auto"/>
              <w:left w:val="single" w:sz="4" w:space="0" w:color="auto"/>
              <w:bottom w:val="single" w:sz="4" w:space="0" w:color="auto"/>
              <w:right w:val="single" w:sz="4" w:space="0" w:color="auto"/>
            </w:tcBorders>
            <w:vAlign w:val="center"/>
          </w:tcPr>
          <w:p w14:paraId="1578DA36" w14:textId="04E0CF8E" w:rsidR="00386B53" w:rsidRPr="0028106D" w:rsidRDefault="00386B53" w:rsidP="0028106D">
            <w:pPr>
              <w:rPr>
                <w:rFonts w:ascii="Times New Roman" w:hAnsi="Times New Roman"/>
                <w:b/>
                <w:color w:val="000000"/>
                <w:sz w:val="20"/>
                <w:szCs w:val="20"/>
                <w:lang w:val="kk-KZ"/>
              </w:rPr>
            </w:pPr>
            <w:r>
              <w:rPr>
                <w:rFonts w:ascii="Times New Roman" w:hAnsi="Times New Roman"/>
                <w:color w:val="000000"/>
                <w:sz w:val="20"/>
                <w:szCs w:val="20"/>
              </w:rPr>
              <w:t>19000,0</w:t>
            </w:r>
          </w:p>
        </w:tc>
      </w:tr>
      <w:tr w:rsidR="00386B53" w:rsidRPr="0028106D" w14:paraId="67C076DC" w14:textId="77777777" w:rsidTr="00613124">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9EFB84F" w14:textId="02E3CB4A"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7</w:t>
            </w:r>
          </w:p>
        </w:tc>
        <w:tc>
          <w:tcPr>
            <w:tcW w:w="2270" w:type="dxa"/>
            <w:tcBorders>
              <w:top w:val="single" w:sz="4" w:space="0" w:color="auto"/>
              <w:left w:val="single" w:sz="4" w:space="0" w:color="auto"/>
              <w:bottom w:val="single" w:sz="4" w:space="0" w:color="auto"/>
              <w:right w:val="single" w:sz="4" w:space="0" w:color="auto"/>
            </w:tcBorders>
          </w:tcPr>
          <w:p w14:paraId="7C7EB7F7" w14:textId="4254D296" w:rsidR="00386B53" w:rsidRPr="0028106D" w:rsidRDefault="00386B53">
            <w:pP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Ципролет</w:t>
            </w:r>
            <w:proofErr w:type="spellEnd"/>
          </w:p>
        </w:tc>
        <w:tc>
          <w:tcPr>
            <w:tcW w:w="3969" w:type="dxa"/>
            <w:tcBorders>
              <w:top w:val="single" w:sz="4" w:space="0" w:color="auto"/>
              <w:left w:val="single" w:sz="4" w:space="0" w:color="auto"/>
              <w:bottom w:val="single" w:sz="4" w:space="0" w:color="auto"/>
              <w:right w:val="single" w:sz="4" w:space="0" w:color="auto"/>
            </w:tcBorders>
          </w:tcPr>
          <w:p w14:paraId="246475F2" w14:textId="14FECC17" w:rsidR="00386B53" w:rsidRPr="0028106D" w:rsidRDefault="00386B53">
            <w:pPr>
              <w:jc w:val="cente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Ципрофлоксацин</w:t>
            </w:r>
            <w:proofErr w:type="spell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гл</w:t>
            </w:r>
            <w:proofErr w:type="spellEnd"/>
            <w:r w:rsidRPr="00FC58CF">
              <w:rPr>
                <w:rFonts w:ascii="Times New Roman" w:hAnsi="Times New Roman"/>
                <w:color w:val="000000"/>
                <w:sz w:val="20"/>
                <w:szCs w:val="20"/>
              </w:rPr>
              <w:t xml:space="preserve"> капли</w:t>
            </w:r>
          </w:p>
        </w:tc>
        <w:tc>
          <w:tcPr>
            <w:tcW w:w="992" w:type="dxa"/>
            <w:tcBorders>
              <w:top w:val="single" w:sz="4" w:space="0" w:color="auto"/>
              <w:left w:val="single" w:sz="4" w:space="0" w:color="auto"/>
              <w:bottom w:val="single" w:sz="4" w:space="0" w:color="auto"/>
              <w:right w:val="single" w:sz="4" w:space="0" w:color="auto"/>
            </w:tcBorders>
            <w:vAlign w:val="center"/>
          </w:tcPr>
          <w:p w14:paraId="3D0D7817" w14:textId="254BB65C" w:rsidR="00386B53" w:rsidRPr="0028106D" w:rsidRDefault="00386B53">
            <w:pPr>
              <w:jc w:val="cente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фл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8C4E684" w14:textId="5BFA64B9" w:rsidR="00386B53" w:rsidRPr="0028106D" w:rsidRDefault="00386B53">
            <w:pPr>
              <w:jc w:val="center"/>
              <w:rPr>
                <w:rFonts w:ascii="Times New Roman" w:hAnsi="Times New Roman"/>
                <w:b/>
                <w:color w:val="000000"/>
                <w:sz w:val="20"/>
                <w:szCs w:val="20"/>
                <w:lang w:val="kk-KZ"/>
              </w:rPr>
            </w:pPr>
            <w:r w:rsidRPr="00FC58CF">
              <w:rPr>
                <w:rFonts w:ascii="Times New Roman" w:hAnsi="Times New Roman"/>
                <w:color w:val="000000"/>
                <w:sz w:val="20"/>
                <w:szCs w:val="20"/>
              </w:rPr>
              <w:t>48</w:t>
            </w:r>
          </w:p>
        </w:tc>
        <w:tc>
          <w:tcPr>
            <w:tcW w:w="993" w:type="dxa"/>
            <w:tcBorders>
              <w:top w:val="single" w:sz="4" w:space="0" w:color="auto"/>
              <w:left w:val="single" w:sz="4" w:space="0" w:color="auto"/>
              <w:bottom w:val="single" w:sz="4" w:space="0" w:color="auto"/>
              <w:right w:val="single" w:sz="4" w:space="0" w:color="auto"/>
            </w:tcBorders>
            <w:vAlign w:val="center"/>
          </w:tcPr>
          <w:p w14:paraId="44CC3FD4" w14:textId="2FBF7560" w:rsidR="00386B53" w:rsidRPr="0028106D" w:rsidRDefault="00386B53" w:rsidP="00066D5F">
            <w:pPr>
              <w:jc w:val="center"/>
              <w:rPr>
                <w:rFonts w:ascii="Times New Roman" w:hAnsi="Times New Roman"/>
                <w:b/>
                <w:color w:val="000000"/>
                <w:sz w:val="20"/>
                <w:szCs w:val="20"/>
                <w:lang w:val="kk-KZ"/>
              </w:rPr>
            </w:pPr>
            <w:r>
              <w:rPr>
                <w:rFonts w:ascii="Times New Roman" w:hAnsi="Times New Roman"/>
                <w:color w:val="000000"/>
                <w:sz w:val="20"/>
                <w:szCs w:val="20"/>
              </w:rPr>
              <w:t>612,0</w:t>
            </w:r>
          </w:p>
        </w:tc>
        <w:tc>
          <w:tcPr>
            <w:tcW w:w="1417" w:type="dxa"/>
            <w:tcBorders>
              <w:top w:val="single" w:sz="4" w:space="0" w:color="auto"/>
              <w:left w:val="single" w:sz="4" w:space="0" w:color="auto"/>
              <w:bottom w:val="single" w:sz="4" w:space="0" w:color="auto"/>
              <w:right w:val="single" w:sz="4" w:space="0" w:color="auto"/>
            </w:tcBorders>
            <w:vAlign w:val="center"/>
          </w:tcPr>
          <w:p w14:paraId="6AB974BD" w14:textId="1EB4BDA8" w:rsidR="00386B53" w:rsidRPr="0028106D" w:rsidRDefault="00386B53" w:rsidP="0028106D">
            <w:pPr>
              <w:rPr>
                <w:rFonts w:ascii="Times New Roman" w:hAnsi="Times New Roman"/>
                <w:b/>
                <w:color w:val="000000"/>
                <w:sz w:val="20"/>
                <w:szCs w:val="20"/>
                <w:lang w:val="kk-KZ"/>
              </w:rPr>
            </w:pPr>
            <w:r>
              <w:rPr>
                <w:rFonts w:ascii="Times New Roman" w:hAnsi="Times New Roman"/>
                <w:color w:val="000000"/>
                <w:sz w:val="20"/>
                <w:szCs w:val="20"/>
              </w:rPr>
              <w:t>29376,0</w:t>
            </w:r>
          </w:p>
        </w:tc>
      </w:tr>
      <w:tr w:rsidR="00386B53" w:rsidRPr="0028106D" w14:paraId="74462935"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802A5D3" w14:textId="44774C26"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8</w:t>
            </w:r>
          </w:p>
        </w:tc>
        <w:tc>
          <w:tcPr>
            <w:tcW w:w="2270" w:type="dxa"/>
            <w:tcBorders>
              <w:top w:val="single" w:sz="4" w:space="0" w:color="auto"/>
              <w:left w:val="single" w:sz="4" w:space="0" w:color="auto"/>
              <w:bottom w:val="single" w:sz="4" w:space="0" w:color="auto"/>
              <w:right w:val="single" w:sz="4" w:space="0" w:color="auto"/>
            </w:tcBorders>
          </w:tcPr>
          <w:p w14:paraId="38A04753" w14:textId="297C64E5" w:rsidR="00386B53" w:rsidRPr="0028106D" w:rsidRDefault="00386B53">
            <w:pPr>
              <w:rPr>
                <w:rFonts w:ascii="Times New Roman" w:hAnsi="Times New Roman"/>
                <w:b/>
                <w:color w:val="000000"/>
                <w:sz w:val="20"/>
                <w:szCs w:val="20"/>
                <w:lang w:val="kk-KZ"/>
              </w:rPr>
            </w:pPr>
            <w:r w:rsidRPr="00FC58CF">
              <w:rPr>
                <w:rFonts w:ascii="Times New Roman" w:hAnsi="Times New Roman"/>
                <w:color w:val="000000"/>
                <w:sz w:val="20"/>
                <w:szCs w:val="20"/>
              </w:rPr>
              <w:t xml:space="preserve">Вода для </w:t>
            </w:r>
            <w:proofErr w:type="spellStart"/>
            <w:r w:rsidRPr="00FC58CF">
              <w:rPr>
                <w:rFonts w:ascii="Times New Roman" w:hAnsi="Times New Roman"/>
                <w:color w:val="000000"/>
                <w:sz w:val="20"/>
                <w:szCs w:val="20"/>
              </w:rPr>
              <w:t>иньекций</w:t>
            </w:r>
            <w:proofErr w:type="spellEnd"/>
          </w:p>
        </w:tc>
        <w:tc>
          <w:tcPr>
            <w:tcW w:w="3969" w:type="dxa"/>
            <w:tcBorders>
              <w:top w:val="single" w:sz="4" w:space="0" w:color="auto"/>
              <w:left w:val="single" w:sz="4" w:space="0" w:color="auto"/>
              <w:bottom w:val="single" w:sz="4" w:space="0" w:color="auto"/>
              <w:right w:val="single" w:sz="4" w:space="0" w:color="auto"/>
            </w:tcBorders>
          </w:tcPr>
          <w:p w14:paraId="77DD136A" w14:textId="7DCC81B3" w:rsidR="00386B53" w:rsidRPr="0028106D" w:rsidRDefault="00386B53">
            <w:pPr>
              <w:jc w:val="center"/>
              <w:rPr>
                <w:rFonts w:ascii="Times New Roman" w:hAnsi="Times New Roman"/>
                <w:b/>
                <w:color w:val="000000"/>
                <w:sz w:val="20"/>
                <w:szCs w:val="20"/>
                <w:lang w:val="kk-KZ"/>
              </w:rPr>
            </w:pPr>
            <w:r w:rsidRPr="00FC58CF">
              <w:rPr>
                <w:rFonts w:ascii="Times New Roman" w:hAnsi="Times New Roman"/>
                <w:color w:val="000000"/>
                <w:sz w:val="20"/>
                <w:szCs w:val="20"/>
              </w:rPr>
              <w:t xml:space="preserve">Вода для </w:t>
            </w:r>
            <w:proofErr w:type="spellStart"/>
            <w:r w:rsidRPr="00FC58CF">
              <w:rPr>
                <w:rFonts w:ascii="Times New Roman" w:hAnsi="Times New Roman"/>
                <w:color w:val="000000"/>
                <w:sz w:val="20"/>
                <w:szCs w:val="20"/>
              </w:rPr>
              <w:t>иньекций</w:t>
            </w:r>
            <w:proofErr w:type="spellEnd"/>
            <w:r w:rsidRPr="00FC58CF">
              <w:rPr>
                <w:rFonts w:ascii="Times New Roman" w:hAnsi="Times New Roman"/>
                <w:color w:val="000000"/>
                <w:sz w:val="20"/>
                <w:szCs w:val="20"/>
              </w:rPr>
              <w:t xml:space="preserve"> р-р 5мл</w:t>
            </w:r>
            <w:r>
              <w:rPr>
                <w:rFonts w:ascii="Times New Roman" w:hAnsi="Times New Roman"/>
                <w:color w:val="000000"/>
                <w:sz w:val="20"/>
                <w:szCs w:val="20"/>
              </w:rPr>
              <w:t xml:space="preserve"> №10</w:t>
            </w:r>
          </w:p>
        </w:tc>
        <w:tc>
          <w:tcPr>
            <w:tcW w:w="992" w:type="dxa"/>
            <w:tcBorders>
              <w:top w:val="single" w:sz="4" w:space="0" w:color="auto"/>
              <w:left w:val="single" w:sz="4" w:space="0" w:color="auto"/>
              <w:bottom w:val="single" w:sz="4" w:space="0" w:color="auto"/>
              <w:right w:val="single" w:sz="4" w:space="0" w:color="auto"/>
            </w:tcBorders>
            <w:vAlign w:val="center"/>
          </w:tcPr>
          <w:p w14:paraId="773EC8A8" w14:textId="5FE1ADDF" w:rsidR="00386B53" w:rsidRPr="0028106D" w:rsidRDefault="00386B53">
            <w:pPr>
              <w:jc w:val="center"/>
              <w:rPr>
                <w:rFonts w:ascii="Times New Roman" w:hAnsi="Times New Roman"/>
                <w:b/>
                <w:color w:val="000000"/>
                <w:sz w:val="20"/>
                <w:szCs w:val="20"/>
                <w:lang w:val="kk-KZ"/>
              </w:rPr>
            </w:pPr>
            <w:proofErr w:type="spellStart"/>
            <w:r w:rsidRPr="00FC58CF">
              <w:rPr>
                <w:rFonts w:ascii="Times New Roman" w:hAnsi="Times New Roman"/>
                <w:color w:val="000000"/>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EA4DEAD" w14:textId="530C0E33" w:rsidR="00386B53" w:rsidRPr="0028106D" w:rsidRDefault="00386B53">
            <w:pPr>
              <w:jc w:val="center"/>
              <w:rPr>
                <w:rFonts w:ascii="Times New Roman" w:hAnsi="Times New Roman"/>
                <w:b/>
                <w:color w:val="000000"/>
                <w:sz w:val="20"/>
                <w:szCs w:val="20"/>
                <w:lang w:val="kk-KZ"/>
              </w:rPr>
            </w:pPr>
            <w:r w:rsidRPr="00FC58CF">
              <w:rPr>
                <w:rFonts w:ascii="Times New Roman" w:hAnsi="Times New Roman"/>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55FF603F" w14:textId="0AF655D7" w:rsidR="00386B53" w:rsidRPr="0028106D" w:rsidRDefault="00386B53" w:rsidP="00066D5F">
            <w:pPr>
              <w:jc w:val="center"/>
              <w:rPr>
                <w:rFonts w:ascii="Times New Roman" w:hAnsi="Times New Roman"/>
                <w:b/>
                <w:color w:val="000000"/>
                <w:sz w:val="20"/>
                <w:szCs w:val="20"/>
                <w:lang w:val="kk-KZ"/>
              </w:rPr>
            </w:pPr>
            <w:r w:rsidRPr="00FC58CF">
              <w:rPr>
                <w:rFonts w:ascii="Times New Roman" w:hAnsi="Times New Roman"/>
                <w:color w:val="000000"/>
                <w:sz w:val="20"/>
                <w:szCs w:val="20"/>
              </w:rPr>
              <w:t>440</w:t>
            </w:r>
            <w:r>
              <w:rPr>
                <w:rFonts w:ascii="Times New Roman" w:hAnsi="Times New Roman"/>
                <w:color w:val="000000"/>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11C4314" w14:textId="06EDD3E9" w:rsidR="00386B53" w:rsidRPr="0028106D" w:rsidRDefault="00386B53" w:rsidP="0028106D">
            <w:pPr>
              <w:rPr>
                <w:rFonts w:ascii="Times New Roman" w:hAnsi="Times New Roman"/>
                <w:b/>
                <w:color w:val="000000"/>
                <w:sz w:val="20"/>
                <w:szCs w:val="20"/>
                <w:lang w:val="kk-KZ"/>
              </w:rPr>
            </w:pPr>
            <w:r w:rsidRPr="00FC58CF">
              <w:rPr>
                <w:rFonts w:ascii="Times New Roman" w:hAnsi="Times New Roman"/>
                <w:color w:val="000000"/>
                <w:sz w:val="20"/>
                <w:szCs w:val="20"/>
              </w:rPr>
              <w:t>8800</w:t>
            </w:r>
          </w:p>
        </w:tc>
      </w:tr>
      <w:tr w:rsidR="00386B53" w:rsidRPr="0028106D" w14:paraId="115E5BBC"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1073FE7" w14:textId="4768517D"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9</w:t>
            </w:r>
          </w:p>
        </w:tc>
        <w:tc>
          <w:tcPr>
            <w:tcW w:w="2270" w:type="dxa"/>
            <w:tcBorders>
              <w:top w:val="single" w:sz="4" w:space="0" w:color="auto"/>
              <w:left w:val="single" w:sz="4" w:space="0" w:color="auto"/>
              <w:bottom w:val="single" w:sz="4" w:space="0" w:color="auto"/>
              <w:right w:val="single" w:sz="4" w:space="0" w:color="auto"/>
            </w:tcBorders>
            <w:vAlign w:val="center"/>
          </w:tcPr>
          <w:p w14:paraId="6E2B7966" w14:textId="7F7BC61F"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Гинопрогрест</w:t>
            </w:r>
            <w:proofErr w:type="spellEnd"/>
            <w:r>
              <w:rPr>
                <w:rFonts w:ascii="Times New Roman" w:hAnsi="Times New Roman"/>
                <w:color w:val="000000"/>
                <w:sz w:val="20"/>
                <w:szCs w:val="20"/>
              </w:rPr>
              <w:t xml:space="preserve"> 200мг №30 </w:t>
            </w:r>
            <w:proofErr w:type="spellStart"/>
            <w:r>
              <w:rPr>
                <w:rFonts w:ascii="Times New Roman" w:hAnsi="Times New Roman"/>
                <w:color w:val="000000"/>
                <w:sz w:val="20"/>
                <w:szCs w:val="20"/>
              </w:rPr>
              <w:t>капс</w:t>
            </w:r>
            <w:proofErr w:type="spellEnd"/>
            <w:r>
              <w:rPr>
                <w:rFonts w:ascii="Times New Roman" w:hAnsi="Times New Roman"/>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14:paraId="14DD4142" w14:textId="3F6B301F"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Гинопрогрест</w:t>
            </w:r>
            <w:proofErr w:type="spellEnd"/>
            <w:r>
              <w:rPr>
                <w:rFonts w:ascii="Times New Roman" w:hAnsi="Times New Roman"/>
                <w:color w:val="000000"/>
                <w:sz w:val="20"/>
                <w:szCs w:val="20"/>
              </w:rPr>
              <w:t xml:space="preserve"> 200мг №30 </w:t>
            </w:r>
            <w:proofErr w:type="spellStart"/>
            <w:r>
              <w:rPr>
                <w:rFonts w:ascii="Times New Roman" w:hAnsi="Times New Roman"/>
                <w:color w:val="000000"/>
                <w:sz w:val="20"/>
                <w:szCs w:val="20"/>
              </w:rPr>
              <w:t>капс</w:t>
            </w:r>
            <w:proofErr w:type="spellEnd"/>
            <w:r>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71D368E" w14:textId="4429C949" w:rsidR="00386B53" w:rsidRPr="00ED4397" w:rsidRDefault="00386B53">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6C29432" w14:textId="4F39B63E" w:rsidR="00386B53" w:rsidRPr="00ED4397" w:rsidRDefault="00386B53">
            <w:pPr>
              <w:jc w:val="center"/>
              <w:rPr>
                <w:rFonts w:ascii="Times New Roman" w:hAnsi="Times New Roman"/>
                <w:sz w:val="20"/>
                <w:szCs w:val="20"/>
              </w:rPr>
            </w:pPr>
            <w:r>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71BBF4E3" w14:textId="53C46B9F" w:rsidR="00386B53" w:rsidRPr="00ED4397" w:rsidRDefault="00386B53" w:rsidP="00066D5F">
            <w:pPr>
              <w:jc w:val="center"/>
              <w:rPr>
                <w:rFonts w:ascii="Times New Roman" w:hAnsi="Times New Roman"/>
                <w:sz w:val="20"/>
                <w:szCs w:val="20"/>
              </w:rPr>
            </w:pPr>
            <w:r>
              <w:rPr>
                <w:rFonts w:ascii="Times New Roman" w:hAnsi="Times New Roman"/>
                <w:sz w:val="20"/>
                <w:szCs w:val="20"/>
              </w:rPr>
              <w:t>4620,0</w:t>
            </w:r>
          </w:p>
        </w:tc>
        <w:tc>
          <w:tcPr>
            <w:tcW w:w="1417" w:type="dxa"/>
            <w:tcBorders>
              <w:top w:val="single" w:sz="4" w:space="0" w:color="auto"/>
              <w:left w:val="single" w:sz="4" w:space="0" w:color="auto"/>
              <w:bottom w:val="single" w:sz="4" w:space="0" w:color="auto"/>
              <w:right w:val="single" w:sz="4" w:space="0" w:color="auto"/>
            </w:tcBorders>
            <w:vAlign w:val="center"/>
          </w:tcPr>
          <w:p w14:paraId="52AEA78B" w14:textId="08C2E5F2" w:rsidR="00386B53" w:rsidRDefault="00386B53" w:rsidP="0028106D">
            <w:pPr>
              <w:rPr>
                <w:rFonts w:ascii="Times New Roman" w:hAnsi="Times New Roman"/>
                <w:sz w:val="20"/>
                <w:szCs w:val="20"/>
                <w:lang w:val="kk-KZ"/>
              </w:rPr>
            </w:pPr>
            <w:r>
              <w:rPr>
                <w:rFonts w:ascii="Times New Roman" w:hAnsi="Times New Roman"/>
                <w:sz w:val="20"/>
                <w:szCs w:val="20"/>
                <w:lang w:val="kk-KZ"/>
              </w:rPr>
              <w:t>231000,0</w:t>
            </w:r>
          </w:p>
        </w:tc>
      </w:tr>
      <w:tr w:rsidR="00386B53" w:rsidRPr="0028106D" w14:paraId="7D0C87D8"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5319C56" w14:textId="1770CE90"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10</w:t>
            </w:r>
          </w:p>
        </w:tc>
        <w:tc>
          <w:tcPr>
            <w:tcW w:w="2270" w:type="dxa"/>
            <w:tcBorders>
              <w:top w:val="single" w:sz="4" w:space="0" w:color="auto"/>
              <w:left w:val="single" w:sz="4" w:space="0" w:color="auto"/>
              <w:bottom w:val="single" w:sz="4" w:space="0" w:color="auto"/>
              <w:right w:val="single" w:sz="4" w:space="0" w:color="auto"/>
            </w:tcBorders>
            <w:vAlign w:val="center"/>
          </w:tcPr>
          <w:p w14:paraId="2B47560D" w14:textId="5FA65600"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Коринфар</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ретард</w:t>
            </w:r>
            <w:proofErr w:type="spellEnd"/>
            <w:r>
              <w:rPr>
                <w:rFonts w:ascii="Times New Roman" w:hAnsi="Times New Roman"/>
                <w:color w:val="000000"/>
                <w:sz w:val="20"/>
                <w:szCs w:val="20"/>
              </w:rPr>
              <w:t xml:space="preserve"> 20мг №30</w:t>
            </w:r>
          </w:p>
        </w:tc>
        <w:tc>
          <w:tcPr>
            <w:tcW w:w="3969" w:type="dxa"/>
            <w:tcBorders>
              <w:top w:val="single" w:sz="4" w:space="0" w:color="auto"/>
              <w:left w:val="single" w:sz="4" w:space="0" w:color="auto"/>
              <w:bottom w:val="single" w:sz="4" w:space="0" w:color="auto"/>
              <w:right w:val="single" w:sz="4" w:space="0" w:color="auto"/>
            </w:tcBorders>
            <w:vAlign w:val="center"/>
          </w:tcPr>
          <w:p w14:paraId="6ABCFD26" w14:textId="6814258D"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Коринфар</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ретард</w:t>
            </w:r>
            <w:proofErr w:type="spellEnd"/>
            <w:r>
              <w:rPr>
                <w:rFonts w:ascii="Times New Roman" w:hAnsi="Times New Roman"/>
                <w:color w:val="000000"/>
                <w:sz w:val="20"/>
                <w:szCs w:val="20"/>
              </w:rPr>
              <w:t xml:space="preserve"> 20мг №30</w:t>
            </w:r>
          </w:p>
        </w:tc>
        <w:tc>
          <w:tcPr>
            <w:tcW w:w="992" w:type="dxa"/>
            <w:tcBorders>
              <w:top w:val="single" w:sz="4" w:space="0" w:color="auto"/>
              <w:left w:val="single" w:sz="4" w:space="0" w:color="auto"/>
              <w:bottom w:val="single" w:sz="4" w:space="0" w:color="auto"/>
              <w:right w:val="single" w:sz="4" w:space="0" w:color="auto"/>
            </w:tcBorders>
            <w:vAlign w:val="center"/>
          </w:tcPr>
          <w:p w14:paraId="6F487F22" w14:textId="376EC995" w:rsidR="00386B53" w:rsidRPr="00ED4397" w:rsidRDefault="00386B53">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B421D82" w14:textId="7816599B" w:rsidR="00386B53" w:rsidRPr="00ED4397" w:rsidRDefault="00386B53">
            <w:pPr>
              <w:jc w:val="center"/>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14:paraId="4272DC44" w14:textId="07856D95" w:rsidR="00386B53" w:rsidRPr="00ED4397" w:rsidRDefault="00386B53" w:rsidP="00066D5F">
            <w:pPr>
              <w:jc w:val="center"/>
              <w:rPr>
                <w:rFonts w:ascii="Times New Roman" w:hAnsi="Times New Roman"/>
                <w:sz w:val="20"/>
                <w:szCs w:val="20"/>
              </w:rPr>
            </w:pPr>
            <w:r>
              <w:rPr>
                <w:rFonts w:ascii="Times New Roman" w:hAnsi="Times New Roman"/>
                <w:sz w:val="20"/>
                <w:szCs w:val="20"/>
              </w:rPr>
              <w:t>1149,0</w:t>
            </w:r>
          </w:p>
        </w:tc>
        <w:tc>
          <w:tcPr>
            <w:tcW w:w="1417" w:type="dxa"/>
            <w:tcBorders>
              <w:top w:val="single" w:sz="4" w:space="0" w:color="auto"/>
              <w:left w:val="single" w:sz="4" w:space="0" w:color="auto"/>
              <w:bottom w:val="single" w:sz="4" w:space="0" w:color="auto"/>
              <w:right w:val="single" w:sz="4" w:space="0" w:color="auto"/>
            </w:tcBorders>
            <w:vAlign w:val="center"/>
          </w:tcPr>
          <w:p w14:paraId="4B7906F3" w14:textId="67343FB1" w:rsidR="00386B53" w:rsidRDefault="00386B53" w:rsidP="0028106D">
            <w:pPr>
              <w:rPr>
                <w:rFonts w:ascii="Times New Roman" w:hAnsi="Times New Roman"/>
                <w:sz w:val="20"/>
                <w:szCs w:val="20"/>
                <w:lang w:val="kk-KZ"/>
              </w:rPr>
            </w:pPr>
            <w:r>
              <w:rPr>
                <w:rFonts w:ascii="Times New Roman" w:hAnsi="Times New Roman"/>
                <w:sz w:val="20"/>
                <w:szCs w:val="20"/>
              </w:rPr>
              <w:t>11490,0</w:t>
            </w:r>
          </w:p>
        </w:tc>
      </w:tr>
      <w:tr w:rsidR="00386B53" w:rsidRPr="0028106D" w14:paraId="5FD23604"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5A00F54" w14:textId="51E731E5"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11</w:t>
            </w:r>
          </w:p>
        </w:tc>
        <w:tc>
          <w:tcPr>
            <w:tcW w:w="2270" w:type="dxa"/>
            <w:tcBorders>
              <w:top w:val="single" w:sz="4" w:space="0" w:color="auto"/>
              <w:left w:val="single" w:sz="4" w:space="0" w:color="auto"/>
              <w:bottom w:val="single" w:sz="4" w:space="0" w:color="auto"/>
              <w:right w:val="single" w:sz="4" w:space="0" w:color="auto"/>
            </w:tcBorders>
            <w:vAlign w:val="center"/>
          </w:tcPr>
          <w:p w14:paraId="4878E826" w14:textId="70A939E3"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Миропристон</w:t>
            </w:r>
            <w:proofErr w:type="spellEnd"/>
            <w:r>
              <w:rPr>
                <w:rFonts w:ascii="Times New Roman" w:hAnsi="Times New Roman"/>
                <w:color w:val="000000"/>
                <w:sz w:val="20"/>
                <w:szCs w:val="20"/>
              </w:rPr>
              <w:t xml:space="preserve"> 200мг №3 </w:t>
            </w:r>
            <w:proofErr w:type="spellStart"/>
            <w:proofErr w:type="gramStart"/>
            <w:r>
              <w:rPr>
                <w:rFonts w:ascii="Times New Roman" w:hAnsi="Times New Roman"/>
                <w:color w:val="000000"/>
                <w:sz w:val="20"/>
                <w:szCs w:val="20"/>
              </w:rPr>
              <w:t>таб</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vAlign w:val="center"/>
          </w:tcPr>
          <w:p w14:paraId="616EE374" w14:textId="60444CC3"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Миропристон</w:t>
            </w:r>
            <w:proofErr w:type="spellEnd"/>
            <w:r>
              <w:rPr>
                <w:rFonts w:ascii="Times New Roman" w:hAnsi="Times New Roman"/>
                <w:color w:val="000000"/>
                <w:sz w:val="20"/>
                <w:szCs w:val="20"/>
              </w:rPr>
              <w:t xml:space="preserve"> 200мг №3 </w:t>
            </w:r>
            <w:proofErr w:type="spellStart"/>
            <w:proofErr w:type="gramStart"/>
            <w:r>
              <w:rPr>
                <w:rFonts w:ascii="Times New Roman" w:hAnsi="Times New Roman"/>
                <w:color w:val="000000"/>
                <w:sz w:val="20"/>
                <w:szCs w:val="20"/>
              </w:rPr>
              <w:t>таб</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7618B753" w14:textId="6EE82E98" w:rsidR="00386B53" w:rsidRPr="00ED4397" w:rsidRDefault="00386B53">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D3DD15B" w14:textId="15A95844" w:rsidR="00386B53" w:rsidRPr="00ED4397" w:rsidRDefault="00386B53">
            <w:pPr>
              <w:jc w:val="center"/>
              <w:rPr>
                <w:rFonts w:ascii="Times New Roman" w:hAnsi="Times New Roman"/>
                <w:sz w:val="20"/>
                <w:szCs w:val="20"/>
              </w:rPr>
            </w:pPr>
            <w:r>
              <w:rPr>
                <w:rFonts w:ascii="Times New Roman" w:hAnsi="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14:paraId="3795609B" w14:textId="07A94835" w:rsidR="00386B53" w:rsidRPr="00ED4397" w:rsidRDefault="00386B53" w:rsidP="00066D5F">
            <w:pPr>
              <w:jc w:val="center"/>
              <w:rPr>
                <w:rFonts w:ascii="Times New Roman" w:hAnsi="Times New Roman"/>
                <w:sz w:val="20"/>
                <w:szCs w:val="20"/>
              </w:rPr>
            </w:pPr>
            <w:r>
              <w:rPr>
                <w:rFonts w:ascii="Times New Roman" w:hAnsi="Times New Roman"/>
                <w:sz w:val="20"/>
                <w:szCs w:val="20"/>
              </w:rPr>
              <w:t>8500,0</w:t>
            </w:r>
          </w:p>
        </w:tc>
        <w:tc>
          <w:tcPr>
            <w:tcW w:w="1417" w:type="dxa"/>
            <w:tcBorders>
              <w:top w:val="single" w:sz="4" w:space="0" w:color="auto"/>
              <w:left w:val="single" w:sz="4" w:space="0" w:color="auto"/>
              <w:bottom w:val="single" w:sz="4" w:space="0" w:color="auto"/>
              <w:right w:val="single" w:sz="4" w:space="0" w:color="auto"/>
            </w:tcBorders>
            <w:vAlign w:val="center"/>
          </w:tcPr>
          <w:p w14:paraId="78A7FE43" w14:textId="370C5F60" w:rsidR="00386B53" w:rsidRDefault="00386B53" w:rsidP="0028106D">
            <w:pPr>
              <w:rPr>
                <w:rFonts w:ascii="Times New Roman" w:hAnsi="Times New Roman"/>
                <w:sz w:val="20"/>
                <w:szCs w:val="20"/>
                <w:lang w:val="kk-KZ"/>
              </w:rPr>
            </w:pPr>
            <w:r>
              <w:rPr>
                <w:rFonts w:ascii="Times New Roman" w:hAnsi="Times New Roman"/>
                <w:sz w:val="20"/>
                <w:szCs w:val="20"/>
                <w:lang w:val="kk-KZ"/>
              </w:rPr>
              <w:t>102000,0</w:t>
            </w:r>
          </w:p>
        </w:tc>
      </w:tr>
      <w:tr w:rsidR="00386B53" w:rsidRPr="0028106D" w14:paraId="1313925D"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3D22914" w14:textId="5CD71D6E"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12</w:t>
            </w:r>
          </w:p>
        </w:tc>
        <w:tc>
          <w:tcPr>
            <w:tcW w:w="2270" w:type="dxa"/>
            <w:tcBorders>
              <w:top w:val="single" w:sz="4" w:space="0" w:color="auto"/>
              <w:left w:val="single" w:sz="4" w:space="0" w:color="auto"/>
              <w:bottom w:val="single" w:sz="4" w:space="0" w:color="auto"/>
              <w:right w:val="single" w:sz="4" w:space="0" w:color="auto"/>
            </w:tcBorders>
            <w:vAlign w:val="center"/>
          </w:tcPr>
          <w:p w14:paraId="507EA3A7" w14:textId="3972D0CD"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Набор реагентов для определения холестерина в сыворотке</w:t>
            </w:r>
          </w:p>
        </w:tc>
        <w:tc>
          <w:tcPr>
            <w:tcW w:w="3969" w:type="dxa"/>
            <w:tcBorders>
              <w:top w:val="single" w:sz="4" w:space="0" w:color="auto"/>
              <w:left w:val="single" w:sz="4" w:space="0" w:color="auto"/>
              <w:bottom w:val="single" w:sz="4" w:space="0" w:color="auto"/>
              <w:right w:val="single" w:sz="4" w:space="0" w:color="auto"/>
            </w:tcBorders>
            <w:vAlign w:val="center"/>
          </w:tcPr>
          <w:p w14:paraId="25593122" w14:textId="003CE984"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Набор реагентов для определения холестерина в сыворотке</w:t>
            </w:r>
            <w:r w:rsidRPr="006819BA">
              <w:t xml:space="preserve"> </w:t>
            </w:r>
            <w:r w:rsidRPr="007F540B">
              <w:rPr>
                <w:rFonts w:ascii="Times New Roman" w:hAnsi="Times New Roman"/>
                <w:sz w:val="20"/>
                <w:szCs w:val="20"/>
              </w:rPr>
              <w:t xml:space="preserve">4 x 100 </w:t>
            </w:r>
            <w:proofErr w:type="spellStart"/>
            <w:r w:rsidRPr="007F540B">
              <w:rPr>
                <w:rFonts w:ascii="Times New Roman" w:hAnsi="Times New Roman"/>
                <w:sz w:val="20"/>
                <w:szCs w:val="20"/>
              </w:rPr>
              <w:t>ml</w:t>
            </w:r>
            <w:proofErr w:type="spellEnd"/>
            <w:r w:rsidRPr="007F540B">
              <w:rPr>
                <w:rFonts w:ascii="Times New Roman" w:hAnsi="Times New Roman"/>
                <w:sz w:val="20"/>
                <w:szCs w:val="20"/>
              </w:rPr>
              <w:t>. Ферментативный метод</w:t>
            </w:r>
            <w:proofErr w:type="gramStart"/>
            <w:r w:rsidRPr="007F540B">
              <w:rPr>
                <w:rFonts w:ascii="Times New Roman" w:hAnsi="Times New Roman"/>
                <w:sz w:val="20"/>
                <w:szCs w:val="20"/>
              </w:rPr>
              <w:t xml:space="preserve"> .</w:t>
            </w:r>
            <w:proofErr w:type="gramEnd"/>
            <w:r w:rsidRPr="007F540B">
              <w:rPr>
                <w:rFonts w:ascii="Times New Roman" w:hAnsi="Times New Roman"/>
                <w:sz w:val="20"/>
                <w:szCs w:val="20"/>
              </w:rPr>
              <w:t xml:space="preserve"> В состав реагента входит липид-просветляющий фактор (АЛФ). </w:t>
            </w:r>
            <w:proofErr w:type="spellStart"/>
            <w:r w:rsidRPr="007F540B">
              <w:rPr>
                <w:rFonts w:ascii="Times New Roman" w:hAnsi="Times New Roman"/>
                <w:sz w:val="20"/>
                <w:szCs w:val="20"/>
              </w:rPr>
              <w:t>Монореагент</w:t>
            </w:r>
            <w:proofErr w:type="spellEnd"/>
            <w:r w:rsidRPr="007F540B">
              <w:rPr>
                <w:rFonts w:ascii="Times New Roman" w:hAnsi="Times New Roman"/>
                <w:sz w:val="20"/>
                <w:szCs w:val="20"/>
              </w:rPr>
              <w:t xml:space="preserve">. Линейность: до 19,3 </w:t>
            </w:r>
            <w:proofErr w:type="spellStart"/>
            <w:r w:rsidRPr="007F540B">
              <w:rPr>
                <w:rFonts w:ascii="Times New Roman" w:hAnsi="Times New Roman"/>
                <w:sz w:val="20"/>
                <w:szCs w:val="20"/>
              </w:rPr>
              <w:t>ммоль</w:t>
            </w:r>
            <w:proofErr w:type="spellEnd"/>
            <w:r w:rsidRPr="007F540B">
              <w:rPr>
                <w:rFonts w:ascii="Times New Roman" w:hAnsi="Times New Roman"/>
                <w:sz w:val="20"/>
                <w:szCs w:val="20"/>
              </w:rPr>
              <w:t xml:space="preserve">/л. Длина волны: 500 (500-546) </w:t>
            </w:r>
            <w:proofErr w:type="spellStart"/>
            <w:r w:rsidRPr="007F540B">
              <w:rPr>
                <w:rFonts w:ascii="Times New Roman" w:hAnsi="Times New Roman"/>
                <w:sz w:val="20"/>
                <w:szCs w:val="20"/>
              </w:rPr>
              <w:t>нм</w:t>
            </w:r>
            <w:proofErr w:type="spellEnd"/>
            <w:r w:rsidRPr="007F540B">
              <w:rPr>
                <w:rFonts w:ascii="Times New Roman" w:hAnsi="Times New Roman"/>
                <w:sz w:val="20"/>
                <w:szCs w:val="20"/>
              </w:rPr>
              <w:t>. Стабильность: после вскрытия флаконов – до срока годности</w:t>
            </w:r>
          </w:p>
        </w:tc>
        <w:tc>
          <w:tcPr>
            <w:tcW w:w="992" w:type="dxa"/>
            <w:tcBorders>
              <w:top w:val="single" w:sz="4" w:space="0" w:color="auto"/>
              <w:left w:val="single" w:sz="4" w:space="0" w:color="auto"/>
              <w:bottom w:val="single" w:sz="4" w:space="0" w:color="auto"/>
              <w:right w:val="single" w:sz="4" w:space="0" w:color="auto"/>
            </w:tcBorders>
            <w:vAlign w:val="center"/>
          </w:tcPr>
          <w:p w14:paraId="69BEBBAB" w14:textId="44E785F3" w:rsidR="00386B53" w:rsidRPr="00ED4397" w:rsidRDefault="00386B53">
            <w:pPr>
              <w:jc w:val="center"/>
              <w:rPr>
                <w:rFonts w:ascii="Times New Roman" w:hAnsi="Times New Roman"/>
                <w:sz w:val="20"/>
                <w:szCs w:val="20"/>
              </w:rPr>
            </w:pPr>
            <w:r>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5532728D" w14:textId="0B7DCECD" w:rsidR="00386B53" w:rsidRPr="00ED4397" w:rsidRDefault="00386B53">
            <w:pPr>
              <w:jc w:val="center"/>
              <w:rPr>
                <w:rFonts w:ascii="Times New Roman" w:hAnsi="Times New Roman"/>
                <w:sz w:val="20"/>
                <w:szCs w:val="20"/>
              </w:rPr>
            </w:pPr>
            <w:r>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0B61667D" w14:textId="063CD2DE" w:rsidR="00386B53" w:rsidRPr="00ED4397" w:rsidRDefault="00386B53" w:rsidP="00066D5F">
            <w:pPr>
              <w:jc w:val="center"/>
              <w:rPr>
                <w:rFonts w:ascii="Times New Roman" w:hAnsi="Times New Roman"/>
                <w:sz w:val="20"/>
                <w:szCs w:val="20"/>
              </w:rPr>
            </w:pPr>
            <w:r>
              <w:rPr>
                <w:rFonts w:ascii="Times New Roman" w:hAnsi="Times New Roman"/>
                <w:sz w:val="20"/>
                <w:szCs w:val="20"/>
              </w:rPr>
              <w:t>63000,0</w:t>
            </w:r>
          </w:p>
        </w:tc>
        <w:tc>
          <w:tcPr>
            <w:tcW w:w="1417" w:type="dxa"/>
            <w:tcBorders>
              <w:top w:val="single" w:sz="4" w:space="0" w:color="auto"/>
              <w:left w:val="single" w:sz="4" w:space="0" w:color="auto"/>
              <w:bottom w:val="single" w:sz="4" w:space="0" w:color="auto"/>
              <w:right w:val="single" w:sz="4" w:space="0" w:color="auto"/>
            </w:tcBorders>
            <w:vAlign w:val="center"/>
          </w:tcPr>
          <w:p w14:paraId="32A58607" w14:textId="4700E713" w:rsidR="00386B53" w:rsidRDefault="00386B53" w:rsidP="0028106D">
            <w:pPr>
              <w:rPr>
                <w:rFonts w:ascii="Times New Roman" w:hAnsi="Times New Roman"/>
                <w:sz w:val="20"/>
                <w:szCs w:val="20"/>
                <w:lang w:val="kk-KZ"/>
              </w:rPr>
            </w:pPr>
            <w:r>
              <w:rPr>
                <w:rFonts w:ascii="Times New Roman" w:hAnsi="Times New Roman"/>
                <w:sz w:val="20"/>
                <w:szCs w:val="20"/>
                <w:lang w:val="kk-KZ"/>
              </w:rPr>
              <w:t>2520000,0</w:t>
            </w:r>
          </w:p>
        </w:tc>
      </w:tr>
      <w:tr w:rsidR="00386B53" w:rsidRPr="0028106D" w14:paraId="0030F169"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AA2A5C6" w14:textId="24DE3234"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13</w:t>
            </w:r>
          </w:p>
        </w:tc>
        <w:tc>
          <w:tcPr>
            <w:tcW w:w="2270" w:type="dxa"/>
            <w:tcBorders>
              <w:top w:val="single" w:sz="4" w:space="0" w:color="auto"/>
              <w:left w:val="single" w:sz="4" w:space="0" w:color="auto"/>
              <w:bottom w:val="single" w:sz="4" w:space="0" w:color="auto"/>
              <w:right w:val="single" w:sz="4" w:space="0" w:color="auto"/>
            </w:tcBorders>
            <w:vAlign w:val="center"/>
          </w:tcPr>
          <w:p w14:paraId="2CBE76B2" w14:textId="08134D7E" w:rsidR="00386B53" w:rsidRPr="00ED4397" w:rsidRDefault="00386B53" w:rsidP="008739D5">
            <w:pPr>
              <w:rPr>
                <w:rFonts w:ascii="Times New Roman" w:hAnsi="Times New Roman"/>
                <w:color w:val="000000"/>
                <w:sz w:val="20"/>
                <w:szCs w:val="20"/>
              </w:rPr>
            </w:pPr>
            <w:r>
              <w:rPr>
                <w:rFonts w:ascii="Times New Roman" w:hAnsi="Times New Roman"/>
                <w:color w:val="000000"/>
                <w:sz w:val="20"/>
                <w:szCs w:val="20"/>
              </w:rPr>
              <w:t>Для определения глюкозы в сыворотке</w:t>
            </w:r>
          </w:p>
        </w:tc>
        <w:tc>
          <w:tcPr>
            <w:tcW w:w="3969" w:type="dxa"/>
            <w:tcBorders>
              <w:top w:val="single" w:sz="4" w:space="0" w:color="auto"/>
              <w:left w:val="single" w:sz="4" w:space="0" w:color="auto"/>
              <w:bottom w:val="single" w:sz="4" w:space="0" w:color="auto"/>
              <w:right w:val="single" w:sz="4" w:space="0" w:color="auto"/>
            </w:tcBorders>
            <w:vAlign w:val="center"/>
          </w:tcPr>
          <w:p w14:paraId="21DC555F" w14:textId="2EB6CA0C"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 xml:space="preserve">Для определения глюкозы в сыворотке </w:t>
            </w:r>
            <w:r w:rsidRPr="008B01C6">
              <w:rPr>
                <w:rFonts w:ascii="Times New Roman" w:hAnsi="Times New Roman"/>
                <w:sz w:val="20"/>
                <w:szCs w:val="20"/>
              </w:rPr>
              <w:t xml:space="preserve">4x100 </w:t>
            </w:r>
            <w:proofErr w:type="spellStart"/>
            <w:r w:rsidRPr="008B01C6">
              <w:rPr>
                <w:rFonts w:ascii="Times New Roman" w:hAnsi="Times New Roman"/>
                <w:sz w:val="20"/>
                <w:szCs w:val="20"/>
              </w:rPr>
              <w:t>ml</w:t>
            </w:r>
            <w:proofErr w:type="spellEnd"/>
            <w:r w:rsidRPr="008B01C6">
              <w:rPr>
                <w:rFonts w:ascii="Times New Roman" w:hAnsi="Times New Roman"/>
                <w:sz w:val="20"/>
                <w:szCs w:val="20"/>
              </w:rPr>
              <w:t xml:space="preserve"> </w:t>
            </w:r>
            <w:proofErr w:type="spellStart"/>
            <w:r w:rsidRPr="008B01C6">
              <w:rPr>
                <w:rFonts w:ascii="Times New Roman" w:hAnsi="Times New Roman"/>
                <w:sz w:val="20"/>
                <w:szCs w:val="20"/>
              </w:rPr>
              <w:t>Глюкозооксидазный</w:t>
            </w:r>
            <w:proofErr w:type="spellEnd"/>
            <w:r w:rsidRPr="008B01C6">
              <w:rPr>
                <w:rFonts w:ascii="Times New Roman" w:hAnsi="Times New Roman"/>
                <w:sz w:val="20"/>
                <w:szCs w:val="20"/>
              </w:rPr>
              <w:t xml:space="preserve"> ферментативный колориметрический метод. Линейность: до 22,2 </w:t>
            </w:r>
            <w:proofErr w:type="spellStart"/>
            <w:r w:rsidRPr="008B01C6">
              <w:rPr>
                <w:rFonts w:ascii="Times New Roman" w:hAnsi="Times New Roman"/>
                <w:sz w:val="20"/>
                <w:szCs w:val="20"/>
              </w:rPr>
              <w:t>ммоль</w:t>
            </w:r>
            <w:proofErr w:type="spellEnd"/>
            <w:r w:rsidRPr="008B01C6">
              <w:rPr>
                <w:rFonts w:ascii="Times New Roman" w:hAnsi="Times New Roman"/>
                <w:sz w:val="20"/>
                <w:szCs w:val="20"/>
              </w:rPr>
              <w:t xml:space="preserve">/л. Длина волны: 500 (500 – 546) </w:t>
            </w:r>
            <w:proofErr w:type="spellStart"/>
            <w:r w:rsidRPr="008B01C6">
              <w:rPr>
                <w:rFonts w:ascii="Times New Roman" w:hAnsi="Times New Roman"/>
                <w:sz w:val="20"/>
                <w:szCs w:val="20"/>
              </w:rPr>
              <w:t>нм</w:t>
            </w:r>
            <w:proofErr w:type="spellEnd"/>
            <w:r w:rsidRPr="008B01C6">
              <w:rPr>
                <w:rFonts w:ascii="Times New Roman" w:hAnsi="Times New Roman"/>
                <w:sz w:val="20"/>
                <w:szCs w:val="20"/>
              </w:rPr>
              <w:t xml:space="preserve">. </w:t>
            </w:r>
            <w:proofErr w:type="spellStart"/>
            <w:r w:rsidRPr="008B01C6">
              <w:rPr>
                <w:rFonts w:ascii="Times New Roman" w:hAnsi="Times New Roman"/>
                <w:sz w:val="20"/>
                <w:szCs w:val="20"/>
              </w:rPr>
              <w:t>Монореактив</w:t>
            </w:r>
            <w:proofErr w:type="spellEnd"/>
            <w:r w:rsidRPr="008B01C6">
              <w:rPr>
                <w:rFonts w:ascii="Times New Roman" w:hAnsi="Times New Roman"/>
                <w:sz w:val="20"/>
                <w:szCs w:val="20"/>
              </w:rPr>
              <w:t>. Стабильность: после вскрытия флаконов – до срока годности</w:t>
            </w:r>
          </w:p>
        </w:tc>
        <w:tc>
          <w:tcPr>
            <w:tcW w:w="992" w:type="dxa"/>
            <w:tcBorders>
              <w:top w:val="single" w:sz="4" w:space="0" w:color="auto"/>
              <w:left w:val="single" w:sz="4" w:space="0" w:color="auto"/>
              <w:bottom w:val="single" w:sz="4" w:space="0" w:color="auto"/>
              <w:right w:val="single" w:sz="4" w:space="0" w:color="auto"/>
            </w:tcBorders>
            <w:vAlign w:val="center"/>
          </w:tcPr>
          <w:p w14:paraId="1CC3D4A9" w14:textId="6E3F1169" w:rsidR="00386B53" w:rsidRPr="00ED4397" w:rsidRDefault="00386B53">
            <w:pPr>
              <w:jc w:val="center"/>
              <w:rPr>
                <w:rFonts w:ascii="Times New Roman" w:hAnsi="Times New Roman"/>
                <w:sz w:val="20"/>
                <w:szCs w:val="20"/>
              </w:rPr>
            </w:pPr>
            <w:r>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1FC2253F" w14:textId="03CC2C61" w:rsidR="00386B53" w:rsidRPr="00ED4397" w:rsidRDefault="00386B53">
            <w:pPr>
              <w:jc w:val="center"/>
              <w:rPr>
                <w:rFonts w:ascii="Times New Roman" w:hAnsi="Times New Roman"/>
                <w:sz w:val="20"/>
                <w:szCs w:val="20"/>
              </w:rPr>
            </w:pPr>
            <w:r>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761BB128" w14:textId="0BB3EB2A" w:rsidR="00386B53" w:rsidRPr="00ED4397" w:rsidRDefault="00386B53" w:rsidP="00066D5F">
            <w:pPr>
              <w:jc w:val="center"/>
              <w:rPr>
                <w:rFonts w:ascii="Times New Roman" w:hAnsi="Times New Roman"/>
                <w:sz w:val="20"/>
                <w:szCs w:val="20"/>
              </w:rPr>
            </w:pPr>
            <w:r>
              <w:rPr>
                <w:rFonts w:ascii="Times New Roman" w:hAnsi="Times New Roman"/>
                <w:sz w:val="20"/>
                <w:szCs w:val="20"/>
              </w:rPr>
              <w:t>24000,0</w:t>
            </w:r>
          </w:p>
        </w:tc>
        <w:tc>
          <w:tcPr>
            <w:tcW w:w="1417" w:type="dxa"/>
            <w:tcBorders>
              <w:top w:val="single" w:sz="4" w:space="0" w:color="auto"/>
              <w:left w:val="single" w:sz="4" w:space="0" w:color="auto"/>
              <w:bottom w:val="single" w:sz="4" w:space="0" w:color="auto"/>
              <w:right w:val="single" w:sz="4" w:space="0" w:color="auto"/>
            </w:tcBorders>
            <w:vAlign w:val="center"/>
          </w:tcPr>
          <w:p w14:paraId="1F68527B" w14:textId="1BB3F069" w:rsidR="00386B53" w:rsidRDefault="00386B53" w:rsidP="0028106D">
            <w:pPr>
              <w:rPr>
                <w:rFonts w:ascii="Times New Roman" w:hAnsi="Times New Roman"/>
                <w:sz w:val="20"/>
                <w:szCs w:val="20"/>
                <w:lang w:val="kk-KZ"/>
              </w:rPr>
            </w:pPr>
            <w:r>
              <w:rPr>
                <w:rFonts w:ascii="Times New Roman" w:hAnsi="Times New Roman"/>
                <w:sz w:val="20"/>
                <w:szCs w:val="20"/>
                <w:lang w:val="kk-KZ"/>
              </w:rPr>
              <w:t>144000,0</w:t>
            </w:r>
          </w:p>
        </w:tc>
      </w:tr>
      <w:tr w:rsidR="00386B53" w:rsidRPr="0028106D" w14:paraId="7CA621AD"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B79D910" w14:textId="428A4E43"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14</w:t>
            </w:r>
          </w:p>
        </w:tc>
        <w:tc>
          <w:tcPr>
            <w:tcW w:w="2270" w:type="dxa"/>
            <w:tcBorders>
              <w:top w:val="single" w:sz="4" w:space="0" w:color="auto"/>
              <w:left w:val="single" w:sz="4" w:space="0" w:color="auto"/>
              <w:bottom w:val="single" w:sz="4" w:space="0" w:color="auto"/>
              <w:right w:val="single" w:sz="4" w:space="0" w:color="auto"/>
            </w:tcBorders>
            <w:vAlign w:val="center"/>
          </w:tcPr>
          <w:p w14:paraId="1C89079E" w14:textId="5A301178"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 xml:space="preserve">Контрольная сыворотка для биохимического анализа </w:t>
            </w:r>
            <w:r>
              <w:rPr>
                <w:rFonts w:ascii="Times New Roman" w:hAnsi="Times New Roman"/>
                <w:color w:val="000000"/>
                <w:sz w:val="20"/>
                <w:szCs w:val="20"/>
                <w:lang w:val="en-US"/>
              </w:rPr>
              <w:t>N</w:t>
            </w:r>
          </w:p>
        </w:tc>
        <w:tc>
          <w:tcPr>
            <w:tcW w:w="3969" w:type="dxa"/>
            <w:tcBorders>
              <w:top w:val="single" w:sz="4" w:space="0" w:color="auto"/>
              <w:left w:val="single" w:sz="4" w:space="0" w:color="auto"/>
              <w:bottom w:val="single" w:sz="4" w:space="0" w:color="auto"/>
              <w:right w:val="single" w:sz="4" w:space="0" w:color="auto"/>
            </w:tcBorders>
            <w:vAlign w:val="center"/>
          </w:tcPr>
          <w:p w14:paraId="4FF5F2D8" w14:textId="0624B7E3"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Контрольная сыворотка для биохимического анализа (</w:t>
            </w:r>
            <w:r>
              <w:rPr>
                <w:rFonts w:ascii="Times New Roman" w:hAnsi="Times New Roman"/>
                <w:color w:val="000000"/>
                <w:sz w:val="20"/>
                <w:szCs w:val="20"/>
                <w:lang w:val="en-US"/>
              </w:rPr>
              <w:t>N</w:t>
            </w:r>
            <w:r>
              <w:rPr>
                <w:rFonts w:ascii="Times New Roman" w:hAnsi="Times New Roman"/>
                <w:color w:val="000000"/>
                <w:sz w:val="20"/>
                <w:szCs w:val="20"/>
              </w:rPr>
              <w:t>).</w:t>
            </w:r>
            <w:r w:rsidRPr="001874D6">
              <w:rPr>
                <w:rFonts w:ascii="Times New Roman" w:hAnsi="Times New Roman"/>
                <w:sz w:val="20"/>
                <w:szCs w:val="20"/>
              </w:rPr>
              <w:t>Калибровочные растворы 6x5 мл.</w:t>
            </w:r>
          </w:p>
        </w:tc>
        <w:tc>
          <w:tcPr>
            <w:tcW w:w="992" w:type="dxa"/>
            <w:tcBorders>
              <w:top w:val="single" w:sz="4" w:space="0" w:color="auto"/>
              <w:left w:val="single" w:sz="4" w:space="0" w:color="auto"/>
              <w:bottom w:val="single" w:sz="4" w:space="0" w:color="auto"/>
              <w:right w:val="single" w:sz="4" w:space="0" w:color="auto"/>
            </w:tcBorders>
            <w:vAlign w:val="center"/>
          </w:tcPr>
          <w:p w14:paraId="29721605" w14:textId="5F119DF0" w:rsidR="00386B53" w:rsidRPr="00ED4397" w:rsidRDefault="00386B53">
            <w:pPr>
              <w:jc w:val="center"/>
              <w:rPr>
                <w:rFonts w:ascii="Times New Roman" w:hAnsi="Times New Roman"/>
                <w:sz w:val="20"/>
                <w:szCs w:val="20"/>
              </w:rPr>
            </w:pPr>
            <w:r>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18C39795" w14:textId="043C6854" w:rsidR="00386B53" w:rsidRPr="00ED4397" w:rsidRDefault="00386B53">
            <w:pPr>
              <w:jc w:val="center"/>
              <w:rPr>
                <w:rFonts w:ascii="Times New Roman" w:hAnsi="Times New Roman"/>
                <w:sz w:val="20"/>
                <w:szCs w:val="20"/>
              </w:rPr>
            </w:pPr>
            <w:r>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229AF9D6" w14:textId="3AEF121B" w:rsidR="00386B53" w:rsidRPr="00ED4397" w:rsidRDefault="00386B53" w:rsidP="00066D5F">
            <w:pPr>
              <w:jc w:val="center"/>
              <w:rPr>
                <w:rFonts w:ascii="Times New Roman" w:hAnsi="Times New Roman"/>
                <w:sz w:val="20"/>
                <w:szCs w:val="20"/>
              </w:rPr>
            </w:pPr>
            <w:r>
              <w:rPr>
                <w:rFonts w:ascii="Times New Roman" w:hAnsi="Times New Roman"/>
                <w:sz w:val="20"/>
                <w:szCs w:val="20"/>
              </w:rPr>
              <w:t>56618,0</w:t>
            </w:r>
          </w:p>
        </w:tc>
        <w:tc>
          <w:tcPr>
            <w:tcW w:w="1417" w:type="dxa"/>
            <w:tcBorders>
              <w:top w:val="single" w:sz="4" w:space="0" w:color="auto"/>
              <w:left w:val="single" w:sz="4" w:space="0" w:color="auto"/>
              <w:bottom w:val="single" w:sz="4" w:space="0" w:color="auto"/>
              <w:right w:val="single" w:sz="4" w:space="0" w:color="auto"/>
            </w:tcBorders>
            <w:vAlign w:val="center"/>
          </w:tcPr>
          <w:p w14:paraId="2E6F3DE4" w14:textId="2676E2C8" w:rsidR="00386B53" w:rsidRDefault="00386B53" w:rsidP="0028106D">
            <w:pPr>
              <w:rPr>
                <w:rFonts w:ascii="Times New Roman" w:hAnsi="Times New Roman"/>
                <w:sz w:val="20"/>
                <w:szCs w:val="20"/>
                <w:lang w:val="kk-KZ"/>
              </w:rPr>
            </w:pPr>
            <w:r>
              <w:rPr>
                <w:rFonts w:ascii="Times New Roman" w:hAnsi="Times New Roman"/>
                <w:sz w:val="20"/>
                <w:szCs w:val="20"/>
                <w:lang w:val="kk-KZ"/>
              </w:rPr>
              <w:t>226472,0</w:t>
            </w:r>
          </w:p>
        </w:tc>
      </w:tr>
      <w:tr w:rsidR="00386B53" w:rsidRPr="0028106D" w14:paraId="365D2846"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A322CDE" w14:textId="1E28A9A7"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15</w:t>
            </w:r>
          </w:p>
        </w:tc>
        <w:tc>
          <w:tcPr>
            <w:tcW w:w="2270" w:type="dxa"/>
            <w:tcBorders>
              <w:top w:val="single" w:sz="4" w:space="0" w:color="auto"/>
              <w:left w:val="single" w:sz="4" w:space="0" w:color="auto"/>
              <w:bottom w:val="single" w:sz="4" w:space="0" w:color="auto"/>
              <w:right w:val="single" w:sz="4" w:space="0" w:color="auto"/>
            </w:tcBorders>
            <w:vAlign w:val="center"/>
          </w:tcPr>
          <w:p w14:paraId="21F02714" w14:textId="663A78CA"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 xml:space="preserve">Контрольная сыворотка для биохимического анализа </w:t>
            </w:r>
            <w:r>
              <w:rPr>
                <w:rFonts w:ascii="Times New Roman" w:hAnsi="Times New Roman"/>
                <w:color w:val="000000"/>
                <w:sz w:val="20"/>
                <w:szCs w:val="20"/>
                <w:lang w:val="en-US"/>
              </w:rPr>
              <w:t>P</w:t>
            </w:r>
          </w:p>
        </w:tc>
        <w:tc>
          <w:tcPr>
            <w:tcW w:w="3969" w:type="dxa"/>
            <w:tcBorders>
              <w:top w:val="single" w:sz="4" w:space="0" w:color="auto"/>
              <w:left w:val="single" w:sz="4" w:space="0" w:color="auto"/>
              <w:bottom w:val="single" w:sz="4" w:space="0" w:color="auto"/>
              <w:right w:val="single" w:sz="4" w:space="0" w:color="auto"/>
            </w:tcBorders>
            <w:vAlign w:val="center"/>
          </w:tcPr>
          <w:p w14:paraId="1517E95C" w14:textId="5977993F"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Контрольная сыворотка для биохимического анализа (</w:t>
            </w:r>
            <w:r w:rsidRPr="006819BA">
              <w:t>P</w:t>
            </w:r>
            <w:r>
              <w:t>).</w:t>
            </w:r>
            <w:r w:rsidRPr="001874D6">
              <w:rPr>
                <w:rFonts w:ascii="Times New Roman" w:hAnsi="Times New Roman"/>
                <w:sz w:val="20"/>
                <w:szCs w:val="20"/>
              </w:rPr>
              <w:t>Калибровочные растворы 6x5 мл.</w:t>
            </w:r>
          </w:p>
        </w:tc>
        <w:tc>
          <w:tcPr>
            <w:tcW w:w="992" w:type="dxa"/>
            <w:tcBorders>
              <w:top w:val="single" w:sz="4" w:space="0" w:color="auto"/>
              <w:left w:val="single" w:sz="4" w:space="0" w:color="auto"/>
              <w:bottom w:val="single" w:sz="4" w:space="0" w:color="auto"/>
              <w:right w:val="single" w:sz="4" w:space="0" w:color="auto"/>
            </w:tcBorders>
            <w:vAlign w:val="center"/>
          </w:tcPr>
          <w:p w14:paraId="51601FA6" w14:textId="72E036D3" w:rsidR="00386B53" w:rsidRPr="00ED4397" w:rsidRDefault="00386B53">
            <w:pPr>
              <w:jc w:val="center"/>
              <w:rPr>
                <w:rFonts w:ascii="Times New Roman" w:hAnsi="Times New Roman"/>
                <w:sz w:val="20"/>
                <w:szCs w:val="20"/>
              </w:rPr>
            </w:pPr>
            <w:r>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6FAB0A1B" w14:textId="1E88A641" w:rsidR="00386B53" w:rsidRPr="00ED4397" w:rsidRDefault="00386B53">
            <w:pPr>
              <w:jc w:val="center"/>
              <w:rPr>
                <w:rFonts w:ascii="Times New Roman" w:hAnsi="Times New Roman"/>
                <w:sz w:val="20"/>
                <w:szCs w:val="20"/>
              </w:rPr>
            </w:pPr>
            <w:r>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0FAF8FBE" w14:textId="0092DBF7" w:rsidR="00386B53" w:rsidRPr="00ED4397" w:rsidRDefault="00386B53" w:rsidP="00066D5F">
            <w:pPr>
              <w:jc w:val="center"/>
              <w:rPr>
                <w:rFonts w:ascii="Times New Roman" w:hAnsi="Times New Roman"/>
                <w:sz w:val="20"/>
                <w:szCs w:val="20"/>
              </w:rPr>
            </w:pPr>
            <w:r>
              <w:rPr>
                <w:rFonts w:ascii="Times New Roman" w:hAnsi="Times New Roman"/>
                <w:sz w:val="20"/>
                <w:szCs w:val="20"/>
              </w:rPr>
              <w:t>62170,0</w:t>
            </w:r>
          </w:p>
        </w:tc>
        <w:tc>
          <w:tcPr>
            <w:tcW w:w="1417" w:type="dxa"/>
            <w:tcBorders>
              <w:top w:val="single" w:sz="4" w:space="0" w:color="auto"/>
              <w:left w:val="single" w:sz="4" w:space="0" w:color="auto"/>
              <w:bottom w:val="single" w:sz="4" w:space="0" w:color="auto"/>
              <w:right w:val="single" w:sz="4" w:space="0" w:color="auto"/>
            </w:tcBorders>
            <w:vAlign w:val="center"/>
          </w:tcPr>
          <w:p w14:paraId="5D2A2F15" w14:textId="228D2272" w:rsidR="00386B53" w:rsidRDefault="00386B53" w:rsidP="0028106D">
            <w:pPr>
              <w:rPr>
                <w:rFonts w:ascii="Times New Roman" w:hAnsi="Times New Roman"/>
                <w:sz w:val="20"/>
                <w:szCs w:val="20"/>
                <w:lang w:val="kk-KZ"/>
              </w:rPr>
            </w:pPr>
            <w:r>
              <w:rPr>
                <w:rFonts w:ascii="Times New Roman" w:hAnsi="Times New Roman"/>
                <w:sz w:val="20"/>
                <w:szCs w:val="20"/>
              </w:rPr>
              <w:t>248680,0</w:t>
            </w:r>
          </w:p>
        </w:tc>
      </w:tr>
      <w:tr w:rsidR="00386B53" w:rsidRPr="0028106D" w14:paraId="19789028"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9A490E4" w14:textId="27C62F0A"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16</w:t>
            </w:r>
          </w:p>
        </w:tc>
        <w:tc>
          <w:tcPr>
            <w:tcW w:w="2270" w:type="dxa"/>
            <w:tcBorders>
              <w:top w:val="single" w:sz="4" w:space="0" w:color="auto"/>
              <w:left w:val="single" w:sz="4" w:space="0" w:color="auto"/>
              <w:bottom w:val="single" w:sz="4" w:space="0" w:color="auto"/>
              <w:right w:val="single" w:sz="4" w:space="0" w:color="auto"/>
            </w:tcBorders>
            <w:vAlign w:val="center"/>
          </w:tcPr>
          <w:p w14:paraId="795758A3" w14:textId="1314557F"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 xml:space="preserve">Изотонический разбавитель </w:t>
            </w:r>
          </w:p>
        </w:tc>
        <w:tc>
          <w:tcPr>
            <w:tcW w:w="3969" w:type="dxa"/>
            <w:tcBorders>
              <w:top w:val="single" w:sz="4" w:space="0" w:color="auto"/>
              <w:left w:val="single" w:sz="4" w:space="0" w:color="auto"/>
              <w:bottom w:val="single" w:sz="4" w:space="0" w:color="auto"/>
              <w:right w:val="single" w:sz="4" w:space="0" w:color="auto"/>
            </w:tcBorders>
            <w:vAlign w:val="center"/>
          </w:tcPr>
          <w:p w14:paraId="26F04EF1" w14:textId="163A3CB8"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 xml:space="preserve">Изотонический разбавитель </w:t>
            </w:r>
            <w:r>
              <w:rPr>
                <w:rFonts w:ascii="Times New Roman" w:hAnsi="Times New Roman"/>
                <w:color w:val="000000"/>
                <w:sz w:val="20"/>
                <w:szCs w:val="20"/>
                <w:lang w:val="en-US"/>
              </w:rPr>
              <w:t>Diluent</w:t>
            </w:r>
            <w:r w:rsidRPr="00003D65">
              <w:rPr>
                <w:rFonts w:ascii="Times New Roman" w:hAnsi="Times New Roman"/>
                <w:color w:val="000000"/>
                <w:sz w:val="20"/>
                <w:szCs w:val="20"/>
              </w:rPr>
              <w:t xml:space="preserve"> </w:t>
            </w:r>
            <w:r>
              <w:rPr>
                <w:rFonts w:ascii="Times New Roman" w:hAnsi="Times New Roman"/>
                <w:color w:val="000000"/>
                <w:sz w:val="20"/>
                <w:szCs w:val="20"/>
                <w:lang w:val="en-US"/>
              </w:rPr>
              <w:t>HD</w:t>
            </w:r>
            <w:r w:rsidRPr="00003D65">
              <w:rPr>
                <w:rFonts w:ascii="Times New Roman" w:hAnsi="Times New Roman"/>
                <w:color w:val="000000"/>
                <w:sz w:val="20"/>
                <w:szCs w:val="20"/>
              </w:rPr>
              <w:t xml:space="preserve">300 </w:t>
            </w:r>
            <w:r>
              <w:rPr>
                <w:rFonts w:ascii="Times New Roman" w:hAnsi="Times New Roman"/>
                <w:color w:val="000000"/>
                <w:sz w:val="20"/>
                <w:szCs w:val="20"/>
              </w:rPr>
              <w:t>(</w:t>
            </w:r>
            <w:r w:rsidRPr="00003D65">
              <w:rPr>
                <w:rFonts w:ascii="Times New Roman" w:hAnsi="Times New Roman"/>
                <w:color w:val="000000"/>
                <w:sz w:val="20"/>
                <w:szCs w:val="20"/>
              </w:rPr>
              <w:t>10</w:t>
            </w:r>
            <w:r>
              <w:rPr>
                <w:rFonts w:ascii="Times New Roman" w:hAnsi="Times New Roman"/>
                <w:color w:val="000000"/>
                <w:sz w:val="20"/>
                <w:szCs w:val="20"/>
                <w:lang w:val="en-US"/>
              </w:rPr>
              <w:t>L</w:t>
            </w:r>
            <w:r w:rsidRPr="00003D65">
              <w:rPr>
                <w:rFonts w:ascii="Times New Roman" w:hAnsi="Times New Roman"/>
                <w:color w:val="000000"/>
                <w:sz w:val="20"/>
                <w:szCs w:val="20"/>
              </w:rPr>
              <w:t>/</w:t>
            </w:r>
            <w:r>
              <w:rPr>
                <w:rFonts w:ascii="Times New Roman" w:hAnsi="Times New Roman"/>
                <w:color w:val="000000"/>
                <w:sz w:val="20"/>
                <w:szCs w:val="20"/>
                <w:lang w:val="en-US"/>
              </w:rPr>
              <w:t>box</w:t>
            </w:r>
            <w:r>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C11326A" w14:textId="2C5E1048" w:rsidR="00386B53" w:rsidRPr="00ED4397" w:rsidRDefault="00386B53">
            <w:pPr>
              <w:jc w:val="center"/>
              <w:rPr>
                <w:rFonts w:ascii="Times New Roman" w:hAnsi="Times New Roman"/>
                <w:sz w:val="20"/>
                <w:szCs w:val="20"/>
              </w:rPr>
            </w:pPr>
            <w:proofErr w:type="spellStart"/>
            <w:r>
              <w:rPr>
                <w:rFonts w:ascii="Times New Roman" w:hAnsi="Times New Roman"/>
                <w:sz w:val="20"/>
                <w:szCs w:val="20"/>
              </w:rPr>
              <w:t>кан</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AC7F58E" w14:textId="2A5E4990" w:rsidR="00386B53" w:rsidRPr="00ED4397" w:rsidRDefault="00386B53">
            <w:pPr>
              <w:jc w:val="center"/>
              <w:rPr>
                <w:rFonts w:ascii="Times New Roman" w:hAnsi="Times New Roman"/>
                <w:sz w:val="20"/>
                <w:szCs w:val="20"/>
              </w:rPr>
            </w:pPr>
            <w:r>
              <w:rPr>
                <w:rFonts w:ascii="Times New Roman" w:hAnsi="Times New Roman"/>
                <w:sz w:val="20"/>
                <w:szCs w:val="20"/>
              </w:rPr>
              <w:t>44</w:t>
            </w:r>
          </w:p>
        </w:tc>
        <w:tc>
          <w:tcPr>
            <w:tcW w:w="993" w:type="dxa"/>
            <w:tcBorders>
              <w:top w:val="single" w:sz="4" w:space="0" w:color="auto"/>
              <w:left w:val="single" w:sz="4" w:space="0" w:color="auto"/>
              <w:bottom w:val="single" w:sz="4" w:space="0" w:color="auto"/>
              <w:right w:val="single" w:sz="4" w:space="0" w:color="auto"/>
            </w:tcBorders>
            <w:vAlign w:val="center"/>
          </w:tcPr>
          <w:p w14:paraId="14243BE7" w14:textId="68A71E6B" w:rsidR="00386B53" w:rsidRPr="00ED4397" w:rsidRDefault="00386B53" w:rsidP="00066D5F">
            <w:pPr>
              <w:jc w:val="center"/>
              <w:rPr>
                <w:rFonts w:ascii="Times New Roman" w:hAnsi="Times New Roman"/>
                <w:sz w:val="20"/>
                <w:szCs w:val="20"/>
              </w:rPr>
            </w:pPr>
            <w:r>
              <w:rPr>
                <w:rFonts w:ascii="Times New Roman" w:hAnsi="Times New Roman"/>
                <w:sz w:val="20"/>
                <w:szCs w:val="20"/>
              </w:rPr>
              <w:t>29634,0</w:t>
            </w:r>
          </w:p>
        </w:tc>
        <w:tc>
          <w:tcPr>
            <w:tcW w:w="1417" w:type="dxa"/>
            <w:tcBorders>
              <w:top w:val="single" w:sz="4" w:space="0" w:color="auto"/>
              <w:left w:val="single" w:sz="4" w:space="0" w:color="auto"/>
              <w:bottom w:val="single" w:sz="4" w:space="0" w:color="auto"/>
              <w:right w:val="single" w:sz="4" w:space="0" w:color="auto"/>
            </w:tcBorders>
            <w:vAlign w:val="center"/>
          </w:tcPr>
          <w:p w14:paraId="4D1AD560" w14:textId="2E1B6DF2" w:rsidR="00386B53" w:rsidRDefault="00386B53" w:rsidP="0028106D">
            <w:pPr>
              <w:rPr>
                <w:rFonts w:ascii="Times New Roman" w:hAnsi="Times New Roman"/>
                <w:sz w:val="20"/>
                <w:szCs w:val="20"/>
                <w:lang w:val="kk-KZ"/>
              </w:rPr>
            </w:pPr>
            <w:r>
              <w:rPr>
                <w:rFonts w:ascii="Times New Roman" w:hAnsi="Times New Roman"/>
                <w:sz w:val="20"/>
                <w:szCs w:val="20"/>
                <w:lang w:val="kk-KZ"/>
              </w:rPr>
              <w:t>1303896,0</w:t>
            </w:r>
          </w:p>
        </w:tc>
      </w:tr>
      <w:tr w:rsidR="00386B53" w:rsidRPr="0028106D" w14:paraId="7543E9A4"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72F0AEC" w14:textId="5E5120BB"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17</w:t>
            </w:r>
          </w:p>
        </w:tc>
        <w:tc>
          <w:tcPr>
            <w:tcW w:w="2270" w:type="dxa"/>
            <w:tcBorders>
              <w:top w:val="single" w:sz="4" w:space="0" w:color="auto"/>
              <w:left w:val="single" w:sz="4" w:space="0" w:color="auto"/>
              <w:bottom w:val="single" w:sz="4" w:space="0" w:color="auto"/>
              <w:right w:val="single" w:sz="4" w:space="0" w:color="auto"/>
            </w:tcBorders>
            <w:vAlign w:val="center"/>
          </w:tcPr>
          <w:p w14:paraId="42C2F1DA" w14:textId="07829324"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Лизирующий</w:t>
            </w:r>
            <w:proofErr w:type="spellEnd"/>
            <w:r>
              <w:rPr>
                <w:rFonts w:ascii="Times New Roman" w:hAnsi="Times New Roman"/>
                <w:color w:val="000000"/>
                <w:sz w:val="20"/>
                <w:szCs w:val="20"/>
              </w:rPr>
              <w:t xml:space="preserve"> раствор</w:t>
            </w:r>
          </w:p>
        </w:tc>
        <w:tc>
          <w:tcPr>
            <w:tcW w:w="3969" w:type="dxa"/>
            <w:tcBorders>
              <w:top w:val="single" w:sz="4" w:space="0" w:color="auto"/>
              <w:left w:val="single" w:sz="4" w:space="0" w:color="auto"/>
              <w:bottom w:val="single" w:sz="4" w:space="0" w:color="auto"/>
              <w:right w:val="single" w:sz="4" w:space="0" w:color="auto"/>
            </w:tcBorders>
            <w:vAlign w:val="center"/>
          </w:tcPr>
          <w:p w14:paraId="4BC5042C" w14:textId="19233E54"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Лизирующий</w:t>
            </w:r>
            <w:proofErr w:type="spellEnd"/>
            <w:r>
              <w:rPr>
                <w:rFonts w:ascii="Times New Roman" w:hAnsi="Times New Roman"/>
                <w:color w:val="000000"/>
                <w:sz w:val="20"/>
                <w:szCs w:val="20"/>
              </w:rPr>
              <w:t xml:space="preserve"> раствор </w:t>
            </w:r>
            <w:r>
              <w:rPr>
                <w:rFonts w:ascii="Times New Roman" w:hAnsi="Times New Roman"/>
                <w:color w:val="000000"/>
                <w:sz w:val="20"/>
                <w:szCs w:val="20"/>
                <w:lang w:val="en-US"/>
              </w:rPr>
              <w:t>HL</w:t>
            </w:r>
            <w:r w:rsidRPr="00003D65">
              <w:rPr>
                <w:rFonts w:ascii="Times New Roman" w:hAnsi="Times New Roman"/>
                <w:color w:val="000000"/>
                <w:sz w:val="20"/>
                <w:szCs w:val="20"/>
              </w:rPr>
              <w:t xml:space="preserve">300 </w:t>
            </w:r>
            <w:r>
              <w:rPr>
                <w:rFonts w:ascii="Times New Roman" w:hAnsi="Times New Roman"/>
                <w:color w:val="000000"/>
                <w:sz w:val="20"/>
                <w:szCs w:val="20"/>
                <w:lang w:val="en-US"/>
              </w:rPr>
              <w:t>Lyse</w:t>
            </w:r>
            <w:r w:rsidRPr="00003D65">
              <w:rPr>
                <w:rFonts w:ascii="Times New Roman" w:hAnsi="Times New Roman"/>
                <w:color w:val="000000"/>
                <w:sz w:val="20"/>
                <w:szCs w:val="20"/>
              </w:rPr>
              <w:t xml:space="preserve"> 500</w:t>
            </w:r>
            <w:r>
              <w:rPr>
                <w:rFonts w:ascii="Times New Roman" w:hAnsi="Times New Roman"/>
                <w:color w:val="000000"/>
                <w:sz w:val="20"/>
                <w:szCs w:val="20"/>
                <w:lang w:val="en-US"/>
              </w:rPr>
              <w:t>mlx</w:t>
            </w:r>
            <w:r w:rsidRPr="00003D65">
              <w:rPr>
                <w:rFonts w:ascii="Times New Roman" w:hAnsi="Times New Roman"/>
                <w:color w:val="000000"/>
                <w:sz w:val="20"/>
                <w:szCs w:val="20"/>
              </w:rPr>
              <w:t>1/</w:t>
            </w:r>
            <w:r>
              <w:rPr>
                <w:rFonts w:ascii="Times New Roman" w:hAnsi="Times New Roman"/>
                <w:color w:val="000000"/>
                <w:sz w:val="20"/>
                <w:szCs w:val="20"/>
                <w:lang w:val="en-US"/>
              </w:rPr>
              <w:t>box</w:t>
            </w:r>
          </w:p>
        </w:tc>
        <w:tc>
          <w:tcPr>
            <w:tcW w:w="992" w:type="dxa"/>
            <w:tcBorders>
              <w:top w:val="single" w:sz="4" w:space="0" w:color="auto"/>
              <w:left w:val="single" w:sz="4" w:space="0" w:color="auto"/>
              <w:bottom w:val="single" w:sz="4" w:space="0" w:color="auto"/>
              <w:right w:val="single" w:sz="4" w:space="0" w:color="auto"/>
            </w:tcBorders>
            <w:vAlign w:val="center"/>
          </w:tcPr>
          <w:p w14:paraId="603DECDD" w14:textId="3BBAA621" w:rsidR="00386B53" w:rsidRPr="00ED4397" w:rsidRDefault="00386B53">
            <w:pPr>
              <w:jc w:val="center"/>
              <w:rPr>
                <w:rFonts w:ascii="Times New Roman" w:hAnsi="Times New Roman"/>
                <w:sz w:val="20"/>
                <w:szCs w:val="20"/>
              </w:rPr>
            </w:pPr>
            <w:proofErr w:type="gramStart"/>
            <w:r>
              <w:rPr>
                <w:rFonts w:ascii="Times New Roman" w:hAnsi="Times New Roman"/>
                <w:sz w:val="20"/>
                <w:szCs w:val="20"/>
              </w:rPr>
              <w:t>л</w:t>
            </w:r>
            <w:proofErr w:type="gram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2B4D52B" w14:textId="217524F7" w:rsidR="00386B53" w:rsidRPr="00ED4397" w:rsidRDefault="00386B53">
            <w:pPr>
              <w:jc w:val="center"/>
              <w:rPr>
                <w:rFonts w:ascii="Times New Roman" w:hAnsi="Times New Roman"/>
                <w:sz w:val="20"/>
                <w:szCs w:val="20"/>
              </w:rPr>
            </w:pPr>
            <w:r>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2E62A844" w14:textId="7C2BBE49" w:rsidR="00386B53" w:rsidRPr="00ED4397" w:rsidRDefault="00386B53" w:rsidP="00066D5F">
            <w:pPr>
              <w:jc w:val="center"/>
              <w:rPr>
                <w:rFonts w:ascii="Times New Roman" w:hAnsi="Times New Roman"/>
                <w:sz w:val="20"/>
                <w:szCs w:val="20"/>
              </w:rPr>
            </w:pPr>
            <w:r>
              <w:rPr>
                <w:rFonts w:ascii="Times New Roman" w:hAnsi="Times New Roman"/>
                <w:sz w:val="20"/>
                <w:szCs w:val="20"/>
              </w:rPr>
              <w:t>34056,0</w:t>
            </w:r>
          </w:p>
        </w:tc>
        <w:tc>
          <w:tcPr>
            <w:tcW w:w="1417" w:type="dxa"/>
            <w:tcBorders>
              <w:top w:val="single" w:sz="4" w:space="0" w:color="auto"/>
              <w:left w:val="single" w:sz="4" w:space="0" w:color="auto"/>
              <w:bottom w:val="single" w:sz="4" w:space="0" w:color="auto"/>
              <w:right w:val="single" w:sz="4" w:space="0" w:color="auto"/>
            </w:tcBorders>
            <w:vAlign w:val="center"/>
          </w:tcPr>
          <w:p w14:paraId="19DE03C9" w14:textId="09EE21FE" w:rsidR="00386B53" w:rsidRDefault="00386B53" w:rsidP="0028106D">
            <w:pPr>
              <w:rPr>
                <w:rFonts w:ascii="Times New Roman" w:hAnsi="Times New Roman"/>
                <w:sz w:val="20"/>
                <w:szCs w:val="20"/>
                <w:lang w:val="kk-KZ"/>
              </w:rPr>
            </w:pPr>
            <w:r>
              <w:rPr>
                <w:rFonts w:ascii="Times New Roman" w:hAnsi="Times New Roman"/>
                <w:sz w:val="20"/>
                <w:szCs w:val="20"/>
              </w:rPr>
              <w:t>681120,0</w:t>
            </w:r>
          </w:p>
        </w:tc>
      </w:tr>
      <w:tr w:rsidR="00386B53" w:rsidRPr="0028106D" w14:paraId="1A0341B4"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B2529D4" w14:textId="38F70CEC"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14:paraId="7BC265A8" w14:textId="3F5CF1DC"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Промывающий раствор</w:t>
            </w:r>
          </w:p>
        </w:tc>
        <w:tc>
          <w:tcPr>
            <w:tcW w:w="3969" w:type="dxa"/>
            <w:tcBorders>
              <w:top w:val="single" w:sz="4" w:space="0" w:color="auto"/>
              <w:left w:val="single" w:sz="4" w:space="0" w:color="auto"/>
              <w:bottom w:val="single" w:sz="4" w:space="0" w:color="auto"/>
              <w:right w:val="single" w:sz="4" w:space="0" w:color="auto"/>
            </w:tcBorders>
            <w:vAlign w:val="center"/>
          </w:tcPr>
          <w:p w14:paraId="6BC2CE59" w14:textId="76DA7811"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Промывающий раствор</w:t>
            </w:r>
            <w:r w:rsidRPr="00247FEC">
              <w:rPr>
                <w:rFonts w:ascii="Times New Roman" w:hAnsi="Times New Roman"/>
                <w:color w:val="000000"/>
                <w:sz w:val="20"/>
                <w:szCs w:val="20"/>
              </w:rPr>
              <w:t xml:space="preserve"> </w:t>
            </w:r>
            <w:r>
              <w:rPr>
                <w:rFonts w:ascii="Times New Roman" w:hAnsi="Times New Roman"/>
                <w:color w:val="000000"/>
                <w:sz w:val="20"/>
                <w:szCs w:val="20"/>
                <w:lang w:val="en-US"/>
              </w:rPr>
              <w:t>HC</w:t>
            </w:r>
            <w:r w:rsidRPr="00247FEC">
              <w:rPr>
                <w:rFonts w:ascii="Times New Roman" w:hAnsi="Times New Roman"/>
                <w:color w:val="000000"/>
                <w:sz w:val="20"/>
                <w:szCs w:val="20"/>
              </w:rPr>
              <w:t xml:space="preserve">300 </w:t>
            </w:r>
            <w:r>
              <w:rPr>
                <w:rFonts w:ascii="Times New Roman" w:hAnsi="Times New Roman"/>
                <w:color w:val="000000"/>
                <w:sz w:val="20"/>
                <w:szCs w:val="20"/>
                <w:lang w:val="en-US"/>
              </w:rPr>
              <w:t>Cleaner</w:t>
            </w:r>
            <w:r w:rsidRPr="00247FEC">
              <w:rPr>
                <w:rFonts w:ascii="Times New Roman" w:hAnsi="Times New Roman"/>
                <w:color w:val="000000"/>
                <w:sz w:val="20"/>
                <w:szCs w:val="20"/>
              </w:rPr>
              <w:t xml:space="preserve"> 1</w:t>
            </w:r>
            <w:r>
              <w:rPr>
                <w:rFonts w:ascii="Times New Roman" w:hAnsi="Times New Roman"/>
                <w:color w:val="000000"/>
                <w:sz w:val="20"/>
                <w:szCs w:val="20"/>
                <w:lang w:val="en-US"/>
              </w:rPr>
              <w:t>Lx</w:t>
            </w:r>
            <w:r w:rsidRPr="00247FEC">
              <w:rPr>
                <w:rFonts w:ascii="Times New Roman" w:hAnsi="Times New Roman"/>
                <w:color w:val="000000"/>
                <w:sz w:val="20"/>
                <w:szCs w:val="20"/>
              </w:rPr>
              <w:t>1/</w:t>
            </w:r>
            <w:r>
              <w:rPr>
                <w:rFonts w:ascii="Times New Roman" w:hAnsi="Times New Roman"/>
                <w:color w:val="000000"/>
                <w:sz w:val="20"/>
                <w:szCs w:val="20"/>
                <w:lang w:val="en-US"/>
              </w:rPr>
              <w:t>box</w:t>
            </w:r>
          </w:p>
        </w:tc>
        <w:tc>
          <w:tcPr>
            <w:tcW w:w="992" w:type="dxa"/>
            <w:tcBorders>
              <w:top w:val="single" w:sz="4" w:space="0" w:color="auto"/>
              <w:left w:val="single" w:sz="4" w:space="0" w:color="auto"/>
              <w:bottom w:val="single" w:sz="4" w:space="0" w:color="auto"/>
              <w:right w:val="single" w:sz="4" w:space="0" w:color="auto"/>
            </w:tcBorders>
            <w:vAlign w:val="center"/>
          </w:tcPr>
          <w:p w14:paraId="2B7310F6" w14:textId="60DD83AD" w:rsidR="00386B53" w:rsidRPr="00ED4397" w:rsidRDefault="00386B53">
            <w:pPr>
              <w:jc w:val="center"/>
              <w:rPr>
                <w:rFonts w:ascii="Times New Roman" w:hAnsi="Times New Roman"/>
                <w:sz w:val="20"/>
                <w:szCs w:val="20"/>
              </w:rPr>
            </w:pPr>
            <w:proofErr w:type="spellStart"/>
            <w:r>
              <w:rPr>
                <w:rFonts w:ascii="Times New Roman" w:hAnsi="Times New Roman"/>
                <w:sz w:val="20"/>
                <w:szCs w:val="20"/>
              </w:rPr>
              <w:t>фл</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85E851B" w14:textId="105202F2" w:rsidR="00386B53" w:rsidRPr="00ED4397" w:rsidRDefault="00386B53">
            <w:pPr>
              <w:jc w:val="center"/>
              <w:rPr>
                <w:rFonts w:ascii="Times New Roman" w:hAnsi="Times New Roman"/>
                <w:sz w:val="20"/>
                <w:szCs w:val="20"/>
              </w:rPr>
            </w:pPr>
            <w:r>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14:paraId="5D25518C" w14:textId="1C52E525" w:rsidR="00386B53" w:rsidRPr="00ED4397" w:rsidRDefault="00386B53" w:rsidP="00066D5F">
            <w:pPr>
              <w:jc w:val="center"/>
              <w:rPr>
                <w:rFonts w:ascii="Times New Roman" w:hAnsi="Times New Roman"/>
                <w:sz w:val="20"/>
                <w:szCs w:val="20"/>
              </w:rPr>
            </w:pPr>
            <w:r>
              <w:rPr>
                <w:rFonts w:ascii="Times New Roman" w:hAnsi="Times New Roman"/>
                <w:sz w:val="20"/>
                <w:szCs w:val="20"/>
              </w:rPr>
              <w:t>30030,0</w:t>
            </w:r>
          </w:p>
        </w:tc>
        <w:tc>
          <w:tcPr>
            <w:tcW w:w="1417" w:type="dxa"/>
            <w:tcBorders>
              <w:top w:val="single" w:sz="4" w:space="0" w:color="auto"/>
              <w:left w:val="single" w:sz="4" w:space="0" w:color="auto"/>
              <w:bottom w:val="single" w:sz="4" w:space="0" w:color="auto"/>
              <w:right w:val="single" w:sz="4" w:space="0" w:color="auto"/>
            </w:tcBorders>
            <w:vAlign w:val="center"/>
          </w:tcPr>
          <w:p w14:paraId="7BB641B2" w14:textId="75F6C4D1" w:rsidR="00386B53" w:rsidRDefault="00386B53" w:rsidP="0028106D">
            <w:pPr>
              <w:rPr>
                <w:rFonts w:ascii="Times New Roman" w:hAnsi="Times New Roman"/>
                <w:sz w:val="20"/>
                <w:szCs w:val="20"/>
                <w:lang w:val="kk-KZ"/>
              </w:rPr>
            </w:pPr>
            <w:r>
              <w:rPr>
                <w:rFonts w:ascii="Times New Roman" w:hAnsi="Times New Roman"/>
                <w:sz w:val="20"/>
                <w:szCs w:val="20"/>
                <w:lang w:val="kk-KZ"/>
              </w:rPr>
              <w:t>600600,0</w:t>
            </w:r>
          </w:p>
        </w:tc>
      </w:tr>
      <w:tr w:rsidR="00386B53" w:rsidRPr="0028106D" w14:paraId="2691A92F"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9DD5296" w14:textId="5FCA823B"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tcPr>
          <w:p w14:paraId="3AB63A94" w14:textId="187AC9C6"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Очищающий раствор</w:t>
            </w:r>
          </w:p>
        </w:tc>
        <w:tc>
          <w:tcPr>
            <w:tcW w:w="3969" w:type="dxa"/>
            <w:tcBorders>
              <w:top w:val="single" w:sz="4" w:space="0" w:color="auto"/>
              <w:left w:val="single" w:sz="4" w:space="0" w:color="auto"/>
              <w:bottom w:val="single" w:sz="4" w:space="0" w:color="auto"/>
              <w:right w:val="single" w:sz="4" w:space="0" w:color="auto"/>
            </w:tcBorders>
            <w:vAlign w:val="center"/>
          </w:tcPr>
          <w:p w14:paraId="7BF223CB" w14:textId="1BE8BE9E"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Очищающий раствор 100мл.</w:t>
            </w:r>
          </w:p>
        </w:tc>
        <w:tc>
          <w:tcPr>
            <w:tcW w:w="992" w:type="dxa"/>
            <w:tcBorders>
              <w:top w:val="single" w:sz="4" w:space="0" w:color="auto"/>
              <w:left w:val="single" w:sz="4" w:space="0" w:color="auto"/>
              <w:bottom w:val="single" w:sz="4" w:space="0" w:color="auto"/>
              <w:right w:val="single" w:sz="4" w:space="0" w:color="auto"/>
            </w:tcBorders>
            <w:vAlign w:val="center"/>
          </w:tcPr>
          <w:p w14:paraId="13540F65" w14:textId="5DD94ED9" w:rsidR="00386B53" w:rsidRPr="00ED4397" w:rsidRDefault="00386B53">
            <w:pPr>
              <w:jc w:val="center"/>
              <w:rPr>
                <w:rFonts w:ascii="Times New Roman" w:hAnsi="Times New Roman"/>
                <w:sz w:val="20"/>
                <w:szCs w:val="20"/>
              </w:rPr>
            </w:pPr>
            <w:proofErr w:type="spellStart"/>
            <w:r>
              <w:rPr>
                <w:rFonts w:ascii="Times New Roman" w:hAnsi="Times New Roman"/>
                <w:sz w:val="20"/>
                <w:szCs w:val="20"/>
              </w:rPr>
              <w:t>фл</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ADF57DB" w14:textId="07B8916D" w:rsidR="00386B53" w:rsidRPr="00ED4397" w:rsidRDefault="00386B53">
            <w:pPr>
              <w:jc w:val="center"/>
              <w:rPr>
                <w:rFonts w:ascii="Times New Roman" w:hAnsi="Times New Roman"/>
                <w:sz w:val="20"/>
                <w:szCs w:val="20"/>
              </w:rPr>
            </w:pPr>
            <w:r>
              <w:rPr>
                <w:rFonts w:ascii="Times New Roman" w:hAnsi="Times New Roman"/>
                <w:sz w:val="20"/>
                <w:szCs w:val="20"/>
              </w:rPr>
              <w:t>35</w:t>
            </w:r>
          </w:p>
        </w:tc>
        <w:tc>
          <w:tcPr>
            <w:tcW w:w="993" w:type="dxa"/>
            <w:tcBorders>
              <w:top w:val="single" w:sz="4" w:space="0" w:color="auto"/>
              <w:left w:val="single" w:sz="4" w:space="0" w:color="auto"/>
              <w:bottom w:val="single" w:sz="4" w:space="0" w:color="auto"/>
              <w:right w:val="single" w:sz="4" w:space="0" w:color="auto"/>
            </w:tcBorders>
            <w:vAlign w:val="center"/>
          </w:tcPr>
          <w:p w14:paraId="053A2EF3" w14:textId="465603A9" w:rsidR="00386B53" w:rsidRPr="00ED4397" w:rsidRDefault="00386B53" w:rsidP="00066D5F">
            <w:pPr>
              <w:jc w:val="center"/>
              <w:rPr>
                <w:rFonts w:ascii="Times New Roman" w:hAnsi="Times New Roman"/>
                <w:sz w:val="20"/>
                <w:szCs w:val="20"/>
              </w:rPr>
            </w:pPr>
            <w:r>
              <w:rPr>
                <w:rFonts w:ascii="Times New Roman" w:hAnsi="Times New Roman"/>
                <w:sz w:val="20"/>
                <w:szCs w:val="20"/>
              </w:rPr>
              <w:t>18906,0</w:t>
            </w:r>
          </w:p>
        </w:tc>
        <w:tc>
          <w:tcPr>
            <w:tcW w:w="1417" w:type="dxa"/>
            <w:tcBorders>
              <w:top w:val="single" w:sz="4" w:space="0" w:color="auto"/>
              <w:left w:val="single" w:sz="4" w:space="0" w:color="auto"/>
              <w:bottom w:val="single" w:sz="4" w:space="0" w:color="auto"/>
              <w:right w:val="single" w:sz="4" w:space="0" w:color="auto"/>
            </w:tcBorders>
            <w:vAlign w:val="center"/>
          </w:tcPr>
          <w:p w14:paraId="2427D135" w14:textId="18D789AE" w:rsidR="00386B53" w:rsidRDefault="00386B53" w:rsidP="0028106D">
            <w:pPr>
              <w:rPr>
                <w:rFonts w:ascii="Times New Roman" w:hAnsi="Times New Roman"/>
                <w:sz w:val="20"/>
                <w:szCs w:val="20"/>
                <w:lang w:val="kk-KZ"/>
              </w:rPr>
            </w:pPr>
            <w:r>
              <w:rPr>
                <w:rFonts w:ascii="Times New Roman" w:hAnsi="Times New Roman"/>
                <w:sz w:val="20"/>
                <w:szCs w:val="20"/>
              </w:rPr>
              <w:t>661710,0</w:t>
            </w:r>
          </w:p>
        </w:tc>
      </w:tr>
      <w:tr w:rsidR="00386B53" w:rsidRPr="0028106D" w14:paraId="77AACC02"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854EDD2" w14:textId="1EF2325D"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20</w:t>
            </w:r>
          </w:p>
        </w:tc>
        <w:tc>
          <w:tcPr>
            <w:tcW w:w="2270" w:type="dxa"/>
            <w:tcBorders>
              <w:top w:val="single" w:sz="4" w:space="0" w:color="auto"/>
              <w:left w:val="single" w:sz="4" w:space="0" w:color="auto"/>
              <w:bottom w:val="single" w:sz="4" w:space="0" w:color="auto"/>
              <w:right w:val="single" w:sz="4" w:space="0" w:color="auto"/>
            </w:tcBorders>
            <w:vAlign w:val="center"/>
          </w:tcPr>
          <w:p w14:paraId="1D34741F" w14:textId="12DB26C9"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Контрольная кровь</w:t>
            </w:r>
          </w:p>
        </w:tc>
        <w:tc>
          <w:tcPr>
            <w:tcW w:w="3969" w:type="dxa"/>
            <w:tcBorders>
              <w:top w:val="single" w:sz="4" w:space="0" w:color="auto"/>
              <w:left w:val="single" w:sz="4" w:space="0" w:color="auto"/>
              <w:bottom w:val="single" w:sz="4" w:space="0" w:color="auto"/>
              <w:right w:val="single" w:sz="4" w:space="0" w:color="auto"/>
            </w:tcBorders>
            <w:vAlign w:val="center"/>
          </w:tcPr>
          <w:p w14:paraId="00579325" w14:textId="46F64573"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Контрольная кровь</w:t>
            </w:r>
            <w:r w:rsidRPr="00247FEC">
              <w:rPr>
                <w:rFonts w:ascii="Times New Roman" w:hAnsi="Times New Roman"/>
                <w:color w:val="000000"/>
                <w:sz w:val="20"/>
                <w:szCs w:val="20"/>
              </w:rPr>
              <w:t xml:space="preserve"> </w:t>
            </w:r>
            <w:r>
              <w:rPr>
                <w:rFonts w:ascii="Times New Roman" w:hAnsi="Times New Roman"/>
                <w:color w:val="000000"/>
                <w:sz w:val="20"/>
                <w:szCs w:val="20"/>
                <w:lang w:val="en-US"/>
              </w:rPr>
              <w:t>ED</w:t>
            </w:r>
            <w:r w:rsidRPr="00247FEC">
              <w:rPr>
                <w:rFonts w:ascii="Times New Roman" w:hAnsi="Times New Roman"/>
                <w:color w:val="000000"/>
                <w:sz w:val="20"/>
                <w:szCs w:val="20"/>
              </w:rPr>
              <w:t>-30</w:t>
            </w:r>
            <w:r>
              <w:rPr>
                <w:rFonts w:ascii="Times New Roman" w:hAnsi="Times New Roman"/>
                <w:color w:val="000000"/>
                <w:sz w:val="20"/>
                <w:szCs w:val="20"/>
                <w:lang w:val="en-US"/>
              </w:rPr>
              <w:t>DH</w:t>
            </w:r>
            <w:r w:rsidRPr="00247FEC">
              <w:rPr>
                <w:rFonts w:ascii="Times New Roman" w:hAnsi="Times New Roman"/>
                <w:color w:val="000000"/>
                <w:sz w:val="20"/>
                <w:szCs w:val="20"/>
              </w:rPr>
              <w:t xml:space="preserve">30 </w:t>
            </w:r>
            <w:r>
              <w:rPr>
                <w:rFonts w:ascii="Times New Roman" w:hAnsi="Times New Roman"/>
                <w:color w:val="000000"/>
                <w:sz w:val="20"/>
                <w:szCs w:val="20"/>
                <w:lang w:val="en-US"/>
              </w:rPr>
              <w:t>Control</w:t>
            </w:r>
            <w:r w:rsidRPr="00247FEC">
              <w:rPr>
                <w:rFonts w:ascii="Times New Roman" w:hAnsi="Times New Roman"/>
                <w:color w:val="000000"/>
                <w:sz w:val="20"/>
                <w:szCs w:val="20"/>
              </w:rPr>
              <w:t xml:space="preserve"> 6</w:t>
            </w:r>
            <w:r>
              <w:rPr>
                <w:rFonts w:ascii="Times New Roman" w:hAnsi="Times New Roman"/>
                <w:color w:val="000000"/>
                <w:sz w:val="20"/>
                <w:szCs w:val="20"/>
                <w:lang w:val="en-US"/>
              </w:rPr>
              <w:t>x</w:t>
            </w:r>
            <w:r w:rsidRPr="00247FEC">
              <w:rPr>
                <w:rFonts w:ascii="Times New Roman" w:hAnsi="Times New Roman"/>
                <w:color w:val="000000"/>
                <w:sz w:val="20"/>
                <w:szCs w:val="20"/>
              </w:rPr>
              <w:t>3.0</w:t>
            </w:r>
            <w:r>
              <w:rPr>
                <w:rFonts w:ascii="Times New Roman" w:hAnsi="Times New Roman"/>
                <w:color w:val="000000"/>
                <w:sz w:val="20"/>
                <w:szCs w:val="20"/>
                <w:lang w:val="en-US"/>
              </w:rPr>
              <w:t>ml</w:t>
            </w:r>
            <w:r w:rsidRPr="00247FEC">
              <w:rPr>
                <w:rFonts w:ascii="Times New Roman" w:hAnsi="Times New Roman"/>
                <w:color w:val="000000"/>
                <w:sz w:val="20"/>
                <w:szCs w:val="20"/>
              </w:rPr>
              <w:t xml:space="preserve"> </w:t>
            </w:r>
            <w:r>
              <w:rPr>
                <w:rFonts w:ascii="Times New Roman" w:hAnsi="Times New Roman"/>
                <w:color w:val="000000"/>
                <w:sz w:val="20"/>
                <w:szCs w:val="20"/>
                <w:lang w:val="en-US"/>
              </w:rPr>
              <w:t>T</w:t>
            </w:r>
            <w:r w:rsidRPr="00247FEC">
              <w:rPr>
                <w:rFonts w:ascii="Times New Roman" w:hAnsi="Times New Roman"/>
                <w:color w:val="000000"/>
                <w:sz w:val="20"/>
                <w:szCs w:val="20"/>
              </w:rPr>
              <w:t xml:space="preserve"> </w:t>
            </w:r>
            <w:proofErr w:type="spellStart"/>
            <w:r>
              <w:rPr>
                <w:rFonts w:ascii="Times New Roman" w:hAnsi="Times New Roman"/>
                <w:color w:val="000000"/>
                <w:sz w:val="20"/>
                <w:szCs w:val="20"/>
                <w:lang w:val="en-US"/>
              </w:rPr>
              <w:t>ri</w:t>
            </w:r>
            <w:proofErr w:type="spellEnd"/>
            <w:r w:rsidRPr="00247FEC">
              <w:rPr>
                <w:rFonts w:ascii="Times New Roman" w:hAnsi="Times New Roman"/>
                <w:color w:val="000000"/>
                <w:sz w:val="20"/>
                <w:szCs w:val="20"/>
              </w:rPr>
              <w:t>-</w:t>
            </w:r>
            <w:r>
              <w:rPr>
                <w:rFonts w:ascii="Times New Roman" w:hAnsi="Times New Roman"/>
                <w:color w:val="000000"/>
                <w:sz w:val="20"/>
                <w:szCs w:val="20"/>
                <w:lang w:val="en-US"/>
              </w:rPr>
              <w:t>pack</w:t>
            </w:r>
            <w:r w:rsidRPr="00247FEC">
              <w:rPr>
                <w:rFonts w:ascii="Times New Roman" w:hAnsi="Times New Roman"/>
                <w:color w:val="000000"/>
                <w:sz w:val="20"/>
                <w:szCs w:val="20"/>
              </w:rPr>
              <w:t xml:space="preserve"> 2</w:t>
            </w:r>
            <w:r>
              <w:rPr>
                <w:rFonts w:ascii="Times New Roman" w:hAnsi="Times New Roman"/>
                <w:color w:val="000000"/>
                <w:sz w:val="20"/>
                <w:szCs w:val="20"/>
                <w:lang w:val="en-US"/>
              </w:rPr>
              <w:t>L</w:t>
            </w:r>
            <w:r w:rsidRPr="00247FEC">
              <w:rPr>
                <w:rFonts w:ascii="Times New Roman" w:hAnsi="Times New Roman"/>
                <w:color w:val="000000"/>
                <w:sz w:val="20"/>
                <w:szCs w:val="20"/>
              </w:rPr>
              <w:t>,2</w:t>
            </w:r>
            <w:r>
              <w:rPr>
                <w:rFonts w:ascii="Times New Roman" w:hAnsi="Times New Roman"/>
                <w:color w:val="000000"/>
                <w:sz w:val="20"/>
                <w:szCs w:val="20"/>
                <w:lang w:val="en-US"/>
              </w:rPr>
              <w:t>N</w:t>
            </w:r>
            <w:r w:rsidRPr="00247FEC">
              <w:rPr>
                <w:rFonts w:ascii="Times New Roman" w:hAnsi="Times New Roman"/>
                <w:color w:val="000000"/>
                <w:sz w:val="20"/>
                <w:szCs w:val="20"/>
              </w:rPr>
              <w:t>, 2</w:t>
            </w:r>
            <w:r>
              <w:rPr>
                <w:rFonts w:ascii="Times New Roman" w:hAnsi="Times New Roman"/>
                <w:color w:val="000000"/>
                <w:sz w:val="20"/>
                <w:szCs w:val="20"/>
                <w:lang w:val="en-US"/>
              </w:rPr>
              <w:t>H</w:t>
            </w:r>
          </w:p>
        </w:tc>
        <w:tc>
          <w:tcPr>
            <w:tcW w:w="992" w:type="dxa"/>
            <w:tcBorders>
              <w:top w:val="single" w:sz="4" w:space="0" w:color="auto"/>
              <w:left w:val="single" w:sz="4" w:space="0" w:color="auto"/>
              <w:bottom w:val="single" w:sz="4" w:space="0" w:color="auto"/>
              <w:right w:val="single" w:sz="4" w:space="0" w:color="auto"/>
            </w:tcBorders>
            <w:vAlign w:val="center"/>
          </w:tcPr>
          <w:p w14:paraId="3AB4A9AA" w14:textId="6D8363D4" w:rsidR="00386B53" w:rsidRPr="00ED4397" w:rsidRDefault="00386B53">
            <w:pPr>
              <w:jc w:val="center"/>
              <w:rPr>
                <w:rFonts w:ascii="Times New Roman" w:hAnsi="Times New Roman"/>
                <w:sz w:val="20"/>
                <w:szCs w:val="20"/>
              </w:rPr>
            </w:pPr>
            <w:r>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vAlign w:val="center"/>
          </w:tcPr>
          <w:p w14:paraId="3FDDB394" w14:textId="784108D0" w:rsidR="00386B53" w:rsidRPr="00ED4397" w:rsidRDefault="00386B53">
            <w:pPr>
              <w:jc w:val="center"/>
              <w:rPr>
                <w:rFonts w:ascii="Times New Roman" w:hAnsi="Times New Roman"/>
                <w:sz w:val="20"/>
                <w:szCs w:val="20"/>
              </w:rPr>
            </w:pPr>
            <w:r>
              <w:rPr>
                <w:rFonts w:ascii="Times New Roman" w:hAnsi="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373F0E4E" w14:textId="6D27C830" w:rsidR="00386B53" w:rsidRPr="00ED4397" w:rsidRDefault="00386B53" w:rsidP="00066D5F">
            <w:pPr>
              <w:jc w:val="center"/>
              <w:rPr>
                <w:rFonts w:ascii="Times New Roman" w:hAnsi="Times New Roman"/>
                <w:sz w:val="20"/>
                <w:szCs w:val="20"/>
              </w:rPr>
            </w:pPr>
            <w:r>
              <w:rPr>
                <w:rFonts w:ascii="Times New Roman" w:hAnsi="Times New Roman"/>
                <w:sz w:val="20"/>
                <w:szCs w:val="20"/>
              </w:rPr>
              <w:t>158004,0</w:t>
            </w:r>
          </w:p>
        </w:tc>
        <w:tc>
          <w:tcPr>
            <w:tcW w:w="1417" w:type="dxa"/>
            <w:tcBorders>
              <w:top w:val="single" w:sz="4" w:space="0" w:color="auto"/>
              <w:left w:val="single" w:sz="4" w:space="0" w:color="auto"/>
              <w:bottom w:val="single" w:sz="4" w:space="0" w:color="auto"/>
              <w:right w:val="single" w:sz="4" w:space="0" w:color="auto"/>
            </w:tcBorders>
            <w:vAlign w:val="center"/>
          </w:tcPr>
          <w:p w14:paraId="0914A280" w14:textId="3A6348CF" w:rsidR="00386B53" w:rsidRDefault="00386B53" w:rsidP="0028106D">
            <w:pPr>
              <w:rPr>
                <w:rFonts w:ascii="Times New Roman" w:hAnsi="Times New Roman"/>
                <w:sz w:val="20"/>
                <w:szCs w:val="20"/>
                <w:lang w:val="kk-KZ"/>
              </w:rPr>
            </w:pPr>
            <w:r>
              <w:rPr>
                <w:rFonts w:ascii="Times New Roman" w:hAnsi="Times New Roman"/>
                <w:sz w:val="20"/>
                <w:szCs w:val="20"/>
                <w:lang w:val="kk-KZ"/>
              </w:rPr>
              <w:t>1264032,0</w:t>
            </w:r>
          </w:p>
        </w:tc>
      </w:tr>
      <w:tr w:rsidR="00386B53" w:rsidRPr="0028106D" w14:paraId="03CCBF87"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1343D6E" w14:textId="3F8965B9"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21</w:t>
            </w:r>
          </w:p>
        </w:tc>
        <w:tc>
          <w:tcPr>
            <w:tcW w:w="2270" w:type="dxa"/>
            <w:tcBorders>
              <w:top w:val="single" w:sz="4" w:space="0" w:color="auto"/>
              <w:left w:val="single" w:sz="4" w:space="0" w:color="auto"/>
              <w:bottom w:val="single" w:sz="4" w:space="0" w:color="auto"/>
              <w:right w:val="single" w:sz="4" w:space="0" w:color="auto"/>
            </w:tcBorders>
            <w:vAlign w:val="center"/>
          </w:tcPr>
          <w:p w14:paraId="4C256673" w14:textId="5A5BEEFC"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Бумага для анализатора</w:t>
            </w:r>
          </w:p>
        </w:tc>
        <w:tc>
          <w:tcPr>
            <w:tcW w:w="3969" w:type="dxa"/>
            <w:tcBorders>
              <w:top w:val="single" w:sz="4" w:space="0" w:color="auto"/>
              <w:left w:val="single" w:sz="4" w:space="0" w:color="auto"/>
              <w:bottom w:val="single" w:sz="4" w:space="0" w:color="auto"/>
              <w:right w:val="single" w:sz="4" w:space="0" w:color="auto"/>
            </w:tcBorders>
            <w:vAlign w:val="center"/>
          </w:tcPr>
          <w:p w14:paraId="51D81A2D" w14:textId="624073AE"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Бумага для анализатора 50*20м.</w:t>
            </w:r>
          </w:p>
        </w:tc>
        <w:tc>
          <w:tcPr>
            <w:tcW w:w="992" w:type="dxa"/>
            <w:tcBorders>
              <w:top w:val="single" w:sz="4" w:space="0" w:color="auto"/>
              <w:left w:val="single" w:sz="4" w:space="0" w:color="auto"/>
              <w:bottom w:val="single" w:sz="4" w:space="0" w:color="auto"/>
              <w:right w:val="single" w:sz="4" w:space="0" w:color="auto"/>
            </w:tcBorders>
            <w:vAlign w:val="center"/>
          </w:tcPr>
          <w:p w14:paraId="6A7111D4" w14:textId="46E7BCA0" w:rsidR="00386B53" w:rsidRPr="00ED4397" w:rsidRDefault="00386B53">
            <w:pPr>
              <w:jc w:val="center"/>
              <w:rPr>
                <w:rFonts w:ascii="Times New Roman" w:hAnsi="Times New Roman"/>
                <w:sz w:val="20"/>
                <w:szCs w:val="20"/>
              </w:rPr>
            </w:pPr>
            <w:r>
              <w:rPr>
                <w:rFonts w:ascii="Times New Roman" w:hAnsi="Times New Roman"/>
                <w:sz w:val="20"/>
                <w:szCs w:val="20"/>
              </w:rPr>
              <w:t>рулон</w:t>
            </w:r>
          </w:p>
        </w:tc>
        <w:tc>
          <w:tcPr>
            <w:tcW w:w="850" w:type="dxa"/>
            <w:tcBorders>
              <w:top w:val="single" w:sz="4" w:space="0" w:color="auto"/>
              <w:left w:val="single" w:sz="4" w:space="0" w:color="auto"/>
              <w:bottom w:val="single" w:sz="4" w:space="0" w:color="auto"/>
              <w:right w:val="single" w:sz="4" w:space="0" w:color="auto"/>
            </w:tcBorders>
            <w:vAlign w:val="center"/>
          </w:tcPr>
          <w:p w14:paraId="0EC5D7EC" w14:textId="75DC6A4E" w:rsidR="00386B53" w:rsidRPr="00ED4397" w:rsidRDefault="00386B53">
            <w:pPr>
              <w:jc w:val="center"/>
              <w:rPr>
                <w:rFonts w:ascii="Times New Roman" w:hAnsi="Times New Roman"/>
                <w:sz w:val="20"/>
                <w:szCs w:val="20"/>
              </w:rPr>
            </w:pPr>
            <w:r>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14:paraId="56F92D68" w14:textId="7365F9AC" w:rsidR="00386B53" w:rsidRPr="00ED4397" w:rsidRDefault="00386B53" w:rsidP="00066D5F">
            <w:pPr>
              <w:jc w:val="center"/>
              <w:rPr>
                <w:rFonts w:ascii="Times New Roman" w:hAnsi="Times New Roman"/>
                <w:sz w:val="20"/>
                <w:szCs w:val="20"/>
              </w:rPr>
            </w:pPr>
            <w:r>
              <w:rPr>
                <w:rFonts w:ascii="Times New Roman" w:hAnsi="Times New Roman"/>
                <w:sz w:val="20"/>
                <w:szCs w:val="20"/>
              </w:rPr>
              <w:t>396,0</w:t>
            </w:r>
          </w:p>
        </w:tc>
        <w:tc>
          <w:tcPr>
            <w:tcW w:w="1417" w:type="dxa"/>
            <w:tcBorders>
              <w:top w:val="single" w:sz="4" w:space="0" w:color="auto"/>
              <w:left w:val="single" w:sz="4" w:space="0" w:color="auto"/>
              <w:bottom w:val="single" w:sz="4" w:space="0" w:color="auto"/>
              <w:right w:val="single" w:sz="4" w:space="0" w:color="auto"/>
            </w:tcBorders>
            <w:vAlign w:val="center"/>
          </w:tcPr>
          <w:p w14:paraId="304FE339" w14:textId="64784167" w:rsidR="00386B53" w:rsidRDefault="00386B53" w:rsidP="0028106D">
            <w:pPr>
              <w:rPr>
                <w:rFonts w:ascii="Times New Roman" w:hAnsi="Times New Roman"/>
                <w:sz w:val="20"/>
                <w:szCs w:val="20"/>
                <w:lang w:val="kk-KZ"/>
              </w:rPr>
            </w:pPr>
            <w:r>
              <w:rPr>
                <w:rFonts w:ascii="Times New Roman" w:hAnsi="Times New Roman"/>
                <w:sz w:val="20"/>
                <w:szCs w:val="20"/>
                <w:lang w:val="kk-KZ"/>
              </w:rPr>
              <w:t>59400,0</w:t>
            </w:r>
          </w:p>
        </w:tc>
      </w:tr>
      <w:tr w:rsidR="00386B53" w:rsidRPr="0028106D" w14:paraId="2CFAE45A"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7922B0B" w14:textId="6AC77E06"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22</w:t>
            </w:r>
          </w:p>
        </w:tc>
        <w:tc>
          <w:tcPr>
            <w:tcW w:w="2270" w:type="dxa"/>
            <w:tcBorders>
              <w:top w:val="single" w:sz="4" w:space="0" w:color="auto"/>
              <w:left w:val="single" w:sz="4" w:space="0" w:color="auto"/>
              <w:bottom w:val="single" w:sz="4" w:space="0" w:color="auto"/>
              <w:right w:val="single" w:sz="4" w:space="0" w:color="auto"/>
            </w:tcBorders>
            <w:vAlign w:val="center"/>
          </w:tcPr>
          <w:p w14:paraId="1D8A1B8A" w14:textId="55B728CE"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Вата нестерильная</w:t>
            </w:r>
          </w:p>
        </w:tc>
        <w:tc>
          <w:tcPr>
            <w:tcW w:w="3969" w:type="dxa"/>
            <w:tcBorders>
              <w:top w:val="single" w:sz="4" w:space="0" w:color="auto"/>
              <w:left w:val="single" w:sz="4" w:space="0" w:color="auto"/>
              <w:bottom w:val="single" w:sz="4" w:space="0" w:color="auto"/>
              <w:right w:val="single" w:sz="4" w:space="0" w:color="auto"/>
            </w:tcBorders>
            <w:vAlign w:val="center"/>
          </w:tcPr>
          <w:p w14:paraId="564F4F1A" w14:textId="5555B705"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Вата нестерильная, белая 100гр.</w:t>
            </w:r>
          </w:p>
        </w:tc>
        <w:tc>
          <w:tcPr>
            <w:tcW w:w="992" w:type="dxa"/>
            <w:tcBorders>
              <w:top w:val="single" w:sz="4" w:space="0" w:color="auto"/>
              <w:left w:val="single" w:sz="4" w:space="0" w:color="auto"/>
              <w:bottom w:val="single" w:sz="4" w:space="0" w:color="auto"/>
              <w:right w:val="single" w:sz="4" w:space="0" w:color="auto"/>
            </w:tcBorders>
            <w:vAlign w:val="center"/>
          </w:tcPr>
          <w:p w14:paraId="3B9A8DB5" w14:textId="43CFD2BD" w:rsidR="00386B53" w:rsidRPr="00ED4397" w:rsidRDefault="00386B53">
            <w:pPr>
              <w:jc w:val="center"/>
              <w:rPr>
                <w:rFonts w:ascii="Times New Roman" w:hAnsi="Times New Roman"/>
                <w:sz w:val="20"/>
                <w:szCs w:val="20"/>
              </w:rPr>
            </w:pPr>
            <w:proofErr w:type="spellStart"/>
            <w:r>
              <w:rPr>
                <w:rFonts w:ascii="Times New Roman" w:hAnsi="Times New Roman"/>
                <w:sz w:val="20"/>
                <w:szCs w:val="20"/>
              </w:rPr>
              <w:t>уп</w:t>
            </w:r>
            <w:proofErr w:type="spellEnd"/>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33B3CDC" w14:textId="719909BC" w:rsidR="00386B53" w:rsidRPr="00ED4397" w:rsidRDefault="00386B53">
            <w:pPr>
              <w:jc w:val="center"/>
              <w:rPr>
                <w:rFonts w:ascii="Times New Roman" w:hAnsi="Times New Roman"/>
                <w:sz w:val="20"/>
                <w:szCs w:val="20"/>
              </w:rPr>
            </w:pPr>
            <w:r>
              <w:rPr>
                <w:rFonts w:ascii="Times New Roman" w:hAnsi="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14:paraId="029A912D" w14:textId="79810C35" w:rsidR="00386B53" w:rsidRPr="00ED4397" w:rsidRDefault="00386B53" w:rsidP="00066D5F">
            <w:pPr>
              <w:jc w:val="center"/>
              <w:rPr>
                <w:rFonts w:ascii="Times New Roman" w:hAnsi="Times New Roman"/>
                <w:sz w:val="20"/>
                <w:szCs w:val="20"/>
              </w:rPr>
            </w:pPr>
            <w:r>
              <w:rPr>
                <w:rFonts w:ascii="Times New Roman" w:hAnsi="Times New Roman"/>
                <w:sz w:val="20"/>
                <w:szCs w:val="20"/>
              </w:rPr>
              <w:t>300,0</w:t>
            </w:r>
          </w:p>
        </w:tc>
        <w:tc>
          <w:tcPr>
            <w:tcW w:w="1417" w:type="dxa"/>
            <w:tcBorders>
              <w:top w:val="single" w:sz="4" w:space="0" w:color="auto"/>
              <w:left w:val="single" w:sz="4" w:space="0" w:color="auto"/>
              <w:bottom w:val="single" w:sz="4" w:space="0" w:color="auto"/>
              <w:right w:val="single" w:sz="4" w:space="0" w:color="auto"/>
            </w:tcBorders>
            <w:vAlign w:val="center"/>
          </w:tcPr>
          <w:p w14:paraId="7EC0293C" w14:textId="2F775EC4" w:rsidR="00386B53" w:rsidRDefault="00386B53" w:rsidP="0028106D">
            <w:pPr>
              <w:rPr>
                <w:rFonts w:ascii="Times New Roman" w:hAnsi="Times New Roman"/>
                <w:sz w:val="20"/>
                <w:szCs w:val="20"/>
                <w:lang w:val="kk-KZ"/>
              </w:rPr>
            </w:pPr>
            <w:r>
              <w:rPr>
                <w:rFonts w:ascii="Times New Roman" w:hAnsi="Times New Roman"/>
                <w:sz w:val="20"/>
                <w:szCs w:val="20"/>
                <w:lang w:val="kk-KZ"/>
              </w:rPr>
              <w:t>60000,0</w:t>
            </w:r>
          </w:p>
        </w:tc>
      </w:tr>
      <w:tr w:rsidR="00386B53" w:rsidRPr="0028106D" w14:paraId="1AC8B7FF"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7725E3BD" w14:textId="5ED60E75"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23</w:t>
            </w:r>
          </w:p>
        </w:tc>
        <w:tc>
          <w:tcPr>
            <w:tcW w:w="2270" w:type="dxa"/>
            <w:tcBorders>
              <w:top w:val="single" w:sz="4" w:space="0" w:color="auto"/>
              <w:left w:val="single" w:sz="4" w:space="0" w:color="auto"/>
              <w:bottom w:val="single" w:sz="4" w:space="0" w:color="auto"/>
              <w:right w:val="single" w:sz="4" w:space="0" w:color="auto"/>
            </w:tcBorders>
            <w:vAlign w:val="center"/>
          </w:tcPr>
          <w:p w14:paraId="039EB749" w14:textId="40C9CAE8"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Бумага для принтера</w:t>
            </w:r>
          </w:p>
        </w:tc>
        <w:tc>
          <w:tcPr>
            <w:tcW w:w="3969" w:type="dxa"/>
            <w:tcBorders>
              <w:top w:val="single" w:sz="4" w:space="0" w:color="auto"/>
              <w:left w:val="single" w:sz="4" w:space="0" w:color="auto"/>
              <w:bottom w:val="single" w:sz="4" w:space="0" w:color="auto"/>
              <w:right w:val="single" w:sz="4" w:space="0" w:color="auto"/>
            </w:tcBorders>
            <w:vAlign w:val="center"/>
          </w:tcPr>
          <w:p w14:paraId="7AEA151A" w14:textId="1BB6D330" w:rsidR="00386B53" w:rsidRPr="00ED4397" w:rsidRDefault="00386B53" w:rsidP="006634D7">
            <w:pPr>
              <w:rPr>
                <w:rFonts w:ascii="Times New Roman" w:hAnsi="Times New Roman"/>
                <w:color w:val="000000"/>
                <w:sz w:val="20"/>
                <w:szCs w:val="20"/>
              </w:rPr>
            </w:pPr>
            <w:r>
              <w:rPr>
                <w:rFonts w:ascii="Times New Roman" w:hAnsi="Times New Roman"/>
                <w:color w:val="000000"/>
                <w:sz w:val="20"/>
                <w:szCs w:val="20"/>
              </w:rPr>
              <w:t xml:space="preserve">Бумага для принтера </w:t>
            </w:r>
            <w:r>
              <w:rPr>
                <w:rFonts w:ascii="Times New Roman" w:hAnsi="Times New Roman"/>
                <w:color w:val="000000"/>
                <w:sz w:val="20"/>
                <w:szCs w:val="20"/>
                <w:lang w:val="en-US"/>
              </w:rPr>
              <w:t>Sony</w:t>
            </w:r>
            <w:r w:rsidRPr="00E63ED0">
              <w:rPr>
                <w:rFonts w:ascii="Times New Roman" w:hAnsi="Times New Roman"/>
                <w:color w:val="000000"/>
                <w:sz w:val="20"/>
                <w:szCs w:val="20"/>
              </w:rPr>
              <w:t xml:space="preserve"> </w:t>
            </w:r>
            <w:r>
              <w:rPr>
                <w:rFonts w:ascii="Times New Roman" w:hAnsi="Times New Roman"/>
                <w:color w:val="000000"/>
                <w:sz w:val="20"/>
                <w:szCs w:val="20"/>
                <w:lang w:val="en-US"/>
              </w:rPr>
              <w:t>TYPE</w:t>
            </w:r>
            <w:r w:rsidRPr="00E63ED0">
              <w:rPr>
                <w:rFonts w:ascii="Times New Roman" w:hAnsi="Times New Roman"/>
                <w:color w:val="000000"/>
                <w:sz w:val="20"/>
                <w:szCs w:val="20"/>
              </w:rPr>
              <w:t xml:space="preserve"> </w:t>
            </w:r>
            <w:r>
              <w:rPr>
                <w:rFonts w:ascii="Times New Roman" w:hAnsi="Times New Roman"/>
                <w:color w:val="000000"/>
                <w:sz w:val="20"/>
                <w:szCs w:val="20"/>
                <w:lang w:val="en-US"/>
              </w:rPr>
              <w:t>V</w:t>
            </w:r>
            <w:r w:rsidRPr="00E63ED0">
              <w:rPr>
                <w:rFonts w:ascii="Times New Roman" w:hAnsi="Times New Roman"/>
                <w:color w:val="000000"/>
                <w:sz w:val="20"/>
                <w:szCs w:val="20"/>
              </w:rPr>
              <w:t xml:space="preserve"> </w:t>
            </w:r>
            <w:r>
              <w:rPr>
                <w:rFonts w:ascii="Times New Roman" w:hAnsi="Times New Roman"/>
                <w:color w:val="000000"/>
                <w:sz w:val="20"/>
                <w:szCs w:val="20"/>
                <w:lang w:val="en-US"/>
              </w:rPr>
              <w:t>UPP</w:t>
            </w:r>
            <w:r w:rsidRPr="00E63ED0">
              <w:rPr>
                <w:rFonts w:ascii="Times New Roman" w:hAnsi="Times New Roman"/>
                <w:color w:val="000000"/>
                <w:sz w:val="20"/>
                <w:szCs w:val="20"/>
              </w:rPr>
              <w:t xml:space="preserve"> </w:t>
            </w:r>
            <w:r>
              <w:rPr>
                <w:rFonts w:ascii="Times New Roman" w:hAnsi="Times New Roman"/>
                <w:color w:val="000000"/>
                <w:sz w:val="20"/>
                <w:szCs w:val="20"/>
              </w:rPr>
              <w:t>–</w:t>
            </w:r>
            <w:r w:rsidRPr="00E63ED0">
              <w:rPr>
                <w:rFonts w:ascii="Times New Roman" w:hAnsi="Times New Roman"/>
                <w:color w:val="000000"/>
                <w:sz w:val="20"/>
                <w:szCs w:val="20"/>
              </w:rPr>
              <w:t xml:space="preserve"> 110</w:t>
            </w:r>
            <w:r>
              <w:rPr>
                <w:rFonts w:ascii="Times New Roman" w:hAnsi="Times New Roman"/>
                <w:color w:val="000000"/>
                <w:sz w:val="20"/>
                <w:szCs w:val="20"/>
                <w:lang w:val="en-US"/>
              </w:rPr>
              <w:t>HG</w:t>
            </w:r>
            <w:r w:rsidRPr="00E63ED0">
              <w:rPr>
                <w:rFonts w:ascii="Times New Roman" w:hAnsi="Times New Roman"/>
                <w:color w:val="000000"/>
                <w:sz w:val="20"/>
                <w:szCs w:val="20"/>
              </w:rPr>
              <w:t xml:space="preserve"> </w:t>
            </w:r>
            <w:r>
              <w:rPr>
                <w:rFonts w:ascii="Times New Roman" w:hAnsi="Times New Roman"/>
                <w:color w:val="000000"/>
                <w:sz w:val="20"/>
                <w:szCs w:val="20"/>
              </w:rPr>
              <w:t>(</w:t>
            </w:r>
            <w:r w:rsidRPr="00E63ED0">
              <w:rPr>
                <w:rFonts w:ascii="Times New Roman" w:hAnsi="Times New Roman"/>
                <w:color w:val="000000"/>
                <w:sz w:val="20"/>
                <w:szCs w:val="20"/>
              </w:rPr>
              <w:t>110*18</w:t>
            </w:r>
            <w:r>
              <w:rPr>
                <w:rFonts w:ascii="Times New Roman" w:hAnsi="Times New Roman"/>
                <w:color w:val="000000"/>
                <w:sz w:val="20"/>
                <w:szCs w:val="20"/>
                <w:lang w:val="en-US"/>
              </w:rPr>
              <w:t>mm</w:t>
            </w:r>
            <w:r>
              <w:rPr>
                <w:rFonts w:ascii="Times New Roman" w:hAnsi="Times New Roman"/>
                <w:color w:val="000000"/>
                <w:sz w:val="20"/>
                <w:szCs w:val="20"/>
              </w:rPr>
              <w:t xml:space="preserve">), </w:t>
            </w:r>
            <w:proofErr w:type="gramStart"/>
            <w:r>
              <w:rPr>
                <w:rFonts w:ascii="Times New Roman" w:hAnsi="Times New Roman"/>
                <w:color w:val="000000"/>
                <w:sz w:val="20"/>
                <w:szCs w:val="20"/>
              </w:rPr>
              <w:t>глянцевый</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01387F62" w14:textId="0DD98A17" w:rsidR="00386B53" w:rsidRPr="00ED4397" w:rsidRDefault="00386B53">
            <w:pPr>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F7B8CAB" w14:textId="460C69FE" w:rsidR="00386B53" w:rsidRPr="00ED4397" w:rsidRDefault="00386B53">
            <w:pPr>
              <w:jc w:val="center"/>
              <w:rPr>
                <w:rFonts w:ascii="Times New Roman" w:hAnsi="Times New Roman"/>
                <w:sz w:val="20"/>
                <w:szCs w:val="20"/>
              </w:rPr>
            </w:pPr>
            <w:r>
              <w:rPr>
                <w:rFonts w:ascii="Times New Roman" w:hAnsi="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center"/>
          </w:tcPr>
          <w:p w14:paraId="71D0738E" w14:textId="09453798" w:rsidR="00386B53" w:rsidRPr="00ED4397" w:rsidRDefault="00386B53" w:rsidP="00066D5F">
            <w:pPr>
              <w:jc w:val="center"/>
              <w:rPr>
                <w:rFonts w:ascii="Times New Roman" w:hAnsi="Times New Roman"/>
                <w:sz w:val="20"/>
                <w:szCs w:val="20"/>
              </w:rPr>
            </w:pPr>
            <w:r>
              <w:rPr>
                <w:rFonts w:ascii="Times New Roman" w:hAnsi="Times New Roman"/>
                <w:sz w:val="20"/>
                <w:szCs w:val="20"/>
              </w:rPr>
              <w:t>396,0</w:t>
            </w:r>
          </w:p>
        </w:tc>
        <w:tc>
          <w:tcPr>
            <w:tcW w:w="1417" w:type="dxa"/>
            <w:tcBorders>
              <w:top w:val="single" w:sz="4" w:space="0" w:color="auto"/>
              <w:left w:val="single" w:sz="4" w:space="0" w:color="auto"/>
              <w:bottom w:val="single" w:sz="4" w:space="0" w:color="auto"/>
              <w:right w:val="single" w:sz="4" w:space="0" w:color="auto"/>
            </w:tcBorders>
            <w:vAlign w:val="center"/>
          </w:tcPr>
          <w:p w14:paraId="64EE087E" w14:textId="248A45CE" w:rsidR="00386B53" w:rsidRDefault="00386B53" w:rsidP="0028106D">
            <w:pPr>
              <w:rPr>
                <w:rFonts w:ascii="Times New Roman" w:hAnsi="Times New Roman"/>
                <w:sz w:val="20"/>
                <w:szCs w:val="20"/>
                <w:lang w:val="kk-KZ"/>
              </w:rPr>
            </w:pPr>
            <w:r>
              <w:rPr>
                <w:rFonts w:ascii="Times New Roman" w:hAnsi="Times New Roman"/>
                <w:sz w:val="20"/>
                <w:szCs w:val="20"/>
              </w:rPr>
              <w:t>59400,0</w:t>
            </w:r>
          </w:p>
        </w:tc>
      </w:tr>
      <w:tr w:rsidR="00386B53" w:rsidRPr="0028106D" w14:paraId="0839E5F9"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0517F3C6" w14:textId="77092833"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24</w:t>
            </w:r>
          </w:p>
        </w:tc>
        <w:tc>
          <w:tcPr>
            <w:tcW w:w="2270" w:type="dxa"/>
            <w:tcBorders>
              <w:top w:val="single" w:sz="4" w:space="0" w:color="auto"/>
              <w:left w:val="single" w:sz="4" w:space="0" w:color="auto"/>
              <w:bottom w:val="single" w:sz="4" w:space="0" w:color="auto"/>
              <w:right w:val="single" w:sz="4" w:space="0" w:color="auto"/>
            </w:tcBorders>
          </w:tcPr>
          <w:p w14:paraId="02EF9E51" w14:textId="342AEDF0" w:rsidR="00386B53" w:rsidRPr="00ED4397" w:rsidRDefault="00386B53" w:rsidP="006634D7">
            <w:pPr>
              <w:rPr>
                <w:rFonts w:ascii="Times New Roman" w:hAnsi="Times New Roman"/>
                <w:color w:val="000000"/>
                <w:sz w:val="20"/>
                <w:szCs w:val="20"/>
              </w:rPr>
            </w:pPr>
            <w:r w:rsidRPr="00586DE4">
              <w:rPr>
                <w:rFonts w:ascii="Times New Roman" w:eastAsia="Times New Roman" w:hAnsi="Times New Roman"/>
                <w:color w:val="000000"/>
                <w:sz w:val="20"/>
                <w:szCs w:val="20"/>
              </w:rPr>
              <w:t xml:space="preserve">Шприцы </w:t>
            </w:r>
          </w:p>
        </w:tc>
        <w:tc>
          <w:tcPr>
            <w:tcW w:w="3969" w:type="dxa"/>
            <w:tcBorders>
              <w:top w:val="single" w:sz="4" w:space="0" w:color="auto"/>
              <w:left w:val="single" w:sz="4" w:space="0" w:color="auto"/>
              <w:bottom w:val="single" w:sz="4" w:space="0" w:color="auto"/>
              <w:right w:val="single" w:sz="4" w:space="0" w:color="auto"/>
            </w:tcBorders>
            <w:vAlign w:val="center"/>
          </w:tcPr>
          <w:p w14:paraId="3D99436C" w14:textId="35C49179" w:rsidR="00386B53" w:rsidRPr="00ED4397" w:rsidRDefault="00386B53" w:rsidP="006634D7">
            <w:pPr>
              <w:rPr>
                <w:rFonts w:ascii="Times New Roman" w:hAnsi="Times New Roman"/>
                <w:color w:val="000000"/>
                <w:sz w:val="20"/>
                <w:szCs w:val="20"/>
              </w:rPr>
            </w:pPr>
            <w:r w:rsidRPr="00586DE4">
              <w:rPr>
                <w:rFonts w:ascii="Times New Roman" w:eastAsia="Times New Roman" w:hAnsi="Times New Roman"/>
                <w:color w:val="000000"/>
                <w:sz w:val="20"/>
                <w:szCs w:val="20"/>
              </w:rPr>
              <w:t>одноразовые 20,0</w:t>
            </w:r>
          </w:p>
        </w:tc>
        <w:tc>
          <w:tcPr>
            <w:tcW w:w="992" w:type="dxa"/>
            <w:tcBorders>
              <w:top w:val="single" w:sz="4" w:space="0" w:color="auto"/>
              <w:left w:val="single" w:sz="4" w:space="0" w:color="auto"/>
              <w:bottom w:val="single" w:sz="4" w:space="0" w:color="auto"/>
              <w:right w:val="single" w:sz="4" w:space="0" w:color="auto"/>
            </w:tcBorders>
            <w:vAlign w:val="center"/>
          </w:tcPr>
          <w:p w14:paraId="3BBC5057" w14:textId="1295FCDB" w:rsidR="00386B53" w:rsidRPr="00ED4397" w:rsidRDefault="00386B53">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262FCBC" w14:textId="141B8CD3" w:rsidR="00386B53" w:rsidRPr="00ED4397" w:rsidRDefault="00386B53">
            <w:pPr>
              <w:jc w:val="center"/>
              <w:rPr>
                <w:rFonts w:ascii="Times New Roman" w:hAnsi="Times New Roman"/>
                <w:sz w:val="20"/>
                <w:szCs w:val="20"/>
              </w:rPr>
            </w:pPr>
            <w:r>
              <w:rPr>
                <w:rFonts w:ascii="Times New Roman" w:hAnsi="Times New Roman"/>
                <w:sz w:val="20"/>
                <w:szCs w:val="20"/>
              </w:rPr>
              <w:t>27000</w:t>
            </w:r>
          </w:p>
        </w:tc>
        <w:tc>
          <w:tcPr>
            <w:tcW w:w="993" w:type="dxa"/>
            <w:tcBorders>
              <w:top w:val="single" w:sz="4" w:space="0" w:color="auto"/>
              <w:left w:val="single" w:sz="4" w:space="0" w:color="auto"/>
              <w:bottom w:val="single" w:sz="4" w:space="0" w:color="auto"/>
              <w:right w:val="single" w:sz="4" w:space="0" w:color="auto"/>
            </w:tcBorders>
            <w:vAlign w:val="center"/>
          </w:tcPr>
          <w:p w14:paraId="6A869E0C" w14:textId="20E48A37" w:rsidR="00386B53" w:rsidRPr="00ED4397" w:rsidRDefault="00386B53" w:rsidP="00066D5F">
            <w:pPr>
              <w:jc w:val="center"/>
              <w:rPr>
                <w:rFonts w:ascii="Times New Roman" w:hAnsi="Times New Roman"/>
                <w:sz w:val="20"/>
                <w:szCs w:val="20"/>
              </w:rPr>
            </w:pPr>
            <w:r>
              <w:rPr>
                <w:rFonts w:ascii="Times New Roman" w:hAnsi="Times New Roman"/>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tcPr>
          <w:p w14:paraId="496A25D3" w14:textId="15169009" w:rsidR="00386B53" w:rsidRDefault="00386B53" w:rsidP="0028106D">
            <w:pPr>
              <w:rPr>
                <w:rFonts w:ascii="Times New Roman" w:hAnsi="Times New Roman"/>
                <w:sz w:val="20"/>
                <w:szCs w:val="20"/>
                <w:lang w:val="kk-KZ"/>
              </w:rPr>
            </w:pPr>
            <w:r>
              <w:rPr>
                <w:rFonts w:ascii="Times New Roman" w:hAnsi="Times New Roman"/>
                <w:sz w:val="20"/>
                <w:szCs w:val="20"/>
                <w:lang w:val="kk-KZ"/>
              </w:rPr>
              <w:t>1620000,0</w:t>
            </w:r>
          </w:p>
        </w:tc>
      </w:tr>
      <w:tr w:rsidR="00386B53" w:rsidRPr="0028106D" w14:paraId="001E9CA6"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6177C4E" w14:textId="77D02C5C"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25</w:t>
            </w:r>
          </w:p>
        </w:tc>
        <w:tc>
          <w:tcPr>
            <w:tcW w:w="2270" w:type="dxa"/>
            <w:tcBorders>
              <w:top w:val="single" w:sz="4" w:space="0" w:color="auto"/>
              <w:left w:val="single" w:sz="4" w:space="0" w:color="auto"/>
              <w:bottom w:val="single" w:sz="4" w:space="0" w:color="auto"/>
              <w:right w:val="single" w:sz="4" w:space="0" w:color="auto"/>
            </w:tcBorders>
          </w:tcPr>
          <w:p w14:paraId="6E0883BD" w14:textId="2D0FD1AE" w:rsidR="00386B53" w:rsidRPr="00ED4397" w:rsidRDefault="00386B53" w:rsidP="006634D7">
            <w:pPr>
              <w:rPr>
                <w:rFonts w:ascii="Times New Roman" w:hAnsi="Times New Roman"/>
                <w:color w:val="000000"/>
                <w:sz w:val="20"/>
                <w:szCs w:val="20"/>
              </w:rPr>
            </w:pPr>
            <w:r w:rsidRPr="00586DE4">
              <w:rPr>
                <w:rFonts w:ascii="Times New Roman" w:eastAsia="Times New Roman" w:hAnsi="Times New Roman"/>
                <w:color w:val="000000"/>
                <w:sz w:val="20"/>
                <w:szCs w:val="20"/>
              </w:rPr>
              <w:t xml:space="preserve">Шприцы </w:t>
            </w:r>
          </w:p>
        </w:tc>
        <w:tc>
          <w:tcPr>
            <w:tcW w:w="3969" w:type="dxa"/>
            <w:tcBorders>
              <w:top w:val="single" w:sz="4" w:space="0" w:color="auto"/>
              <w:left w:val="single" w:sz="4" w:space="0" w:color="auto"/>
              <w:bottom w:val="single" w:sz="4" w:space="0" w:color="auto"/>
              <w:right w:val="single" w:sz="4" w:space="0" w:color="auto"/>
            </w:tcBorders>
            <w:vAlign w:val="center"/>
          </w:tcPr>
          <w:p w14:paraId="57B2EDD5" w14:textId="3A6CD52D" w:rsidR="00386B53" w:rsidRPr="00ED4397" w:rsidRDefault="00386B53" w:rsidP="006634D7">
            <w:pPr>
              <w:rPr>
                <w:rFonts w:ascii="Times New Roman" w:hAnsi="Times New Roman"/>
                <w:color w:val="000000"/>
                <w:sz w:val="20"/>
                <w:szCs w:val="20"/>
              </w:rPr>
            </w:pPr>
            <w:r w:rsidRPr="00586DE4">
              <w:rPr>
                <w:rFonts w:ascii="Times New Roman" w:eastAsia="Times New Roman" w:hAnsi="Times New Roman"/>
                <w:color w:val="000000"/>
                <w:sz w:val="20"/>
                <w:szCs w:val="20"/>
              </w:rPr>
              <w:t>одноразовые 10,0</w:t>
            </w:r>
          </w:p>
        </w:tc>
        <w:tc>
          <w:tcPr>
            <w:tcW w:w="992" w:type="dxa"/>
            <w:tcBorders>
              <w:top w:val="single" w:sz="4" w:space="0" w:color="auto"/>
              <w:left w:val="single" w:sz="4" w:space="0" w:color="auto"/>
              <w:bottom w:val="single" w:sz="4" w:space="0" w:color="auto"/>
              <w:right w:val="single" w:sz="4" w:space="0" w:color="auto"/>
            </w:tcBorders>
            <w:vAlign w:val="center"/>
          </w:tcPr>
          <w:p w14:paraId="065AEE1B" w14:textId="7AE71598" w:rsidR="00386B53" w:rsidRPr="00ED4397" w:rsidRDefault="00386B53">
            <w:pPr>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696D4099" w14:textId="089FEB20" w:rsidR="00386B53" w:rsidRPr="00ED4397" w:rsidRDefault="00386B53">
            <w:pPr>
              <w:jc w:val="center"/>
              <w:rPr>
                <w:rFonts w:ascii="Times New Roman" w:hAnsi="Times New Roman"/>
                <w:sz w:val="20"/>
                <w:szCs w:val="20"/>
              </w:rPr>
            </w:pPr>
            <w:r>
              <w:rPr>
                <w:rFonts w:ascii="Times New Roman" w:hAnsi="Times New Roman"/>
                <w:sz w:val="20"/>
                <w:szCs w:val="20"/>
              </w:rPr>
              <w:t>24000</w:t>
            </w:r>
          </w:p>
        </w:tc>
        <w:tc>
          <w:tcPr>
            <w:tcW w:w="993" w:type="dxa"/>
            <w:tcBorders>
              <w:top w:val="single" w:sz="4" w:space="0" w:color="auto"/>
              <w:left w:val="single" w:sz="4" w:space="0" w:color="auto"/>
              <w:bottom w:val="single" w:sz="4" w:space="0" w:color="auto"/>
              <w:right w:val="single" w:sz="4" w:space="0" w:color="auto"/>
            </w:tcBorders>
            <w:vAlign w:val="center"/>
          </w:tcPr>
          <w:p w14:paraId="1F540FAA" w14:textId="375F5A12" w:rsidR="00386B53" w:rsidRPr="00ED4397" w:rsidRDefault="00386B53" w:rsidP="00066D5F">
            <w:pPr>
              <w:jc w:val="center"/>
              <w:rPr>
                <w:rFonts w:ascii="Times New Roman" w:hAnsi="Times New Roman"/>
                <w:sz w:val="20"/>
                <w:szCs w:val="20"/>
              </w:rPr>
            </w:pPr>
            <w:r>
              <w:rPr>
                <w:rFonts w:ascii="Times New Roman" w:hAnsi="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14:paraId="76E9BDAD" w14:textId="4326A8EE" w:rsidR="00386B53" w:rsidRDefault="00386B53" w:rsidP="0028106D">
            <w:pPr>
              <w:rPr>
                <w:rFonts w:ascii="Times New Roman" w:hAnsi="Times New Roman"/>
                <w:sz w:val="20"/>
                <w:szCs w:val="20"/>
                <w:lang w:val="kk-KZ"/>
              </w:rPr>
            </w:pPr>
            <w:r>
              <w:rPr>
                <w:rFonts w:ascii="Times New Roman" w:hAnsi="Times New Roman"/>
                <w:sz w:val="20"/>
                <w:szCs w:val="20"/>
                <w:lang w:val="kk-KZ"/>
              </w:rPr>
              <w:t>720000,0</w:t>
            </w:r>
          </w:p>
        </w:tc>
      </w:tr>
      <w:tr w:rsidR="00386B53" w:rsidRPr="0028106D" w14:paraId="1D20383E"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24863B26" w14:textId="5170B20B"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26</w:t>
            </w:r>
          </w:p>
        </w:tc>
        <w:tc>
          <w:tcPr>
            <w:tcW w:w="2270" w:type="dxa"/>
            <w:tcBorders>
              <w:top w:val="single" w:sz="4" w:space="0" w:color="auto"/>
              <w:left w:val="single" w:sz="4" w:space="0" w:color="auto"/>
              <w:bottom w:val="single" w:sz="4" w:space="0" w:color="auto"/>
              <w:right w:val="single" w:sz="4" w:space="0" w:color="auto"/>
            </w:tcBorders>
          </w:tcPr>
          <w:p w14:paraId="4C97E61D" w14:textId="48ACCEEC" w:rsidR="00386B53" w:rsidRPr="00ED4397" w:rsidRDefault="00386B53"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Нифедипин</w:t>
            </w:r>
            <w:proofErr w:type="spellEnd"/>
            <w:r w:rsidRPr="00FC58CF">
              <w:rPr>
                <w:rFonts w:ascii="Times New Roman" w:hAnsi="Times New Roman"/>
                <w:color w:val="000000"/>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7A63C10C" w14:textId="7B71BC9A" w:rsidR="00386B53" w:rsidRPr="00ED4397" w:rsidRDefault="00386B53" w:rsidP="006634D7">
            <w:pPr>
              <w:rPr>
                <w:rFonts w:ascii="Times New Roman" w:hAnsi="Times New Roman"/>
                <w:color w:val="000000"/>
                <w:sz w:val="20"/>
                <w:szCs w:val="20"/>
              </w:rPr>
            </w:pPr>
            <w:proofErr w:type="spellStart"/>
            <w:r w:rsidRPr="00FC58CF">
              <w:rPr>
                <w:rFonts w:ascii="Times New Roman" w:hAnsi="Times New Roman"/>
                <w:color w:val="000000"/>
                <w:sz w:val="20"/>
                <w:szCs w:val="20"/>
              </w:rPr>
              <w:t>Нифедипин</w:t>
            </w:r>
            <w:proofErr w:type="spellEnd"/>
            <w:r w:rsidRPr="00FC58CF">
              <w:rPr>
                <w:rFonts w:ascii="Times New Roman" w:hAnsi="Times New Roman"/>
                <w:color w:val="000000"/>
                <w:sz w:val="20"/>
                <w:szCs w:val="20"/>
              </w:rPr>
              <w:t xml:space="preserve">  </w:t>
            </w:r>
            <w:proofErr w:type="spellStart"/>
            <w:proofErr w:type="gramStart"/>
            <w:r w:rsidRPr="00FC58CF">
              <w:rPr>
                <w:rFonts w:ascii="Times New Roman" w:hAnsi="Times New Roman"/>
                <w:color w:val="000000"/>
                <w:sz w:val="20"/>
                <w:szCs w:val="20"/>
              </w:rPr>
              <w:t>таб</w:t>
            </w:r>
            <w:proofErr w:type="spellEnd"/>
            <w:proofErr w:type="gramEnd"/>
            <w:r w:rsidRPr="00FC58CF">
              <w:rPr>
                <w:rFonts w:ascii="Times New Roman" w:hAnsi="Times New Roman"/>
                <w:color w:val="000000"/>
                <w:sz w:val="20"/>
                <w:szCs w:val="20"/>
              </w:rPr>
              <w:t xml:space="preserve"> </w:t>
            </w:r>
            <w:proofErr w:type="spellStart"/>
            <w:r w:rsidRPr="00FC58CF">
              <w:rPr>
                <w:rFonts w:ascii="Times New Roman" w:hAnsi="Times New Roman"/>
                <w:color w:val="000000"/>
                <w:sz w:val="20"/>
                <w:szCs w:val="20"/>
              </w:rPr>
              <w:t>покрытыет</w:t>
            </w:r>
            <w:proofErr w:type="spellEnd"/>
            <w:r w:rsidRPr="00FC58CF">
              <w:rPr>
                <w:rFonts w:ascii="Times New Roman" w:hAnsi="Times New Roman"/>
                <w:color w:val="000000"/>
                <w:sz w:val="20"/>
                <w:szCs w:val="20"/>
              </w:rPr>
              <w:t xml:space="preserve"> оболочкой 20мг</w:t>
            </w:r>
          </w:p>
        </w:tc>
        <w:tc>
          <w:tcPr>
            <w:tcW w:w="992" w:type="dxa"/>
            <w:tcBorders>
              <w:top w:val="single" w:sz="4" w:space="0" w:color="auto"/>
              <w:left w:val="single" w:sz="4" w:space="0" w:color="auto"/>
              <w:bottom w:val="single" w:sz="4" w:space="0" w:color="auto"/>
              <w:right w:val="single" w:sz="4" w:space="0" w:color="auto"/>
            </w:tcBorders>
            <w:vAlign w:val="center"/>
          </w:tcPr>
          <w:p w14:paraId="5FF1D362" w14:textId="7B245934" w:rsidR="00386B53" w:rsidRPr="00ED4397" w:rsidRDefault="00386B53">
            <w:pPr>
              <w:jc w:val="center"/>
              <w:rPr>
                <w:rFonts w:ascii="Times New Roman" w:hAnsi="Times New Roman"/>
                <w:sz w:val="20"/>
                <w:szCs w:val="20"/>
              </w:rPr>
            </w:pPr>
            <w:r w:rsidRPr="00FC58CF">
              <w:rPr>
                <w:rFonts w:ascii="Times New Roman" w:hAnsi="Times New Roman"/>
                <w:color w:val="000000"/>
                <w:sz w:val="20"/>
                <w:szCs w:val="20"/>
              </w:rPr>
              <w:t>табл.</w:t>
            </w:r>
          </w:p>
        </w:tc>
        <w:tc>
          <w:tcPr>
            <w:tcW w:w="850" w:type="dxa"/>
            <w:tcBorders>
              <w:top w:val="single" w:sz="4" w:space="0" w:color="auto"/>
              <w:left w:val="single" w:sz="4" w:space="0" w:color="auto"/>
              <w:bottom w:val="single" w:sz="4" w:space="0" w:color="auto"/>
              <w:right w:val="single" w:sz="4" w:space="0" w:color="auto"/>
            </w:tcBorders>
            <w:vAlign w:val="center"/>
          </w:tcPr>
          <w:p w14:paraId="5B473157" w14:textId="718F469A" w:rsidR="00386B53" w:rsidRPr="00ED4397" w:rsidRDefault="00386B53">
            <w:pPr>
              <w:jc w:val="center"/>
              <w:rPr>
                <w:rFonts w:ascii="Times New Roman" w:hAnsi="Times New Roman"/>
                <w:sz w:val="20"/>
                <w:szCs w:val="20"/>
              </w:rPr>
            </w:pPr>
            <w:r w:rsidRPr="00FC58CF">
              <w:rPr>
                <w:rFonts w:ascii="Times New Roman" w:hAnsi="Times New Roman"/>
                <w:color w:val="000000"/>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14:paraId="553CAF2B" w14:textId="7A6073FF" w:rsidR="00386B53" w:rsidRPr="00ED4397" w:rsidRDefault="00386B53" w:rsidP="00066D5F">
            <w:pPr>
              <w:jc w:val="center"/>
              <w:rPr>
                <w:rFonts w:ascii="Times New Roman" w:hAnsi="Times New Roman"/>
                <w:sz w:val="20"/>
                <w:szCs w:val="20"/>
              </w:rPr>
            </w:pPr>
            <w:r>
              <w:rPr>
                <w:rFonts w:ascii="Times New Roman" w:hAnsi="Times New Roman"/>
                <w:color w:val="000000"/>
                <w:sz w:val="20"/>
                <w:szCs w:val="20"/>
              </w:rPr>
              <w:t>500,0</w:t>
            </w:r>
          </w:p>
        </w:tc>
        <w:tc>
          <w:tcPr>
            <w:tcW w:w="1417" w:type="dxa"/>
            <w:tcBorders>
              <w:top w:val="single" w:sz="4" w:space="0" w:color="auto"/>
              <w:left w:val="single" w:sz="4" w:space="0" w:color="auto"/>
              <w:bottom w:val="single" w:sz="4" w:space="0" w:color="auto"/>
              <w:right w:val="single" w:sz="4" w:space="0" w:color="auto"/>
            </w:tcBorders>
            <w:vAlign w:val="center"/>
          </w:tcPr>
          <w:p w14:paraId="1418F94A" w14:textId="2E0E1732" w:rsidR="00386B53" w:rsidRDefault="00386B53" w:rsidP="0028106D">
            <w:pPr>
              <w:rPr>
                <w:rFonts w:ascii="Times New Roman" w:hAnsi="Times New Roman"/>
                <w:sz w:val="20"/>
                <w:szCs w:val="20"/>
                <w:lang w:val="kk-KZ"/>
              </w:rPr>
            </w:pPr>
            <w:r>
              <w:rPr>
                <w:rFonts w:ascii="Times New Roman" w:hAnsi="Times New Roman"/>
                <w:color w:val="000000"/>
                <w:sz w:val="20"/>
                <w:szCs w:val="20"/>
              </w:rPr>
              <w:t>100000,0</w:t>
            </w:r>
          </w:p>
        </w:tc>
      </w:tr>
      <w:tr w:rsidR="00386B53" w:rsidRPr="0028106D" w14:paraId="1658702F"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D1A0070" w14:textId="399E7F0C"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27</w:t>
            </w:r>
          </w:p>
        </w:tc>
        <w:tc>
          <w:tcPr>
            <w:tcW w:w="2270" w:type="dxa"/>
            <w:tcBorders>
              <w:top w:val="single" w:sz="4" w:space="0" w:color="auto"/>
              <w:left w:val="single" w:sz="4" w:space="0" w:color="auto"/>
              <w:bottom w:val="single" w:sz="4" w:space="0" w:color="auto"/>
              <w:right w:val="single" w:sz="4" w:space="0" w:color="auto"/>
            </w:tcBorders>
          </w:tcPr>
          <w:p w14:paraId="798FB6E7" w14:textId="2EF3A5E4"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Мизопростол</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1968C38A" w14:textId="4D1EC7BE"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Мизопростол</w:t>
            </w:r>
            <w:proofErr w:type="spellEnd"/>
            <w:r>
              <w:rPr>
                <w:rFonts w:ascii="Times New Roman" w:hAnsi="Times New Roman"/>
                <w:color w:val="000000"/>
                <w:sz w:val="20"/>
                <w:szCs w:val="20"/>
              </w:rPr>
              <w:t xml:space="preserve"> таблетки 0,2 мг. №4</w:t>
            </w:r>
          </w:p>
        </w:tc>
        <w:tc>
          <w:tcPr>
            <w:tcW w:w="992" w:type="dxa"/>
            <w:tcBorders>
              <w:top w:val="single" w:sz="4" w:space="0" w:color="auto"/>
              <w:left w:val="single" w:sz="4" w:space="0" w:color="auto"/>
              <w:bottom w:val="single" w:sz="4" w:space="0" w:color="auto"/>
              <w:right w:val="single" w:sz="4" w:space="0" w:color="auto"/>
            </w:tcBorders>
            <w:vAlign w:val="center"/>
          </w:tcPr>
          <w:p w14:paraId="63225647" w14:textId="5CB0DF17" w:rsidR="00386B53" w:rsidRPr="00ED4397" w:rsidRDefault="00386B53">
            <w:pPr>
              <w:jc w:val="center"/>
              <w:rPr>
                <w:rFonts w:ascii="Times New Roman" w:hAnsi="Times New Roman"/>
                <w:sz w:val="20"/>
                <w:szCs w:val="20"/>
              </w:rPr>
            </w:pPr>
            <w:r>
              <w:rPr>
                <w:rFonts w:ascii="Times New Roman" w:hAnsi="Times New Roman"/>
                <w:sz w:val="20"/>
                <w:szCs w:val="20"/>
              </w:rPr>
              <w:t>табл.</w:t>
            </w:r>
          </w:p>
        </w:tc>
        <w:tc>
          <w:tcPr>
            <w:tcW w:w="850" w:type="dxa"/>
            <w:tcBorders>
              <w:top w:val="single" w:sz="4" w:space="0" w:color="auto"/>
              <w:left w:val="single" w:sz="4" w:space="0" w:color="auto"/>
              <w:bottom w:val="single" w:sz="4" w:space="0" w:color="auto"/>
              <w:right w:val="single" w:sz="4" w:space="0" w:color="auto"/>
            </w:tcBorders>
            <w:vAlign w:val="center"/>
          </w:tcPr>
          <w:p w14:paraId="3754D722" w14:textId="1AAFA179" w:rsidR="00386B53" w:rsidRPr="00ED4397" w:rsidRDefault="00386B53">
            <w:pPr>
              <w:jc w:val="center"/>
              <w:rPr>
                <w:rFonts w:ascii="Times New Roman" w:hAnsi="Times New Roman"/>
                <w:sz w:val="20"/>
                <w:szCs w:val="20"/>
              </w:rPr>
            </w:pPr>
            <w:r>
              <w:rPr>
                <w:rFonts w:ascii="Times New Roman" w:hAnsi="Times New Roman"/>
                <w:sz w:val="20"/>
                <w:szCs w:val="20"/>
              </w:rPr>
              <w:t>96</w:t>
            </w:r>
          </w:p>
        </w:tc>
        <w:tc>
          <w:tcPr>
            <w:tcW w:w="993" w:type="dxa"/>
            <w:tcBorders>
              <w:top w:val="single" w:sz="4" w:space="0" w:color="auto"/>
              <w:left w:val="single" w:sz="4" w:space="0" w:color="auto"/>
              <w:bottom w:val="single" w:sz="4" w:space="0" w:color="auto"/>
              <w:right w:val="single" w:sz="4" w:space="0" w:color="auto"/>
            </w:tcBorders>
            <w:vAlign w:val="center"/>
          </w:tcPr>
          <w:p w14:paraId="4CCDF80F" w14:textId="4743ABE4" w:rsidR="00386B53" w:rsidRPr="00ED4397" w:rsidRDefault="00386B53" w:rsidP="00066D5F">
            <w:pPr>
              <w:jc w:val="center"/>
              <w:rPr>
                <w:rFonts w:ascii="Times New Roman" w:hAnsi="Times New Roman"/>
                <w:sz w:val="20"/>
                <w:szCs w:val="20"/>
              </w:rPr>
            </w:pPr>
            <w:r>
              <w:rPr>
                <w:rFonts w:ascii="Times New Roman" w:hAnsi="Times New Roman"/>
                <w:sz w:val="20"/>
                <w:szCs w:val="20"/>
              </w:rPr>
              <w:t>750,0</w:t>
            </w:r>
          </w:p>
        </w:tc>
        <w:tc>
          <w:tcPr>
            <w:tcW w:w="1417" w:type="dxa"/>
            <w:tcBorders>
              <w:top w:val="single" w:sz="4" w:space="0" w:color="auto"/>
              <w:left w:val="single" w:sz="4" w:space="0" w:color="auto"/>
              <w:bottom w:val="single" w:sz="4" w:space="0" w:color="auto"/>
              <w:right w:val="single" w:sz="4" w:space="0" w:color="auto"/>
            </w:tcBorders>
            <w:vAlign w:val="center"/>
          </w:tcPr>
          <w:p w14:paraId="14B246F2" w14:textId="73E86C27" w:rsidR="00386B53" w:rsidRDefault="00386B53" w:rsidP="0028106D">
            <w:pPr>
              <w:rPr>
                <w:rFonts w:ascii="Times New Roman" w:hAnsi="Times New Roman"/>
                <w:sz w:val="20"/>
                <w:szCs w:val="20"/>
                <w:lang w:val="kk-KZ"/>
              </w:rPr>
            </w:pPr>
            <w:r>
              <w:rPr>
                <w:rFonts w:ascii="Times New Roman" w:hAnsi="Times New Roman"/>
                <w:sz w:val="20"/>
                <w:szCs w:val="20"/>
                <w:lang w:val="kk-KZ"/>
              </w:rPr>
              <w:t>72000,0</w:t>
            </w:r>
          </w:p>
        </w:tc>
      </w:tr>
      <w:tr w:rsidR="00386B53" w:rsidRPr="0028106D" w14:paraId="3EEF665B" w14:textId="77777777" w:rsidTr="00613124">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3BF704F" w14:textId="1AD300D0"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28</w:t>
            </w:r>
          </w:p>
        </w:tc>
        <w:tc>
          <w:tcPr>
            <w:tcW w:w="2270" w:type="dxa"/>
            <w:tcBorders>
              <w:top w:val="single" w:sz="4" w:space="0" w:color="auto"/>
              <w:left w:val="single" w:sz="4" w:space="0" w:color="auto"/>
              <w:bottom w:val="single" w:sz="4" w:space="0" w:color="auto"/>
              <w:right w:val="single" w:sz="4" w:space="0" w:color="auto"/>
            </w:tcBorders>
          </w:tcPr>
          <w:p w14:paraId="524449AF" w14:textId="68FA60BE"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Дроспиренон</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20CBA740" w14:textId="01FA2CA4" w:rsidR="00386B53" w:rsidRPr="00ED4397" w:rsidRDefault="00386B53" w:rsidP="006634D7">
            <w:pPr>
              <w:rPr>
                <w:rFonts w:ascii="Times New Roman" w:hAnsi="Times New Roman"/>
                <w:color w:val="000000"/>
                <w:sz w:val="20"/>
                <w:szCs w:val="20"/>
              </w:rPr>
            </w:pPr>
            <w:proofErr w:type="spellStart"/>
            <w:proofErr w:type="gramStart"/>
            <w:r>
              <w:rPr>
                <w:rFonts w:ascii="Times New Roman" w:hAnsi="Times New Roman"/>
                <w:color w:val="000000"/>
                <w:sz w:val="20"/>
                <w:szCs w:val="20"/>
              </w:rPr>
              <w:t>Дроспиренон</w:t>
            </w:r>
            <w:proofErr w:type="spellEnd"/>
            <w:r>
              <w:rPr>
                <w:rFonts w:ascii="Times New Roman" w:hAnsi="Times New Roman"/>
                <w:color w:val="000000"/>
                <w:sz w:val="20"/>
                <w:szCs w:val="20"/>
              </w:rPr>
              <w:t xml:space="preserve"> таблетки, покрытые пленочной 3мг+0,03мг №21</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3FDC1293" w14:textId="139C26CF" w:rsidR="00386B53" w:rsidRPr="00ED4397" w:rsidRDefault="00386B53">
            <w:pPr>
              <w:jc w:val="center"/>
              <w:rPr>
                <w:rFonts w:ascii="Times New Roman" w:hAnsi="Times New Roman"/>
                <w:sz w:val="20"/>
                <w:szCs w:val="20"/>
              </w:rPr>
            </w:pPr>
            <w:r>
              <w:rPr>
                <w:rFonts w:ascii="Times New Roman" w:hAnsi="Times New Roman"/>
                <w:sz w:val="20"/>
                <w:szCs w:val="20"/>
              </w:rPr>
              <w:t>табл.</w:t>
            </w:r>
          </w:p>
        </w:tc>
        <w:tc>
          <w:tcPr>
            <w:tcW w:w="850" w:type="dxa"/>
            <w:tcBorders>
              <w:top w:val="single" w:sz="4" w:space="0" w:color="auto"/>
              <w:left w:val="single" w:sz="4" w:space="0" w:color="auto"/>
              <w:bottom w:val="single" w:sz="4" w:space="0" w:color="auto"/>
              <w:right w:val="single" w:sz="4" w:space="0" w:color="auto"/>
            </w:tcBorders>
            <w:vAlign w:val="center"/>
          </w:tcPr>
          <w:p w14:paraId="78C16073" w14:textId="7DB8BB42" w:rsidR="00386B53" w:rsidRPr="00ED4397" w:rsidRDefault="00386B53">
            <w:pPr>
              <w:jc w:val="center"/>
              <w:rPr>
                <w:rFonts w:ascii="Times New Roman" w:hAnsi="Times New Roman"/>
                <w:sz w:val="20"/>
                <w:szCs w:val="20"/>
              </w:rPr>
            </w:pPr>
            <w:r>
              <w:rPr>
                <w:rFonts w:ascii="Times New Roman" w:hAnsi="Times New Roman"/>
                <w:sz w:val="20"/>
                <w:szCs w:val="20"/>
              </w:rPr>
              <w:t>250</w:t>
            </w:r>
          </w:p>
        </w:tc>
        <w:tc>
          <w:tcPr>
            <w:tcW w:w="993" w:type="dxa"/>
            <w:tcBorders>
              <w:top w:val="single" w:sz="4" w:space="0" w:color="auto"/>
              <w:left w:val="single" w:sz="4" w:space="0" w:color="auto"/>
              <w:bottom w:val="single" w:sz="4" w:space="0" w:color="auto"/>
              <w:right w:val="single" w:sz="4" w:space="0" w:color="auto"/>
            </w:tcBorders>
            <w:vAlign w:val="center"/>
          </w:tcPr>
          <w:p w14:paraId="2D9E0DD2" w14:textId="76AF4DF0" w:rsidR="00386B53" w:rsidRPr="00ED4397" w:rsidRDefault="00386B53" w:rsidP="00066D5F">
            <w:pPr>
              <w:jc w:val="center"/>
              <w:rPr>
                <w:rFonts w:ascii="Times New Roman" w:hAnsi="Times New Roman"/>
                <w:sz w:val="20"/>
                <w:szCs w:val="20"/>
              </w:rPr>
            </w:pPr>
            <w:r>
              <w:rPr>
                <w:rFonts w:ascii="Times New Roman" w:hAnsi="Times New Roman"/>
                <w:sz w:val="20"/>
                <w:szCs w:val="20"/>
              </w:rPr>
              <w:t>150,0</w:t>
            </w:r>
          </w:p>
        </w:tc>
        <w:tc>
          <w:tcPr>
            <w:tcW w:w="1417" w:type="dxa"/>
            <w:tcBorders>
              <w:top w:val="single" w:sz="4" w:space="0" w:color="auto"/>
              <w:left w:val="single" w:sz="4" w:space="0" w:color="auto"/>
              <w:bottom w:val="single" w:sz="4" w:space="0" w:color="auto"/>
              <w:right w:val="single" w:sz="4" w:space="0" w:color="auto"/>
            </w:tcBorders>
            <w:vAlign w:val="center"/>
          </w:tcPr>
          <w:p w14:paraId="2384F673" w14:textId="4AE74DDF" w:rsidR="00386B53" w:rsidRDefault="00386B53" w:rsidP="0028106D">
            <w:pPr>
              <w:rPr>
                <w:rFonts w:ascii="Times New Roman" w:hAnsi="Times New Roman"/>
                <w:sz w:val="20"/>
                <w:szCs w:val="20"/>
                <w:lang w:val="kk-KZ"/>
              </w:rPr>
            </w:pPr>
            <w:r>
              <w:rPr>
                <w:rFonts w:ascii="Times New Roman" w:hAnsi="Times New Roman"/>
                <w:sz w:val="20"/>
                <w:szCs w:val="20"/>
                <w:lang w:val="kk-KZ"/>
              </w:rPr>
              <w:t>37500,0</w:t>
            </w:r>
          </w:p>
        </w:tc>
      </w:tr>
      <w:tr w:rsidR="00386B53" w:rsidRPr="0028106D" w14:paraId="3C948631"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3E4A0FAC" w14:textId="1C06080A"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29</w:t>
            </w:r>
          </w:p>
        </w:tc>
        <w:tc>
          <w:tcPr>
            <w:tcW w:w="2270" w:type="dxa"/>
            <w:tcBorders>
              <w:top w:val="single" w:sz="4" w:space="0" w:color="auto"/>
              <w:left w:val="single" w:sz="4" w:space="0" w:color="auto"/>
              <w:bottom w:val="single" w:sz="4" w:space="0" w:color="auto"/>
              <w:right w:val="single" w:sz="4" w:space="0" w:color="auto"/>
            </w:tcBorders>
            <w:vAlign w:val="center"/>
          </w:tcPr>
          <w:p w14:paraId="3A48090F" w14:textId="5F7A4683"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Дезогестрел</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78905A8A" w14:textId="41E02FD8"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Дезогестрел</w:t>
            </w:r>
            <w:proofErr w:type="spellEnd"/>
            <w:r>
              <w:rPr>
                <w:rFonts w:ascii="Times New Roman" w:hAnsi="Times New Roman"/>
                <w:color w:val="000000"/>
                <w:sz w:val="20"/>
                <w:szCs w:val="20"/>
              </w:rPr>
              <w:t xml:space="preserve"> таблетки, покрытые пленочной оболочкой 0,075мг №28</w:t>
            </w:r>
          </w:p>
        </w:tc>
        <w:tc>
          <w:tcPr>
            <w:tcW w:w="992" w:type="dxa"/>
            <w:tcBorders>
              <w:top w:val="single" w:sz="4" w:space="0" w:color="auto"/>
              <w:left w:val="single" w:sz="4" w:space="0" w:color="auto"/>
              <w:bottom w:val="single" w:sz="4" w:space="0" w:color="auto"/>
              <w:right w:val="single" w:sz="4" w:space="0" w:color="auto"/>
            </w:tcBorders>
            <w:vAlign w:val="center"/>
          </w:tcPr>
          <w:p w14:paraId="54EE5505" w14:textId="7E17E129" w:rsidR="00386B53" w:rsidRPr="00ED4397" w:rsidRDefault="00386B53">
            <w:pPr>
              <w:jc w:val="center"/>
              <w:rPr>
                <w:rFonts w:ascii="Times New Roman" w:hAnsi="Times New Roman"/>
                <w:sz w:val="20"/>
                <w:szCs w:val="20"/>
              </w:rPr>
            </w:pPr>
            <w:r>
              <w:rPr>
                <w:rFonts w:ascii="Times New Roman" w:hAnsi="Times New Roman"/>
                <w:sz w:val="20"/>
                <w:szCs w:val="20"/>
              </w:rPr>
              <w:t>табл.</w:t>
            </w:r>
          </w:p>
        </w:tc>
        <w:tc>
          <w:tcPr>
            <w:tcW w:w="850" w:type="dxa"/>
            <w:tcBorders>
              <w:top w:val="single" w:sz="4" w:space="0" w:color="auto"/>
              <w:left w:val="single" w:sz="4" w:space="0" w:color="auto"/>
              <w:bottom w:val="single" w:sz="4" w:space="0" w:color="auto"/>
              <w:right w:val="single" w:sz="4" w:space="0" w:color="auto"/>
            </w:tcBorders>
            <w:vAlign w:val="center"/>
          </w:tcPr>
          <w:p w14:paraId="56408871" w14:textId="486875F3" w:rsidR="00386B53" w:rsidRPr="00ED4397" w:rsidRDefault="00386B53">
            <w:pPr>
              <w:jc w:val="center"/>
              <w:rPr>
                <w:rFonts w:ascii="Times New Roman" w:hAnsi="Times New Roman"/>
                <w:sz w:val="20"/>
                <w:szCs w:val="20"/>
              </w:rPr>
            </w:pPr>
            <w:r>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vAlign w:val="center"/>
          </w:tcPr>
          <w:p w14:paraId="04BF38E9" w14:textId="11CF866A" w:rsidR="00386B53" w:rsidRPr="00ED4397" w:rsidRDefault="00386B53" w:rsidP="00066D5F">
            <w:pPr>
              <w:jc w:val="center"/>
              <w:rPr>
                <w:rFonts w:ascii="Times New Roman" w:hAnsi="Times New Roman"/>
                <w:sz w:val="20"/>
                <w:szCs w:val="20"/>
              </w:rPr>
            </w:pPr>
            <w:r>
              <w:rPr>
                <w:rFonts w:ascii="Times New Roman" w:hAnsi="Times New Roman"/>
                <w:sz w:val="20"/>
                <w:szCs w:val="20"/>
              </w:rPr>
              <w:t>150,0</w:t>
            </w:r>
          </w:p>
        </w:tc>
        <w:tc>
          <w:tcPr>
            <w:tcW w:w="1417" w:type="dxa"/>
            <w:tcBorders>
              <w:top w:val="single" w:sz="4" w:space="0" w:color="auto"/>
              <w:left w:val="single" w:sz="4" w:space="0" w:color="auto"/>
              <w:bottom w:val="single" w:sz="4" w:space="0" w:color="auto"/>
              <w:right w:val="single" w:sz="4" w:space="0" w:color="auto"/>
            </w:tcBorders>
            <w:vAlign w:val="center"/>
          </w:tcPr>
          <w:p w14:paraId="36F6FEAA" w14:textId="61094FC4" w:rsidR="00386B53" w:rsidRDefault="00386B53" w:rsidP="0028106D">
            <w:pPr>
              <w:rPr>
                <w:rFonts w:ascii="Times New Roman" w:hAnsi="Times New Roman"/>
                <w:sz w:val="20"/>
                <w:szCs w:val="20"/>
                <w:lang w:val="kk-KZ"/>
              </w:rPr>
            </w:pPr>
            <w:r>
              <w:rPr>
                <w:rFonts w:ascii="Times New Roman" w:hAnsi="Times New Roman"/>
                <w:sz w:val="20"/>
                <w:szCs w:val="20"/>
                <w:lang w:val="kk-KZ"/>
              </w:rPr>
              <w:t>150000,0</w:t>
            </w:r>
          </w:p>
        </w:tc>
      </w:tr>
      <w:tr w:rsidR="00386B53" w:rsidRPr="0028106D" w14:paraId="46682D34" w14:textId="77777777" w:rsidTr="007E58B5">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4127DCDF" w14:textId="0B4618AD" w:rsidR="00386B53" w:rsidRPr="00FC58CF" w:rsidRDefault="00386B53">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30</w:t>
            </w:r>
          </w:p>
        </w:tc>
        <w:tc>
          <w:tcPr>
            <w:tcW w:w="2270" w:type="dxa"/>
            <w:tcBorders>
              <w:top w:val="single" w:sz="4" w:space="0" w:color="auto"/>
              <w:left w:val="single" w:sz="4" w:space="0" w:color="auto"/>
              <w:bottom w:val="single" w:sz="4" w:space="0" w:color="auto"/>
              <w:right w:val="single" w:sz="4" w:space="0" w:color="auto"/>
            </w:tcBorders>
            <w:vAlign w:val="center"/>
          </w:tcPr>
          <w:p w14:paraId="31513B6B" w14:textId="40885C22"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Мифепристон</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14:paraId="14613AA3" w14:textId="124574B9" w:rsidR="00386B53" w:rsidRPr="00ED4397" w:rsidRDefault="00386B53" w:rsidP="006634D7">
            <w:pPr>
              <w:rPr>
                <w:rFonts w:ascii="Times New Roman" w:hAnsi="Times New Roman"/>
                <w:color w:val="000000"/>
                <w:sz w:val="20"/>
                <w:szCs w:val="20"/>
              </w:rPr>
            </w:pPr>
            <w:proofErr w:type="spellStart"/>
            <w:r>
              <w:rPr>
                <w:rFonts w:ascii="Times New Roman" w:hAnsi="Times New Roman"/>
                <w:color w:val="000000"/>
                <w:sz w:val="20"/>
                <w:szCs w:val="20"/>
              </w:rPr>
              <w:t>Мифепристон</w:t>
            </w:r>
            <w:proofErr w:type="spellEnd"/>
            <w:r>
              <w:rPr>
                <w:rFonts w:ascii="Times New Roman" w:hAnsi="Times New Roman"/>
                <w:color w:val="000000"/>
                <w:sz w:val="20"/>
                <w:szCs w:val="20"/>
              </w:rPr>
              <w:t xml:space="preserve"> таблетки 200мг</w:t>
            </w:r>
          </w:p>
        </w:tc>
        <w:tc>
          <w:tcPr>
            <w:tcW w:w="992" w:type="dxa"/>
            <w:tcBorders>
              <w:top w:val="single" w:sz="4" w:space="0" w:color="auto"/>
              <w:left w:val="single" w:sz="4" w:space="0" w:color="auto"/>
              <w:bottom w:val="single" w:sz="4" w:space="0" w:color="auto"/>
              <w:right w:val="single" w:sz="4" w:space="0" w:color="auto"/>
            </w:tcBorders>
            <w:vAlign w:val="center"/>
          </w:tcPr>
          <w:p w14:paraId="71132C9E" w14:textId="239D202A" w:rsidR="00386B53" w:rsidRPr="00ED4397" w:rsidRDefault="00386B53">
            <w:pPr>
              <w:jc w:val="center"/>
              <w:rPr>
                <w:rFonts w:ascii="Times New Roman" w:hAnsi="Times New Roman"/>
                <w:sz w:val="20"/>
                <w:szCs w:val="20"/>
              </w:rPr>
            </w:pPr>
            <w:proofErr w:type="spellStart"/>
            <w:proofErr w:type="gramStart"/>
            <w:r>
              <w:rPr>
                <w:rFonts w:ascii="Times New Roman" w:hAnsi="Times New Roman"/>
                <w:sz w:val="20"/>
                <w:szCs w:val="20"/>
              </w:rPr>
              <w:t>табл</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7A3AC74" w14:textId="1A28DF51" w:rsidR="00386B53" w:rsidRPr="00ED4397" w:rsidRDefault="00386B53">
            <w:pPr>
              <w:jc w:val="center"/>
              <w:rPr>
                <w:rFonts w:ascii="Times New Roman" w:hAnsi="Times New Roman"/>
                <w:sz w:val="20"/>
                <w:szCs w:val="20"/>
              </w:rPr>
            </w:pPr>
            <w:r>
              <w:rPr>
                <w:rFonts w:ascii="Times New Roman" w:hAnsi="Times New Roman"/>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14:paraId="2D1B85C7" w14:textId="3B657C92" w:rsidR="00386B53" w:rsidRPr="00ED4397" w:rsidRDefault="00386B53" w:rsidP="00066D5F">
            <w:pPr>
              <w:jc w:val="center"/>
              <w:rPr>
                <w:rFonts w:ascii="Times New Roman" w:hAnsi="Times New Roman"/>
                <w:sz w:val="20"/>
                <w:szCs w:val="20"/>
              </w:rPr>
            </w:pPr>
            <w:r>
              <w:rPr>
                <w:rFonts w:ascii="Times New Roman" w:hAnsi="Times New Roman"/>
                <w:sz w:val="20"/>
                <w:szCs w:val="20"/>
              </w:rPr>
              <w:t>5100</w:t>
            </w:r>
          </w:p>
        </w:tc>
        <w:tc>
          <w:tcPr>
            <w:tcW w:w="1417" w:type="dxa"/>
            <w:tcBorders>
              <w:top w:val="single" w:sz="4" w:space="0" w:color="auto"/>
              <w:left w:val="single" w:sz="4" w:space="0" w:color="auto"/>
              <w:bottom w:val="single" w:sz="4" w:space="0" w:color="auto"/>
              <w:right w:val="single" w:sz="4" w:space="0" w:color="auto"/>
            </w:tcBorders>
            <w:vAlign w:val="center"/>
          </w:tcPr>
          <w:p w14:paraId="13E80082" w14:textId="338561AF" w:rsidR="00386B53" w:rsidRDefault="00386B53" w:rsidP="0028106D">
            <w:pPr>
              <w:rPr>
                <w:rFonts w:ascii="Times New Roman" w:hAnsi="Times New Roman"/>
                <w:sz w:val="20"/>
                <w:szCs w:val="20"/>
                <w:lang w:val="kk-KZ"/>
              </w:rPr>
            </w:pPr>
            <w:r>
              <w:rPr>
                <w:rFonts w:ascii="Times New Roman" w:hAnsi="Times New Roman"/>
                <w:sz w:val="20"/>
                <w:szCs w:val="20"/>
                <w:lang w:val="kk-KZ"/>
              </w:rPr>
              <w:t>122400,0</w:t>
            </w:r>
          </w:p>
        </w:tc>
      </w:tr>
      <w:tr w:rsidR="009B346F" w:rsidRPr="0028106D" w14:paraId="4AB86AE4" w14:textId="77777777" w:rsidTr="007E58B5">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9B346F" w:rsidRPr="0028106D" w:rsidRDefault="009B346F">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tcPr>
          <w:p w14:paraId="100CD5FB" w14:textId="41C68CD0" w:rsidR="009B346F" w:rsidRPr="009B346F" w:rsidRDefault="009B346F">
            <w:pPr>
              <w:rPr>
                <w:rFonts w:ascii="Times New Roman" w:hAnsi="Times New Roman"/>
                <w:b/>
                <w:color w:val="000000"/>
                <w:sz w:val="20"/>
                <w:szCs w:val="20"/>
                <w:lang w:val="kk-KZ"/>
              </w:rPr>
            </w:pPr>
            <w:r>
              <w:rPr>
                <w:rFonts w:ascii="Times New Roman" w:hAnsi="Times New Roman"/>
                <w:b/>
                <w:color w:val="000000"/>
                <w:sz w:val="20"/>
                <w:szCs w:val="20"/>
                <w:lang w:val="kk-KZ"/>
              </w:rPr>
              <w:t>Барлығы</w:t>
            </w: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9B346F" w:rsidRPr="0028106D" w:rsidRDefault="009B346F">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14:paraId="7530D494" w14:textId="77777777" w:rsidR="009B346F" w:rsidRPr="0028106D" w:rsidRDefault="009B346F">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9B346F" w:rsidRPr="0028106D" w:rsidRDefault="009B346F">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9B346F" w:rsidRPr="0028106D" w:rsidRDefault="009B346F">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74DD2318" w14:textId="30063869" w:rsidR="009B346F" w:rsidRPr="004830CF" w:rsidRDefault="00386B53" w:rsidP="0071485C">
            <w:pPr>
              <w:jc w:val="center"/>
              <w:rPr>
                <w:rFonts w:ascii="Times New Roman" w:hAnsi="Times New Roman"/>
                <w:b/>
                <w:color w:val="000000"/>
                <w:sz w:val="20"/>
                <w:szCs w:val="20"/>
              </w:rPr>
            </w:pPr>
            <w:r>
              <w:rPr>
                <w:rFonts w:ascii="Times New Roman" w:hAnsi="Times New Roman"/>
                <w:b/>
                <w:color w:val="000000"/>
                <w:sz w:val="20"/>
                <w:szCs w:val="20"/>
              </w:rPr>
              <w:t>11 094 406,0</w:t>
            </w:r>
          </w:p>
          <w:p w14:paraId="4A0C08BF" w14:textId="7CEBBBFD" w:rsidR="009B346F" w:rsidRPr="008739D5" w:rsidRDefault="009B346F" w:rsidP="0028106D">
            <w:pPr>
              <w:rPr>
                <w:rFonts w:ascii="Times New Roman" w:hAnsi="Times New Roman"/>
                <w:color w:val="000000"/>
                <w:sz w:val="20"/>
                <w:szCs w:val="20"/>
                <w:lang w:val="kk-KZ"/>
              </w:rPr>
            </w:pP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291E7983"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Тапсырыс берушінің ауызша немесе жазбаша өтінімі бойынша ақпан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493A1D4D"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құжаттарды </w:t>
      </w:r>
      <w:r w:rsidR="00386B53">
        <w:rPr>
          <w:color w:val="000000"/>
          <w:sz w:val="20"/>
          <w:szCs w:val="20"/>
          <w:lang w:val="kk-KZ"/>
        </w:rPr>
        <w:t>25</w:t>
      </w:r>
      <w:r w:rsidR="00411617" w:rsidRPr="00411617">
        <w:rPr>
          <w:color w:val="000000"/>
          <w:sz w:val="20"/>
          <w:szCs w:val="20"/>
          <w:lang w:val="kk-KZ"/>
        </w:rPr>
        <w:t>.0</w:t>
      </w:r>
      <w:r w:rsidR="009B346F">
        <w:rPr>
          <w:color w:val="000000"/>
          <w:sz w:val="20"/>
          <w:szCs w:val="20"/>
          <w:lang w:val="kk-KZ"/>
        </w:rPr>
        <w:t>4</w:t>
      </w:r>
      <w:r w:rsidR="00411617" w:rsidRPr="00411617">
        <w:rPr>
          <w:color w:val="000000"/>
          <w:sz w:val="20"/>
          <w:szCs w:val="20"/>
          <w:lang w:val="kk-KZ"/>
        </w:rPr>
        <w:t>.2022 ж.дейін 12 сағат 00 минутқа тапсыру.</w:t>
      </w:r>
    </w:p>
    <w:p w14:paraId="4A212467" w14:textId="533D2B11"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2022 жылғы </w:t>
      </w:r>
      <w:r w:rsidR="00386B53">
        <w:rPr>
          <w:sz w:val="20"/>
          <w:szCs w:val="20"/>
          <w:lang w:val="kk-KZ"/>
        </w:rPr>
        <w:t>25</w:t>
      </w:r>
      <w:r w:rsidR="009B346F">
        <w:rPr>
          <w:sz w:val="20"/>
          <w:szCs w:val="20"/>
          <w:lang w:val="kk-KZ"/>
        </w:rPr>
        <w:t xml:space="preserve"> сәуір</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734CA58B"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576FC3">
        <w:rPr>
          <w:sz w:val="20"/>
          <w:szCs w:val="20"/>
          <w:lang w:val="kk-KZ"/>
        </w:rPr>
        <w:t>, 8-702-413-68-40</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 xml:space="preserve">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w:t>
      </w:r>
      <w:r w:rsidR="009F1D53" w:rsidRPr="0028106D">
        <w:rPr>
          <w:rFonts w:ascii="Times New Roman" w:eastAsiaTheme="minorEastAsia" w:hAnsi="Times New Roman"/>
          <w:spacing w:val="2"/>
          <w:sz w:val="20"/>
          <w:szCs w:val="20"/>
          <w:lang w:val="kk-KZ" w:eastAsia="ru-RU"/>
        </w:rPr>
        <w:lastRenderedPageBreak/>
        <w:t>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F9FA6" w14:textId="77777777" w:rsidR="00A727B4" w:rsidRDefault="00A727B4" w:rsidP="00D9611B">
      <w:pPr>
        <w:spacing w:after="0" w:line="240" w:lineRule="auto"/>
      </w:pPr>
      <w:r>
        <w:separator/>
      </w:r>
    </w:p>
  </w:endnote>
  <w:endnote w:type="continuationSeparator" w:id="0">
    <w:p w14:paraId="63353F98" w14:textId="77777777" w:rsidR="00A727B4" w:rsidRDefault="00A727B4"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8443" w14:textId="77777777" w:rsidR="00A727B4" w:rsidRDefault="00A727B4" w:rsidP="00D9611B">
      <w:pPr>
        <w:spacing w:after="0" w:line="240" w:lineRule="auto"/>
      </w:pPr>
      <w:r>
        <w:separator/>
      </w:r>
    </w:p>
  </w:footnote>
  <w:footnote w:type="continuationSeparator" w:id="0">
    <w:p w14:paraId="0DB34746" w14:textId="77777777" w:rsidR="00A727B4" w:rsidRDefault="00A727B4"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3D65"/>
    <w:rsid w:val="0000626E"/>
    <w:rsid w:val="00007A89"/>
    <w:rsid w:val="000112FA"/>
    <w:rsid w:val="000118CC"/>
    <w:rsid w:val="000121B5"/>
    <w:rsid w:val="00016196"/>
    <w:rsid w:val="00020A2B"/>
    <w:rsid w:val="00035833"/>
    <w:rsid w:val="000377DC"/>
    <w:rsid w:val="0004678B"/>
    <w:rsid w:val="000479F5"/>
    <w:rsid w:val="00047B94"/>
    <w:rsid w:val="00053310"/>
    <w:rsid w:val="000546DF"/>
    <w:rsid w:val="00056AAA"/>
    <w:rsid w:val="00057F00"/>
    <w:rsid w:val="00062C7B"/>
    <w:rsid w:val="00063AD5"/>
    <w:rsid w:val="00066509"/>
    <w:rsid w:val="00066D5F"/>
    <w:rsid w:val="000744AB"/>
    <w:rsid w:val="00076DC4"/>
    <w:rsid w:val="00084B7E"/>
    <w:rsid w:val="0009025D"/>
    <w:rsid w:val="00093BC6"/>
    <w:rsid w:val="00095C9C"/>
    <w:rsid w:val="00096506"/>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30C0"/>
    <w:rsid w:val="000F497D"/>
    <w:rsid w:val="000F7AAB"/>
    <w:rsid w:val="00100A23"/>
    <w:rsid w:val="00101EDF"/>
    <w:rsid w:val="00102A21"/>
    <w:rsid w:val="0010775A"/>
    <w:rsid w:val="00110184"/>
    <w:rsid w:val="00117A4C"/>
    <w:rsid w:val="00120DA8"/>
    <w:rsid w:val="001223F0"/>
    <w:rsid w:val="00125001"/>
    <w:rsid w:val="001268A7"/>
    <w:rsid w:val="001307AB"/>
    <w:rsid w:val="00141CD4"/>
    <w:rsid w:val="001479BD"/>
    <w:rsid w:val="001550C8"/>
    <w:rsid w:val="001568C1"/>
    <w:rsid w:val="00157178"/>
    <w:rsid w:val="0017029D"/>
    <w:rsid w:val="0017133C"/>
    <w:rsid w:val="00175B79"/>
    <w:rsid w:val="00181BB7"/>
    <w:rsid w:val="00181DCD"/>
    <w:rsid w:val="001843A3"/>
    <w:rsid w:val="001874D6"/>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201270"/>
    <w:rsid w:val="002033AE"/>
    <w:rsid w:val="002056EC"/>
    <w:rsid w:val="002115B1"/>
    <w:rsid w:val="002173C5"/>
    <w:rsid w:val="0022690A"/>
    <w:rsid w:val="0023509F"/>
    <w:rsid w:val="00241E0A"/>
    <w:rsid w:val="00247FEC"/>
    <w:rsid w:val="0025352E"/>
    <w:rsid w:val="00256A2D"/>
    <w:rsid w:val="00265E17"/>
    <w:rsid w:val="002708BF"/>
    <w:rsid w:val="00275053"/>
    <w:rsid w:val="002772CC"/>
    <w:rsid w:val="0028106D"/>
    <w:rsid w:val="0029585C"/>
    <w:rsid w:val="002A3075"/>
    <w:rsid w:val="002A32BA"/>
    <w:rsid w:val="002A5A0B"/>
    <w:rsid w:val="002B0D01"/>
    <w:rsid w:val="002B6E9E"/>
    <w:rsid w:val="002B74AA"/>
    <w:rsid w:val="002B755E"/>
    <w:rsid w:val="002D153F"/>
    <w:rsid w:val="002D3051"/>
    <w:rsid w:val="002D4E7A"/>
    <w:rsid w:val="002E178A"/>
    <w:rsid w:val="002E3D70"/>
    <w:rsid w:val="002E3DAD"/>
    <w:rsid w:val="002F0070"/>
    <w:rsid w:val="002F117A"/>
    <w:rsid w:val="002F3564"/>
    <w:rsid w:val="002F619C"/>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B53"/>
    <w:rsid w:val="00386C18"/>
    <w:rsid w:val="00391385"/>
    <w:rsid w:val="00393501"/>
    <w:rsid w:val="003A065A"/>
    <w:rsid w:val="003A2537"/>
    <w:rsid w:val="003A364F"/>
    <w:rsid w:val="003A632B"/>
    <w:rsid w:val="003B2E1A"/>
    <w:rsid w:val="003B6E55"/>
    <w:rsid w:val="003D096D"/>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33EE7"/>
    <w:rsid w:val="004406A6"/>
    <w:rsid w:val="00441A1B"/>
    <w:rsid w:val="0044565E"/>
    <w:rsid w:val="004458E0"/>
    <w:rsid w:val="0045080E"/>
    <w:rsid w:val="00455D43"/>
    <w:rsid w:val="0045795E"/>
    <w:rsid w:val="0046244A"/>
    <w:rsid w:val="00472B25"/>
    <w:rsid w:val="00480786"/>
    <w:rsid w:val="00482501"/>
    <w:rsid w:val="004830CF"/>
    <w:rsid w:val="00486A1A"/>
    <w:rsid w:val="004939D4"/>
    <w:rsid w:val="00494A33"/>
    <w:rsid w:val="004A2B9A"/>
    <w:rsid w:val="004B5651"/>
    <w:rsid w:val="004C03A6"/>
    <w:rsid w:val="004C62F4"/>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155FD"/>
    <w:rsid w:val="00521554"/>
    <w:rsid w:val="005215F5"/>
    <w:rsid w:val="0052677A"/>
    <w:rsid w:val="005300C1"/>
    <w:rsid w:val="00532C94"/>
    <w:rsid w:val="00536782"/>
    <w:rsid w:val="005452BF"/>
    <w:rsid w:val="00563070"/>
    <w:rsid w:val="00563599"/>
    <w:rsid w:val="00565617"/>
    <w:rsid w:val="00565B17"/>
    <w:rsid w:val="00566954"/>
    <w:rsid w:val="0057107C"/>
    <w:rsid w:val="00576FC3"/>
    <w:rsid w:val="00577AE6"/>
    <w:rsid w:val="005835AC"/>
    <w:rsid w:val="00585CB6"/>
    <w:rsid w:val="00586DE4"/>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6003F4"/>
    <w:rsid w:val="006015E9"/>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5544"/>
    <w:rsid w:val="00671C0B"/>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85C"/>
    <w:rsid w:val="007149E1"/>
    <w:rsid w:val="00716772"/>
    <w:rsid w:val="00720D70"/>
    <w:rsid w:val="00721032"/>
    <w:rsid w:val="00722542"/>
    <w:rsid w:val="00723D46"/>
    <w:rsid w:val="00726BBC"/>
    <w:rsid w:val="00727451"/>
    <w:rsid w:val="0073591E"/>
    <w:rsid w:val="00745D42"/>
    <w:rsid w:val="00747AE9"/>
    <w:rsid w:val="007518D1"/>
    <w:rsid w:val="00753FE0"/>
    <w:rsid w:val="00756243"/>
    <w:rsid w:val="00757672"/>
    <w:rsid w:val="00757DE6"/>
    <w:rsid w:val="00761ECE"/>
    <w:rsid w:val="00764263"/>
    <w:rsid w:val="0076544E"/>
    <w:rsid w:val="00766300"/>
    <w:rsid w:val="0077050D"/>
    <w:rsid w:val="007760AB"/>
    <w:rsid w:val="00776B35"/>
    <w:rsid w:val="0077790B"/>
    <w:rsid w:val="0078096C"/>
    <w:rsid w:val="0078168B"/>
    <w:rsid w:val="007831E2"/>
    <w:rsid w:val="00783B3E"/>
    <w:rsid w:val="0079129F"/>
    <w:rsid w:val="00795AD3"/>
    <w:rsid w:val="00797C1F"/>
    <w:rsid w:val="007A01BF"/>
    <w:rsid w:val="007B2901"/>
    <w:rsid w:val="007B2BA1"/>
    <w:rsid w:val="007B404D"/>
    <w:rsid w:val="007C6EEE"/>
    <w:rsid w:val="007D3818"/>
    <w:rsid w:val="007E067F"/>
    <w:rsid w:val="007E250C"/>
    <w:rsid w:val="007E58B5"/>
    <w:rsid w:val="007E5A95"/>
    <w:rsid w:val="007F0942"/>
    <w:rsid w:val="007F28C4"/>
    <w:rsid w:val="007F540B"/>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23F4"/>
    <w:rsid w:val="008739D5"/>
    <w:rsid w:val="008748F2"/>
    <w:rsid w:val="00885697"/>
    <w:rsid w:val="008861FF"/>
    <w:rsid w:val="00886E93"/>
    <w:rsid w:val="00894B32"/>
    <w:rsid w:val="008A20B9"/>
    <w:rsid w:val="008A29A1"/>
    <w:rsid w:val="008A393F"/>
    <w:rsid w:val="008A5227"/>
    <w:rsid w:val="008A6044"/>
    <w:rsid w:val="008B01C6"/>
    <w:rsid w:val="008B06EB"/>
    <w:rsid w:val="008B59C8"/>
    <w:rsid w:val="008B5C81"/>
    <w:rsid w:val="008C7D84"/>
    <w:rsid w:val="008C7DAC"/>
    <w:rsid w:val="008D1876"/>
    <w:rsid w:val="008D4177"/>
    <w:rsid w:val="008D6661"/>
    <w:rsid w:val="008E240F"/>
    <w:rsid w:val="008E2463"/>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B346F"/>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44DA1"/>
    <w:rsid w:val="00A5098D"/>
    <w:rsid w:val="00A57BFF"/>
    <w:rsid w:val="00A57C5B"/>
    <w:rsid w:val="00A6410C"/>
    <w:rsid w:val="00A665F5"/>
    <w:rsid w:val="00A727B4"/>
    <w:rsid w:val="00A80B77"/>
    <w:rsid w:val="00A811EF"/>
    <w:rsid w:val="00A816BE"/>
    <w:rsid w:val="00A97F1A"/>
    <w:rsid w:val="00AA6F29"/>
    <w:rsid w:val="00AB0513"/>
    <w:rsid w:val="00AB0DBA"/>
    <w:rsid w:val="00AB3056"/>
    <w:rsid w:val="00AB46D4"/>
    <w:rsid w:val="00AB4AA0"/>
    <w:rsid w:val="00AB52BF"/>
    <w:rsid w:val="00AB5603"/>
    <w:rsid w:val="00AC3CF8"/>
    <w:rsid w:val="00AC7132"/>
    <w:rsid w:val="00AD1CB0"/>
    <w:rsid w:val="00AD1E81"/>
    <w:rsid w:val="00AD44A4"/>
    <w:rsid w:val="00AD6661"/>
    <w:rsid w:val="00AE2546"/>
    <w:rsid w:val="00AE2D1B"/>
    <w:rsid w:val="00AE39EC"/>
    <w:rsid w:val="00AF3740"/>
    <w:rsid w:val="00AF65EA"/>
    <w:rsid w:val="00B02498"/>
    <w:rsid w:val="00B061AB"/>
    <w:rsid w:val="00B0721E"/>
    <w:rsid w:val="00B11740"/>
    <w:rsid w:val="00B16EA8"/>
    <w:rsid w:val="00B17BE9"/>
    <w:rsid w:val="00B2079E"/>
    <w:rsid w:val="00B26E3E"/>
    <w:rsid w:val="00B527DE"/>
    <w:rsid w:val="00B55812"/>
    <w:rsid w:val="00B566CB"/>
    <w:rsid w:val="00B70756"/>
    <w:rsid w:val="00B71DBF"/>
    <w:rsid w:val="00B7230D"/>
    <w:rsid w:val="00B7491F"/>
    <w:rsid w:val="00B76B79"/>
    <w:rsid w:val="00B7711A"/>
    <w:rsid w:val="00B80522"/>
    <w:rsid w:val="00B904A3"/>
    <w:rsid w:val="00B96F3E"/>
    <w:rsid w:val="00BA6AA9"/>
    <w:rsid w:val="00BC1F16"/>
    <w:rsid w:val="00BD41BC"/>
    <w:rsid w:val="00BD6716"/>
    <w:rsid w:val="00BE1598"/>
    <w:rsid w:val="00BE2AB3"/>
    <w:rsid w:val="00BE63E8"/>
    <w:rsid w:val="00BE7A40"/>
    <w:rsid w:val="00BF2FD1"/>
    <w:rsid w:val="00BF344F"/>
    <w:rsid w:val="00BF4684"/>
    <w:rsid w:val="00BF61E9"/>
    <w:rsid w:val="00BF6238"/>
    <w:rsid w:val="00BF6823"/>
    <w:rsid w:val="00C00A60"/>
    <w:rsid w:val="00C02B88"/>
    <w:rsid w:val="00C146A8"/>
    <w:rsid w:val="00C17322"/>
    <w:rsid w:val="00C217A6"/>
    <w:rsid w:val="00C224DD"/>
    <w:rsid w:val="00C372A1"/>
    <w:rsid w:val="00C37AF7"/>
    <w:rsid w:val="00C42546"/>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E0CEA"/>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47CF2"/>
    <w:rsid w:val="00D565A3"/>
    <w:rsid w:val="00D57D42"/>
    <w:rsid w:val="00D63704"/>
    <w:rsid w:val="00D63DFA"/>
    <w:rsid w:val="00D66F8D"/>
    <w:rsid w:val="00D6757B"/>
    <w:rsid w:val="00D751FC"/>
    <w:rsid w:val="00D834ED"/>
    <w:rsid w:val="00D925A6"/>
    <w:rsid w:val="00D927B3"/>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473E1"/>
    <w:rsid w:val="00E53471"/>
    <w:rsid w:val="00E54E64"/>
    <w:rsid w:val="00E56C90"/>
    <w:rsid w:val="00E57C63"/>
    <w:rsid w:val="00E63ED0"/>
    <w:rsid w:val="00E65C1A"/>
    <w:rsid w:val="00E7130A"/>
    <w:rsid w:val="00E74F88"/>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2B9B"/>
    <w:rsid w:val="00F231DA"/>
    <w:rsid w:val="00F33105"/>
    <w:rsid w:val="00F361F4"/>
    <w:rsid w:val="00F37AB5"/>
    <w:rsid w:val="00F4650D"/>
    <w:rsid w:val="00F50082"/>
    <w:rsid w:val="00F54E55"/>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27C5"/>
    <w:rsid w:val="00FD5E77"/>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43883427">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3D9FA-78CC-4FB5-806F-F9CB2B22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6</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2022-04-06T09:39:00Z</cp:lastPrinted>
  <dcterms:created xsi:type="dcterms:W3CDTF">2022-02-10T08:08:00Z</dcterms:created>
  <dcterms:modified xsi:type="dcterms:W3CDTF">2022-04-18T05:41:00Z</dcterms:modified>
</cp:coreProperties>
</file>