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A27F4F" w:rsidRDefault="00BB586E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F4F">
        <w:rPr>
          <w:rFonts w:ascii="Times New Roman" w:hAnsi="Times New Roman" w:cs="Times New Roman"/>
          <w:b/>
        </w:rPr>
        <w:t>Объявление о проведени</w:t>
      </w:r>
      <w:r w:rsidR="00A27F4F" w:rsidRPr="00A27F4F">
        <w:rPr>
          <w:rFonts w:ascii="Times New Roman" w:hAnsi="Times New Roman" w:cs="Times New Roman"/>
          <w:b/>
        </w:rPr>
        <w:t>и</w:t>
      </w:r>
      <w:r w:rsidRPr="00A27F4F">
        <w:rPr>
          <w:rFonts w:ascii="Times New Roman" w:hAnsi="Times New Roman" w:cs="Times New Roman"/>
          <w:b/>
        </w:rPr>
        <w:t xml:space="preserve"> закупа</w:t>
      </w:r>
      <w:r w:rsidR="007F54BF">
        <w:rPr>
          <w:rFonts w:ascii="Times New Roman" w:hAnsi="Times New Roman" w:cs="Times New Roman"/>
          <w:b/>
        </w:rPr>
        <w:t xml:space="preserve"> №</w:t>
      </w:r>
      <w:r w:rsidR="00E50565">
        <w:rPr>
          <w:rFonts w:ascii="Times New Roman" w:hAnsi="Times New Roman" w:cs="Times New Roman"/>
          <w:b/>
        </w:rPr>
        <w:t>6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социального медицинского страхования</w:t>
      </w:r>
      <w:r w:rsidR="006D26A2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7F54B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262F50">
        <w:rPr>
          <w:bCs/>
          <w:spacing w:val="2"/>
          <w:bdr w:val="none" w:sz="0" w:space="0" w:color="auto" w:frame="1"/>
        </w:rPr>
        <w:t>и медицинской помощи в системе обязательного социа</w:t>
      </w:r>
      <w:r w:rsidR="006D26A2" w:rsidRPr="00262F50">
        <w:rPr>
          <w:bCs/>
          <w:spacing w:val="2"/>
          <w:bdr w:val="none" w:sz="0" w:space="0" w:color="auto" w:frame="1"/>
        </w:rPr>
        <w:t>льного медицинского страхования</w:t>
      </w:r>
      <w:r w:rsidR="006D26A2">
        <w:rPr>
          <w:b/>
          <w:bCs/>
          <w:spacing w:val="2"/>
          <w:bdr w:val="none" w:sz="0" w:space="0" w:color="auto" w:frame="1"/>
        </w:rPr>
        <w:t xml:space="preserve">, </w:t>
      </w:r>
      <w:r w:rsidR="005201F5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на сумму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E50565">
        <w:rPr>
          <w:b/>
          <w:color w:val="000000"/>
          <w:spacing w:val="2"/>
          <w:sz w:val="22"/>
          <w:szCs w:val="22"/>
          <w:shd w:val="clear" w:color="auto" w:fill="FFFFFF"/>
        </w:rPr>
        <w:t>387 500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>,0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(</w:t>
      </w:r>
      <w:r w:rsidR="00E50565">
        <w:rPr>
          <w:b/>
          <w:color w:val="000000"/>
          <w:spacing w:val="2"/>
          <w:sz w:val="22"/>
          <w:szCs w:val="22"/>
          <w:shd w:val="clear" w:color="auto" w:fill="FFFFFF"/>
        </w:rPr>
        <w:t>триста восемьдесят семь</w:t>
      </w:r>
      <w:r w:rsidR="00262F50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тысячи</w:t>
      </w:r>
      <w:r w:rsidR="00E50565" w:rsidRPr="00E50565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E50565">
        <w:rPr>
          <w:b/>
          <w:color w:val="000000"/>
          <w:spacing w:val="2"/>
          <w:sz w:val="22"/>
          <w:szCs w:val="22"/>
          <w:shd w:val="clear" w:color="auto" w:fill="FFFFFF"/>
        </w:rPr>
        <w:t>пятьсот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594"/>
        <w:gridCol w:w="2693"/>
        <w:gridCol w:w="592"/>
        <w:gridCol w:w="1110"/>
        <w:gridCol w:w="1134"/>
        <w:gridCol w:w="1125"/>
        <w:gridCol w:w="1231"/>
        <w:gridCol w:w="1239"/>
        <w:gridCol w:w="1767"/>
        <w:gridCol w:w="1735"/>
      </w:tblGrid>
      <w:tr w:rsidR="000528B1" w:rsidRPr="009D19BF" w:rsidTr="00507410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9BF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9D19BF">
              <w:rPr>
                <w:rFonts w:ascii="Times New Roman" w:hAnsi="Times New Roman" w:cs="Times New Roman"/>
                <w:lang w:val="kk-KZ"/>
              </w:rPr>
              <w:t>/п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6D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 xml:space="preserve">Наименования 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Дополнительная характеристика</w:t>
            </w:r>
          </w:p>
        </w:tc>
        <w:tc>
          <w:tcPr>
            <w:tcW w:w="202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Кол/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</w:t>
            </w:r>
          </w:p>
          <w:p w:rsidR="000528B1" w:rsidRPr="009D19BF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BF">
              <w:rPr>
                <w:rFonts w:ascii="Times New Roman" w:hAnsi="Times New Roman" w:cs="Times New Roman"/>
                <w:b/>
              </w:rPr>
              <w:t>Место представления (приема) документов и окончательный срок</w:t>
            </w:r>
          </w:p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D19BF">
              <w:rPr>
                <w:rFonts w:ascii="Times New Roman" w:hAnsi="Times New Roman" w:cs="Times New Roman"/>
                <w:b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507410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" w:type="pct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" w:type="pct"/>
          </w:tcPr>
          <w:p w:rsidR="000528B1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" w:type="pct"/>
          </w:tcPr>
          <w:p w:rsidR="000528B1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9D19BF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28B1" w:rsidRPr="009D19BF" w:rsidTr="00E3608A">
        <w:trPr>
          <w:trHeight w:val="1268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9D19BF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3608A" w:rsidRDefault="006D3C82" w:rsidP="00C50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Мундштуки №50</w:t>
            </w:r>
          </w:p>
        </w:tc>
        <w:tc>
          <w:tcPr>
            <w:tcW w:w="919" w:type="pct"/>
            <w:vAlign w:val="bottom"/>
          </w:tcPr>
          <w:p w:rsidR="000528B1" w:rsidRPr="001C55A8" w:rsidRDefault="001C55A8" w:rsidP="00E3608A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" w:type="pct"/>
          </w:tcPr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1C55A8" w:rsidRDefault="001C55A8" w:rsidP="001C55A8">
            <w:pPr>
              <w:pStyle w:val="a5"/>
              <w:rPr>
                <w:rFonts w:ascii="Times New Roman" w:hAnsi="Times New Roman" w:cs="Times New Roman"/>
              </w:rPr>
            </w:pPr>
          </w:p>
          <w:p w:rsidR="000528B1" w:rsidRPr="00E25E5C" w:rsidRDefault="006D3C82" w:rsidP="006D3C8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25E5C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" w:type="pct"/>
          </w:tcPr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0528B1" w:rsidRPr="00E25E5C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07410" w:rsidRPr="00E25E5C" w:rsidRDefault="00507410" w:rsidP="00E25E5C">
            <w:pPr>
              <w:pStyle w:val="a5"/>
              <w:rPr>
                <w:rFonts w:ascii="Times New Roman" w:hAnsi="Times New Roman" w:cs="Times New Roman"/>
              </w:rPr>
            </w:pPr>
          </w:p>
          <w:p w:rsidR="00507410" w:rsidRPr="00E25E5C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142 500,0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28B1" w:rsidRPr="00E25E5C" w:rsidRDefault="000528B1" w:rsidP="001C55A8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г. Алматы  ул. </w:t>
            </w:r>
            <w:proofErr w:type="spellStart"/>
            <w:r w:rsidRPr="00E25E5C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E25E5C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0528B1" w:rsidP="007F54BF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 xml:space="preserve">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 w:rsidR="007F54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0528B1" w:rsidRPr="00E25E5C">
              <w:rPr>
                <w:rFonts w:ascii="Times New Roman" w:hAnsi="Times New Roman" w:cs="Times New Roman"/>
              </w:rPr>
              <w:t>.20</w:t>
            </w:r>
            <w:r w:rsidR="000B7AD4" w:rsidRPr="00E25E5C">
              <w:rPr>
                <w:rFonts w:ascii="Times New Roman" w:hAnsi="Times New Roman" w:cs="Times New Roman"/>
              </w:rPr>
              <w:t>2</w:t>
            </w:r>
            <w:r w:rsidR="007F54BF"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7F54BF">
              <w:rPr>
                <w:rFonts w:ascii="Times New Roman" w:hAnsi="Times New Roman" w:cs="Times New Roman"/>
              </w:rPr>
              <w:t>7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 w:rsidR="007F54BF">
              <w:rPr>
                <w:rFonts w:ascii="Times New Roman" w:hAnsi="Times New Roman" w:cs="Times New Roman"/>
              </w:rPr>
              <w:t>01</w:t>
            </w:r>
            <w:r w:rsidR="000528B1" w:rsidRPr="00E25E5C">
              <w:rPr>
                <w:rFonts w:ascii="Times New Roman" w:hAnsi="Times New Roman" w:cs="Times New Roman"/>
              </w:rPr>
              <w:t>.20</w:t>
            </w:r>
            <w:r w:rsidR="000B7AD4" w:rsidRPr="00E25E5C">
              <w:rPr>
                <w:rFonts w:ascii="Times New Roman" w:hAnsi="Times New Roman" w:cs="Times New Roman"/>
              </w:rPr>
              <w:t>2</w:t>
            </w:r>
            <w:r w:rsidR="007F54BF"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гг.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E25E5C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4BF">
              <w:rPr>
                <w:rFonts w:ascii="Times New Roman" w:hAnsi="Times New Roman" w:cs="Times New Roman"/>
              </w:rPr>
              <w:t>7</w:t>
            </w:r>
            <w:r w:rsidR="000528B1" w:rsidRPr="00E25E5C">
              <w:rPr>
                <w:rFonts w:ascii="Times New Roman" w:hAnsi="Times New Roman" w:cs="Times New Roman"/>
              </w:rPr>
              <w:t>.</w:t>
            </w:r>
            <w:r w:rsidR="007F54BF">
              <w:rPr>
                <w:rFonts w:ascii="Times New Roman" w:hAnsi="Times New Roman" w:cs="Times New Roman"/>
              </w:rPr>
              <w:t>01</w:t>
            </w:r>
            <w:r w:rsidR="000B7AD4" w:rsidRPr="00E25E5C">
              <w:rPr>
                <w:rFonts w:ascii="Times New Roman" w:hAnsi="Times New Roman" w:cs="Times New Roman"/>
              </w:rPr>
              <w:t>.202</w:t>
            </w:r>
            <w:r w:rsidR="007F54BF">
              <w:rPr>
                <w:rFonts w:ascii="Times New Roman" w:hAnsi="Times New Roman" w:cs="Times New Roman"/>
              </w:rPr>
              <w:t>1</w:t>
            </w:r>
            <w:r w:rsidR="000528B1" w:rsidRPr="00E25E5C">
              <w:rPr>
                <w:rFonts w:ascii="Times New Roman" w:hAnsi="Times New Roman" w:cs="Times New Roman"/>
              </w:rPr>
              <w:t>г.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r w:rsidRPr="00E25E5C">
              <w:rPr>
                <w:rFonts w:ascii="Times New Roman" w:hAnsi="Times New Roman" w:cs="Times New Roman"/>
              </w:rPr>
              <w:t>15-00 часов</w:t>
            </w:r>
          </w:p>
          <w:p w:rsidR="000528B1" w:rsidRPr="00E25E5C" w:rsidRDefault="000528B1" w:rsidP="00E25E5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5E5C">
              <w:rPr>
                <w:rFonts w:ascii="Times New Roman" w:hAnsi="Times New Roman" w:cs="Times New Roman"/>
              </w:rPr>
              <w:t>г</w:t>
            </w:r>
            <w:proofErr w:type="gramStart"/>
            <w:r w:rsidRPr="00E25E5C">
              <w:rPr>
                <w:rFonts w:ascii="Times New Roman" w:hAnsi="Times New Roman" w:cs="Times New Roman"/>
              </w:rPr>
              <w:t>.А</w:t>
            </w:r>
            <w:proofErr w:type="gramEnd"/>
            <w:r w:rsidRPr="00E25E5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E25E5C">
              <w:rPr>
                <w:rFonts w:ascii="Times New Roman" w:hAnsi="Times New Roman" w:cs="Times New Roman"/>
              </w:rPr>
              <w:t xml:space="preserve"> ул.Амангелды,412 этаж 84каб.</w:t>
            </w:r>
          </w:p>
        </w:tc>
      </w:tr>
      <w:tr w:rsidR="006D3C82" w:rsidRPr="009D19BF" w:rsidTr="00E3608A">
        <w:trPr>
          <w:trHeight w:val="1268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3C82" w:rsidRPr="009D19BF" w:rsidRDefault="006D3C82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3C82" w:rsidRDefault="006D3C82" w:rsidP="00C50A4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Алкотестер</w:t>
            </w:r>
            <w:proofErr w:type="spellEnd"/>
          </w:p>
        </w:tc>
        <w:tc>
          <w:tcPr>
            <w:tcW w:w="919" w:type="pct"/>
            <w:vAlign w:val="bottom"/>
          </w:tcPr>
          <w:p w:rsidR="006D3C82" w:rsidRPr="006D3C82" w:rsidRDefault="006D3C82" w:rsidP="00E360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Профессиональный анализатор паров этанола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AlkoStar</w:t>
            </w:r>
            <w:proofErr w:type="spellEnd"/>
            <w:r w:rsidRPr="006D3C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D3C82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 поверкой</w:t>
            </w:r>
          </w:p>
        </w:tc>
        <w:tc>
          <w:tcPr>
            <w:tcW w:w="202" w:type="pct"/>
          </w:tcPr>
          <w:p w:rsidR="006D3C82" w:rsidRPr="00E25E5C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79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3C82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</w:tcPr>
          <w:p w:rsidR="006D3C82" w:rsidRPr="00E25E5C" w:rsidRDefault="006D3C82" w:rsidP="006D3C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3C82" w:rsidRPr="00E25E5C" w:rsidRDefault="006D3C82" w:rsidP="006D3C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3C82" w:rsidRPr="00E25E5C" w:rsidRDefault="006D3C82" w:rsidP="001C55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3C82" w:rsidRPr="00E25E5C" w:rsidRDefault="006D3C82" w:rsidP="007F54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3C82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D3C82" w:rsidRPr="007F54BF" w:rsidRDefault="006D3C82" w:rsidP="00E25E5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A6614" w:rsidRPr="009D19BF" w:rsidRDefault="007A6614" w:rsidP="00BB586E">
      <w:pPr>
        <w:rPr>
          <w:rFonts w:ascii="Times New Roman" w:hAnsi="Times New Roman" w:cs="Times New Roman"/>
          <w:lang w:val="kk-KZ"/>
        </w:rPr>
      </w:pPr>
    </w:p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proofErr w:type="gramStart"/>
      <w:r w:rsidRPr="00953EDF">
        <w:rPr>
          <w:rFonts w:ascii="Times New Roman" w:hAnsi="Times New Roman" w:cs="Times New Roman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53EDF">
        <w:rPr>
          <w:rFonts w:ascii="Times New Roman" w:hAnsi="Times New Roman" w:cs="Times New Roman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лекарственные средства,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остаточный срок годности на момент поставки для лекарственных средств,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528B1"/>
    <w:rsid w:val="000B7AD4"/>
    <w:rsid w:val="000C3D4B"/>
    <w:rsid w:val="0014725B"/>
    <w:rsid w:val="001C55A8"/>
    <w:rsid w:val="00262F50"/>
    <w:rsid w:val="003068C5"/>
    <w:rsid w:val="00507410"/>
    <w:rsid w:val="005201F5"/>
    <w:rsid w:val="005C767E"/>
    <w:rsid w:val="005D1C65"/>
    <w:rsid w:val="00602A33"/>
    <w:rsid w:val="006818EC"/>
    <w:rsid w:val="00695185"/>
    <w:rsid w:val="006D26A2"/>
    <w:rsid w:val="006D3C82"/>
    <w:rsid w:val="007331DC"/>
    <w:rsid w:val="007A6614"/>
    <w:rsid w:val="007F54BF"/>
    <w:rsid w:val="00814E37"/>
    <w:rsid w:val="00837475"/>
    <w:rsid w:val="00873716"/>
    <w:rsid w:val="00887CB4"/>
    <w:rsid w:val="009106CB"/>
    <w:rsid w:val="00953EDF"/>
    <w:rsid w:val="009D19BF"/>
    <w:rsid w:val="00A27F4F"/>
    <w:rsid w:val="00AB2D02"/>
    <w:rsid w:val="00B3053B"/>
    <w:rsid w:val="00BB586E"/>
    <w:rsid w:val="00BD71E0"/>
    <w:rsid w:val="00C225A0"/>
    <w:rsid w:val="00C50A40"/>
    <w:rsid w:val="00C72807"/>
    <w:rsid w:val="00C908EE"/>
    <w:rsid w:val="00D35190"/>
    <w:rsid w:val="00E25E5C"/>
    <w:rsid w:val="00E3608A"/>
    <w:rsid w:val="00E50565"/>
    <w:rsid w:val="00EF289B"/>
    <w:rsid w:val="00F14455"/>
    <w:rsid w:val="00F86839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2020-10-23T04:15:00Z</dcterms:created>
  <dcterms:modified xsi:type="dcterms:W3CDTF">2021-02-10T10:20:00Z</dcterms:modified>
</cp:coreProperties>
</file>