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4AF97" w14:textId="77777777" w:rsidR="00621B76" w:rsidRDefault="00621B76" w:rsidP="006B050D">
      <w:pPr>
        <w:spacing w:after="0" w:line="240" w:lineRule="auto"/>
        <w:ind w:firstLine="708"/>
        <w:rPr>
          <w:rFonts w:ascii="Times New Roman" w:hAnsi="Times New Roman" w:cs="Times New Roman"/>
          <w:sz w:val="24"/>
          <w:szCs w:val="24"/>
        </w:rPr>
      </w:pPr>
    </w:p>
    <w:p w14:paraId="26A0F053" w14:textId="77777777" w:rsidR="00EE09B5" w:rsidRDefault="00EE09B5" w:rsidP="00A77DBD">
      <w:pPr>
        <w:spacing w:after="0" w:line="240" w:lineRule="auto"/>
        <w:jc w:val="right"/>
        <w:rPr>
          <w:rFonts w:ascii="Times New Roman" w:hAnsi="Times New Roman" w:cs="Times New Roman"/>
          <w:b/>
          <w:sz w:val="24"/>
          <w:szCs w:val="24"/>
        </w:rPr>
      </w:pPr>
    </w:p>
    <w:p w14:paraId="07306A09" w14:textId="77777777" w:rsidR="00A77DBD" w:rsidRPr="006B050D" w:rsidRDefault="00A77DBD" w:rsidP="00A77DBD">
      <w:pPr>
        <w:spacing w:after="0" w:line="240" w:lineRule="auto"/>
        <w:jc w:val="right"/>
        <w:rPr>
          <w:rFonts w:ascii="Times New Roman" w:hAnsi="Times New Roman" w:cs="Times New Roman"/>
          <w:b/>
          <w:sz w:val="24"/>
          <w:szCs w:val="24"/>
        </w:rPr>
      </w:pPr>
      <w:r w:rsidRPr="006B050D">
        <w:rPr>
          <w:rFonts w:ascii="Times New Roman" w:hAnsi="Times New Roman" w:cs="Times New Roman"/>
          <w:b/>
          <w:sz w:val="24"/>
          <w:szCs w:val="24"/>
        </w:rPr>
        <w:t>УТВЕРЖДЕНО</w:t>
      </w:r>
    </w:p>
    <w:p w14:paraId="6760927D" w14:textId="77777777" w:rsidR="00A77DBD" w:rsidRPr="006B050D" w:rsidRDefault="00A77DBD" w:rsidP="00A77DBD">
      <w:pPr>
        <w:spacing w:after="0" w:line="240" w:lineRule="auto"/>
        <w:jc w:val="right"/>
        <w:rPr>
          <w:rFonts w:ascii="Times New Roman" w:hAnsi="Times New Roman" w:cs="Times New Roman"/>
          <w:b/>
          <w:sz w:val="24"/>
          <w:szCs w:val="24"/>
        </w:rPr>
      </w:pPr>
      <w:r w:rsidRPr="006B050D">
        <w:rPr>
          <w:rFonts w:ascii="Times New Roman" w:hAnsi="Times New Roman" w:cs="Times New Roman"/>
          <w:b/>
          <w:sz w:val="24"/>
          <w:szCs w:val="24"/>
        </w:rPr>
        <w:t xml:space="preserve">Решением наблюдательного совета </w:t>
      </w:r>
    </w:p>
    <w:p w14:paraId="7EE0C097" w14:textId="77777777" w:rsidR="00A77DBD" w:rsidRPr="006B050D" w:rsidRDefault="00A77DBD" w:rsidP="00A77DBD">
      <w:pPr>
        <w:spacing w:after="0" w:line="240" w:lineRule="auto"/>
        <w:jc w:val="right"/>
        <w:rPr>
          <w:rFonts w:ascii="Times New Roman" w:hAnsi="Times New Roman" w:cs="Times New Roman"/>
          <w:b/>
          <w:sz w:val="24"/>
          <w:szCs w:val="24"/>
        </w:rPr>
      </w:pPr>
      <w:r w:rsidRPr="006B050D">
        <w:rPr>
          <w:rFonts w:ascii="Times New Roman" w:hAnsi="Times New Roman" w:cs="Times New Roman"/>
          <w:b/>
          <w:sz w:val="24"/>
          <w:szCs w:val="24"/>
        </w:rPr>
        <w:t>Протокол № 1</w:t>
      </w:r>
      <w:r>
        <w:rPr>
          <w:rFonts w:ascii="Times New Roman" w:hAnsi="Times New Roman" w:cs="Times New Roman"/>
          <w:b/>
          <w:sz w:val="24"/>
          <w:szCs w:val="24"/>
        </w:rPr>
        <w:t xml:space="preserve">  от </w:t>
      </w:r>
      <w:r w:rsidR="00D548EC">
        <w:rPr>
          <w:rFonts w:ascii="Times New Roman" w:hAnsi="Times New Roman" w:cs="Times New Roman"/>
          <w:b/>
          <w:sz w:val="24"/>
          <w:szCs w:val="24"/>
        </w:rPr>
        <w:t>04</w:t>
      </w:r>
      <w:r>
        <w:rPr>
          <w:rFonts w:ascii="Times New Roman" w:hAnsi="Times New Roman" w:cs="Times New Roman"/>
          <w:b/>
          <w:sz w:val="24"/>
          <w:szCs w:val="24"/>
        </w:rPr>
        <w:t xml:space="preserve"> </w:t>
      </w:r>
      <w:r w:rsidR="00027F2A">
        <w:rPr>
          <w:rFonts w:ascii="Times New Roman" w:hAnsi="Times New Roman" w:cs="Times New Roman"/>
          <w:b/>
          <w:sz w:val="24"/>
          <w:szCs w:val="24"/>
        </w:rPr>
        <w:t>февраля</w:t>
      </w:r>
      <w:r w:rsidRPr="006B050D">
        <w:rPr>
          <w:rFonts w:ascii="Times New Roman" w:hAnsi="Times New Roman" w:cs="Times New Roman"/>
          <w:b/>
          <w:sz w:val="24"/>
          <w:szCs w:val="24"/>
        </w:rPr>
        <w:t xml:space="preserve"> 20</w:t>
      </w:r>
      <w:r w:rsidR="00D548EC">
        <w:rPr>
          <w:rFonts w:ascii="Times New Roman" w:hAnsi="Times New Roman" w:cs="Times New Roman"/>
          <w:b/>
          <w:sz w:val="24"/>
          <w:szCs w:val="24"/>
        </w:rPr>
        <w:t>21</w:t>
      </w:r>
      <w:r w:rsidRPr="006B050D">
        <w:rPr>
          <w:rFonts w:ascii="Times New Roman" w:hAnsi="Times New Roman" w:cs="Times New Roman"/>
          <w:b/>
          <w:sz w:val="24"/>
          <w:szCs w:val="24"/>
        </w:rPr>
        <w:t xml:space="preserve"> г.</w:t>
      </w:r>
    </w:p>
    <w:p w14:paraId="0F495260" w14:textId="77777777" w:rsidR="00A77DBD" w:rsidRDefault="00A77DBD" w:rsidP="00A77DBD">
      <w:pPr>
        <w:spacing w:after="0" w:line="240" w:lineRule="auto"/>
        <w:rPr>
          <w:rFonts w:ascii="Times New Roman" w:hAnsi="Times New Roman" w:cs="Times New Roman"/>
          <w:sz w:val="24"/>
          <w:szCs w:val="24"/>
        </w:rPr>
      </w:pPr>
    </w:p>
    <w:p w14:paraId="0AE9E78C" w14:textId="77777777" w:rsidR="00A77DBD" w:rsidRPr="00621B76" w:rsidRDefault="00A77DBD" w:rsidP="00EE09B5">
      <w:pPr>
        <w:spacing w:after="0" w:line="240" w:lineRule="auto"/>
        <w:jc w:val="center"/>
        <w:rPr>
          <w:rFonts w:ascii="Times New Roman" w:hAnsi="Times New Roman" w:cs="Times New Roman"/>
          <w:b/>
          <w:sz w:val="24"/>
          <w:szCs w:val="24"/>
        </w:rPr>
      </w:pPr>
      <w:r w:rsidRPr="00621B76">
        <w:rPr>
          <w:rFonts w:ascii="Times New Roman" w:hAnsi="Times New Roman" w:cs="Times New Roman"/>
          <w:b/>
          <w:sz w:val="24"/>
          <w:szCs w:val="24"/>
        </w:rPr>
        <w:t xml:space="preserve">ПЛАН РАБОТЫ </w:t>
      </w:r>
    </w:p>
    <w:p w14:paraId="4A64A1F4" w14:textId="2E62E279" w:rsidR="00027F2A" w:rsidRDefault="00A77DBD" w:rsidP="00027F2A">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Наблюдательного совета </w:t>
      </w:r>
      <w:r w:rsidR="003201B9">
        <w:rPr>
          <w:rFonts w:ascii="Times New Roman" w:hAnsi="Times New Roman" w:cs="Times New Roman"/>
          <w:sz w:val="24"/>
          <w:szCs w:val="24"/>
        </w:rPr>
        <w:t>К</w:t>
      </w:r>
      <w:r>
        <w:rPr>
          <w:rFonts w:ascii="Times New Roman" w:hAnsi="Times New Roman" w:cs="Times New Roman"/>
          <w:sz w:val="24"/>
          <w:szCs w:val="24"/>
        </w:rPr>
        <w:t xml:space="preserve">ГП на ПХВ «Городская </w:t>
      </w:r>
      <w:r w:rsidR="0050117A" w:rsidRPr="0050117A">
        <w:rPr>
          <w:rFonts w:ascii="Times New Roman" w:hAnsi="Times New Roman" w:cs="Times New Roman"/>
          <w:sz w:val="24"/>
          <w:szCs w:val="24"/>
        </w:rPr>
        <w:t xml:space="preserve"> </w:t>
      </w:r>
      <w:r w:rsidR="0050117A">
        <w:rPr>
          <w:rFonts w:ascii="Times New Roman" w:hAnsi="Times New Roman" w:cs="Times New Roman"/>
          <w:sz w:val="24"/>
          <w:szCs w:val="24"/>
        </w:rPr>
        <w:t>поликлиника  ВОВ</w:t>
      </w:r>
      <w:bookmarkStart w:id="0" w:name="_GoBack"/>
      <w:bookmarkEnd w:id="0"/>
      <w:r>
        <w:rPr>
          <w:rFonts w:ascii="Times New Roman" w:hAnsi="Times New Roman" w:cs="Times New Roman"/>
          <w:sz w:val="24"/>
          <w:szCs w:val="24"/>
        </w:rPr>
        <w:t>»</w:t>
      </w:r>
      <w:r w:rsidR="00EE09B5">
        <w:rPr>
          <w:rFonts w:ascii="Times New Roman" w:hAnsi="Times New Roman" w:cs="Times New Roman"/>
          <w:sz w:val="24"/>
          <w:szCs w:val="24"/>
        </w:rPr>
        <w:t xml:space="preserve"> УОЗ</w:t>
      </w:r>
      <w:r>
        <w:rPr>
          <w:rFonts w:ascii="Times New Roman" w:hAnsi="Times New Roman" w:cs="Times New Roman"/>
          <w:sz w:val="24"/>
          <w:szCs w:val="24"/>
        </w:rPr>
        <w:t xml:space="preserve"> г</w:t>
      </w:r>
      <w:r w:rsidR="00EE09B5">
        <w:rPr>
          <w:rFonts w:ascii="Times New Roman" w:hAnsi="Times New Roman" w:cs="Times New Roman"/>
          <w:sz w:val="24"/>
          <w:szCs w:val="24"/>
        </w:rPr>
        <w:t>.</w:t>
      </w:r>
      <w:r>
        <w:rPr>
          <w:rFonts w:ascii="Times New Roman" w:hAnsi="Times New Roman" w:cs="Times New Roman"/>
          <w:sz w:val="24"/>
          <w:szCs w:val="24"/>
        </w:rPr>
        <w:t xml:space="preserve"> Алматы на 20</w:t>
      </w:r>
      <w:r w:rsidR="00D548EC">
        <w:rPr>
          <w:rFonts w:ascii="Times New Roman" w:hAnsi="Times New Roman" w:cs="Times New Roman"/>
          <w:sz w:val="24"/>
          <w:szCs w:val="24"/>
        </w:rPr>
        <w:t>21</w:t>
      </w:r>
      <w:r w:rsidR="00EE09B5">
        <w:rPr>
          <w:rFonts w:ascii="Times New Roman" w:hAnsi="Times New Roman" w:cs="Times New Roman"/>
          <w:sz w:val="24"/>
          <w:szCs w:val="24"/>
        </w:rPr>
        <w:t xml:space="preserve"> </w:t>
      </w:r>
      <w:r>
        <w:rPr>
          <w:rFonts w:ascii="Times New Roman" w:hAnsi="Times New Roman" w:cs="Times New Roman"/>
          <w:sz w:val="24"/>
          <w:szCs w:val="24"/>
        </w:rPr>
        <w:t>год.</w:t>
      </w:r>
    </w:p>
    <w:tbl>
      <w:tblPr>
        <w:tblStyle w:val="a3"/>
        <w:tblW w:w="14884" w:type="dxa"/>
        <w:tblInd w:w="675" w:type="dxa"/>
        <w:tblLook w:val="04A0" w:firstRow="1" w:lastRow="0" w:firstColumn="1" w:lastColumn="0" w:noHBand="0" w:noVBand="1"/>
      </w:tblPr>
      <w:tblGrid>
        <w:gridCol w:w="540"/>
        <w:gridCol w:w="10183"/>
        <w:gridCol w:w="1752"/>
        <w:gridCol w:w="2409"/>
      </w:tblGrid>
      <w:tr w:rsidR="00A77DBD" w14:paraId="283C3369" w14:textId="77777777" w:rsidTr="00027F2A">
        <w:tc>
          <w:tcPr>
            <w:tcW w:w="540" w:type="dxa"/>
          </w:tcPr>
          <w:p w14:paraId="11A5DB0B" w14:textId="77777777" w:rsidR="00A77DBD" w:rsidRDefault="00A77DBD" w:rsidP="00500868">
            <w:pPr>
              <w:rPr>
                <w:rFonts w:ascii="Times New Roman" w:hAnsi="Times New Roman" w:cs="Times New Roman"/>
                <w:sz w:val="24"/>
                <w:szCs w:val="24"/>
              </w:rPr>
            </w:pPr>
            <w:r>
              <w:rPr>
                <w:rFonts w:ascii="Times New Roman" w:hAnsi="Times New Roman" w:cs="Times New Roman"/>
                <w:sz w:val="24"/>
                <w:szCs w:val="24"/>
              </w:rPr>
              <w:t>№</w:t>
            </w:r>
          </w:p>
          <w:p w14:paraId="22D100D3" w14:textId="77777777" w:rsidR="00A77DBD" w:rsidRDefault="00A77DBD" w:rsidP="00500868">
            <w:pPr>
              <w:rPr>
                <w:rFonts w:ascii="Times New Roman" w:hAnsi="Times New Roman" w:cs="Times New Roman"/>
                <w:sz w:val="24"/>
                <w:szCs w:val="24"/>
              </w:rPr>
            </w:pPr>
            <w:r>
              <w:rPr>
                <w:rFonts w:ascii="Times New Roman" w:hAnsi="Times New Roman" w:cs="Times New Roman"/>
                <w:sz w:val="24"/>
                <w:szCs w:val="24"/>
              </w:rPr>
              <w:t>п/п</w:t>
            </w:r>
          </w:p>
        </w:tc>
        <w:tc>
          <w:tcPr>
            <w:tcW w:w="10183" w:type="dxa"/>
          </w:tcPr>
          <w:p w14:paraId="47197199" w14:textId="77777777" w:rsidR="00A77DBD" w:rsidRPr="00621B76" w:rsidRDefault="00A77DBD" w:rsidP="00500868">
            <w:pPr>
              <w:jc w:val="center"/>
              <w:rPr>
                <w:rFonts w:ascii="Times New Roman" w:hAnsi="Times New Roman" w:cs="Times New Roman"/>
                <w:b/>
                <w:sz w:val="24"/>
                <w:szCs w:val="24"/>
              </w:rPr>
            </w:pPr>
            <w:r w:rsidRPr="00621B76">
              <w:rPr>
                <w:rFonts w:ascii="Times New Roman" w:hAnsi="Times New Roman" w:cs="Times New Roman"/>
                <w:b/>
                <w:sz w:val="24"/>
                <w:szCs w:val="24"/>
              </w:rPr>
              <w:t>Основные мероприятия</w:t>
            </w:r>
          </w:p>
        </w:tc>
        <w:tc>
          <w:tcPr>
            <w:tcW w:w="1752" w:type="dxa"/>
          </w:tcPr>
          <w:p w14:paraId="3627D758" w14:textId="77777777" w:rsidR="00A77DBD" w:rsidRPr="00621B76" w:rsidRDefault="00A77DBD" w:rsidP="00500868">
            <w:pPr>
              <w:jc w:val="center"/>
              <w:rPr>
                <w:rFonts w:ascii="Times New Roman" w:hAnsi="Times New Roman" w:cs="Times New Roman"/>
                <w:b/>
                <w:sz w:val="24"/>
                <w:szCs w:val="24"/>
              </w:rPr>
            </w:pPr>
            <w:r w:rsidRPr="00621B76">
              <w:rPr>
                <w:rFonts w:ascii="Times New Roman" w:hAnsi="Times New Roman" w:cs="Times New Roman"/>
                <w:b/>
                <w:sz w:val="24"/>
                <w:szCs w:val="24"/>
              </w:rPr>
              <w:t xml:space="preserve">Планируемые сроки </w:t>
            </w:r>
          </w:p>
        </w:tc>
        <w:tc>
          <w:tcPr>
            <w:tcW w:w="2409" w:type="dxa"/>
          </w:tcPr>
          <w:p w14:paraId="317D1FDD" w14:textId="77777777" w:rsidR="00A77DBD" w:rsidRPr="00621B76" w:rsidRDefault="00A77DBD" w:rsidP="00500868">
            <w:pPr>
              <w:ind w:left="-81" w:firstLine="81"/>
              <w:jc w:val="center"/>
              <w:rPr>
                <w:rFonts w:ascii="Times New Roman" w:hAnsi="Times New Roman" w:cs="Times New Roman"/>
                <w:b/>
                <w:sz w:val="24"/>
                <w:szCs w:val="24"/>
              </w:rPr>
            </w:pPr>
            <w:r w:rsidRPr="00621B76">
              <w:rPr>
                <w:rFonts w:ascii="Times New Roman" w:hAnsi="Times New Roman" w:cs="Times New Roman"/>
                <w:b/>
                <w:sz w:val="24"/>
                <w:szCs w:val="24"/>
              </w:rPr>
              <w:t xml:space="preserve">Ответственные </w:t>
            </w:r>
          </w:p>
        </w:tc>
      </w:tr>
      <w:tr w:rsidR="00A77DBD" w14:paraId="258BABAC" w14:textId="77777777" w:rsidTr="00027F2A">
        <w:tc>
          <w:tcPr>
            <w:tcW w:w="540" w:type="dxa"/>
          </w:tcPr>
          <w:p w14:paraId="288CF99F" w14:textId="77777777" w:rsidR="00A77DBD" w:rsidRDefault="00A77DBD" w:rsidP="00500868">
            <w:pPr>
              <w:rPr>
                <w:rFonts w:ascii="Times New Roman" w:hAnsi="Times New Roman" w:cs="Times New Roman"/>
                <w:sz w:val="24"/>
                <w:szCs w:val="24"/>
              </w:rPr>
            </w:pPr>
            <w:r>
              <w:rPr>
                <w:rFonts w:ascii="Times New Roman" w:hAnsi="Times New Roman" w:cs="Times New Roman"/>
                <w:sz w:val="24"/>
                <w:szCs w:val="24"/>
              </w:rPr>
              <w:t>1.</w:t>
            </w:r>
          </w:p>
        </w:tc>
        <w:tc>
          <w:tcPr>
            <w:tcW w:w="10183" w:type="dxa"/>
          </w:tcPr>
          <w:p w14:paraId="4350FE43" w14:textId="77777777" w:rsidR="00027F2A" w:rsidRDefault="00027F2A" w:rsidP="00500868">
            <w:pPr>
              <w:tabs>
                <w:tab w:val="right" w:pos="8033"/>
              </w:tabs>
              <w:rPr>
                <w:rFonts w:ascii="Times New Roman" w:hAnsi="Times New Roman" w:cs="Times New Roman"/>
                <w:sz w:val="24"/>
                <w:szCs w:val="24"/>
              </w:rPr>
            </w:pPr>
            <w:r>
              <w:rPr>
                <w:rFonts w:ascii="Times New Roman" w:hAnsi="Times New Roman" w:cs="Times New Roman"/>
                <w:sz w:val="24"/>
                <w:szCs w:val="24"/>
              </w:rPr>
              <w:t>1</w:t>
            </w:r>
            <w:r w:rsidR="00A77DBD">
              <w:rPr>
                <w:rFonts w:ascii="Times New Roman" w:hAnsi="Times New Roman" w:cs="Times New Roman"/>
                <w:sz w:val="24"/>
                <w:szCs w:val="24"/>
              </w:rPr>
              <w:t xml:space="preserve">. </w:t>
            </w:r>
            <w:r>
              <w:rPr>
                <w:rFonts w:ascii="Times New Roman" w:hAnsi="Times New Roman" w:cs="Times New Roman"/>
                <w:sz w:val="24"/>
                <w:szCs w:val="24"/>
              </w:rPr>
              <w:t>Об итогах деятельности гос</w:t>
            </w:r>
            <w:r w:rsidR="00D548EC">
              <w:rPr>
                <w:rFonts w:ascii="Times New Roman" w:hAnsi="Times New Roman" w:cs="Times New Roman"/>
                <w:sz w:val="24"/>
                <w:szCs w:val="24"/>
              </w:rPr>
              <w:t>ударственного предприятия в 2020</w:t>
            </w:r>
            <w:r>
              <w:rPr>
                <w:rFonts w:ascii="Times New Roman" w:hAnsi="Times New Roman" w:cs="Times New Roman"/>
                <w:sz w:val="24"/>
                <w:szCs w:val="24"/>
              </w:rPr>
              <w:t xml:space="preserve"> г.</w:t>
            </w:r>
          </w:p>
          <w:p w14:paraId="15371E58" w14:textId="77777777" w:rsidR="00A77DBD" w:rsidRDefault="00027F2A" w:rsidP="00500868">
            <w:pPr>
              <w:tabs>
                <w:tab w:val="right" w:pos="8033"/>
              </w:tabs>
              <w:rPr>
                <w:rFonts w:ascii="Times New Roman" w:hAnsi="Times New Roman" w:cs="Times New Roman"/>
                <w:sz w:val="24"/>
                <w:szCs w:val="24"/>
              </w:rPr>
            </w:pPr>
            <w:r>
              <w:rPr>
                <w:rFonts w:ascii="Times New Roman" w:hAnsi="Times New Roman" w:cs="Times New Roman"/>
                <w:sz w:val="24"/>
                <w:szCs w:val="24"/>
              </w:rPr>
              <w:t>2.</w:t>
            </w:r>
            <w:r w:rsidR="00A77DBD">
              <w:rPr>
                <w:rFonts w:ascii="Times New Roman" w:hAnsi="Times New Roman" w:cs="Times New Roman"/>
                <w:sz w:val="24"/>
                <w:szCs w:val="24"/>
              </w:rPr>
              <w:t>Утверждение плана работ</w:t>
            </w:r>
            <w:r w:rsidR="00D548EC">
              <w:rPr>
                <w:rFonts w:ascii="Times New Roman" w:hAnsi="Times New Roman" w:cs="Times New Roman"/>
                <w:sz w:val="24"/>
                <w:szCs w:val="24"/>
              </w:rPr>
              <w:t>ы наблюдательного совета на 2021</w:t>
            </w:r>
            <w:r w:rsidR="00A77DBD">
              <w:rPr>
                <w:rFonts w:ascii="Times New Roman" w:hAnsi="Times New Roman" w:cs="Times New Roman"/>
                <w:sz w:val="24"/>
                <w:szCs w:val="24"/>
              </w:rPr>
              <w:t xml:space="preserve"> год.</w:t>
            </w:r>
          </w:p>
          <w:p w14:paraId="7E93CCD0" w14:textId="77777777" w:rsidR="00A77DBD" w:rsidRDefault="00D548EC" w:rsidP="00500868">
            <w:pPr>
              <w:rPr>
                <w:rFonts w:ascii="Times New Roman" w:hAnsi="Times New Roman" w:cs="Times New Roman"/>
                <w:sz w:val="24"/>
                <w:szCs w:val="24"/>
              </w:rPr>
            </w:pPr>
            <w:r>
              <w:rPr>
                <w:rFonts w:ascii="Times New Roman" w:hAnsi="Times New Roman" w:cs="Times New Roman"/>
                <w:sz w:val="24"/>
                <w:szCs w:val="24"/>
              </w:rPr>
              <w:t>3. О проблемных вопросах капитального ремонта здания поликлиники</w:t>
            </w:r>
            <w:r w:rsidR="00A77DBD">
              <w:rPr>
                <w:rFonts w:ascii="Times New Roman" w:hAnsi="Times New Roman" w:cs="Times New Roman"/>
                <w:sz w:val="24"/>
                <w:szCs w:val="24"/>
              </w:rPr>
              <w:t>.</w:t>
            </w:r>
          </w:p>
          <w:p w14:paraId="07254645" w14:textId="77777777" w:rsidR="00BC388F" w:rsidRDefault="00D548EC" w:rsidP="00500868">
            <w:pPr>
              <w:rPr>
                <w:rFonts w:ascii="Times New Roman" w:hAnsi="Times New Roman" w:cs="Times New Roman"/>
                <w:sz w:val="24"/>
                <w:szCs w:val="24"/>
              </w:rPr>
            </w:pPr>
            <w:r>
              <w:rPr>
                <w:rFonts w:ascii="Times New Roman" w:hAnsi="Times New Roman" w:cs="Times New Roman"/>
                <w:sz w:val="24"/>
                <w:szCs w:val="24"/>
              </w:rPr>
              <w:t>4</w:t>
            </w:r>
            <w:r w:rsidR="00BC388F">
              <w:rPr>
                <w:rFonts w:ascii="Times New Roman" w:hAnsi="Times New Roman" w:cs="Times New Roman"/>
                <w:sz w:val="24"/>
                <w:szCs w:val="24"/>
              </w:rPr>
              <w:t xml:space="preserve">. Об утверждении структуры </w:t>
            </w:r>
            <w:r w:rsidR="00115336">
              <w:rPr>
                <w:rFonts w:ascii="Times New Roman" w:hAnsi="Times New Roman" w:cs="Times New Roman"/>
                <w:sz w:val="24"/>
                <w:szCs w:val="24"/>
              </w:rPr>
              <w:t xml:space="preserve">государственного </w:t>
            </w:r>
            <w:r>
              <w:rPr>
                <w:rFonts w:ascii="Times New Roman" w:hAnsi="Times New Roman" w:cs="Times New Roman"/>
                <w:sz w:val="24"/>
                <w:szCs w:val="24"/>
              </w:rPr>
              <w:t>предприятия на 2021</w:t>
            </w:r>
            <w:r w:rsidR="00BC388F">
              <w:rPr>
                <w:rFonts w:ascii="Times New Roman" w:hAnsi="Times New Roman" w:cs="Times New Roman"/>
                <w:sz w:val="24"/>
                <w:szCs w:val="24"/>
              </w:rPr>
              <w:t xml:space="preserve">  г.</w:t>
            </w:r>
          </w:p>
          <w:p w14:paraId="3C057E89" w14:textId="77777777" w:rsidR="00D548EC" w:rsidRDefault="00D548EC" w:rsidP="00500868">
            <w:pPr>
              <w:rPr>
                <w:rFonts w:ascii="Times New Roman" w:hAnsi="Times New Roman" w:cs="Times New Roman"/>
                <w:sz w:val="24"/>
                <w:szCs w:val="24"/>
              </w:rPr>
            </w:pPr>
            <w:r>
              <w:rPr>
                <w:rFonts w:ascii="Times New Roman" w:hAnsi="Times New Roman" w:cs="Times New Roman"/>
                <w:sz w:val="24"/>
                <w:szCs w:val="24"/>
              </w:rPr>
              <w:t>5. Об оценке деятельности руководителя государственного предприятия за 2020 год.</w:t>
            </w:r>
          </w:p>
          <w:p w14:paraId="39D433D3" w14:textId="77777777" w:rsidR="00D548EC" w:rsidRDefault="00D548EC" w:rsidP="00500868">
            <w:pPr>
              <w:rPr>
                <w:rFonts w:ascii="Times New Roman" w:hAnsi="Times New Roman" w:cs="Times New Roman"/>
                <w:sz w:val="24"/>
                <w:szCs w:val="24"/>
              </w:rPr>
            </w:pPr>
            <w:r>
              <w:rPr>
                <w:rFonts w:ascii="Times New Roman" w:hAnsi="Times New Roman" w:cs="Times New Roman"/>
                <w:sz w:val="24"/>
                <w:szCs w:val="24"/>
              </w:rPr>
              <w:t>6. О внесении изменении и дополнении в коллективный договор государственного предприятия.</w:t>
            </w:r>
          </w:p>
          <w:p w14:paraId="1CD4E844" w14:textId="77777777" w:rsidR="00DB383D" w:rsidRPr="008C76B3" w:rsidRDefault="00D548EC" w:rsidP="00027F2A">
            <w:pPr>
              <w:rPr>
                <w:rFonts w:ascii="Times New Roman" w:hAnsi="Times New Roman" w:cs="Times New Roman"/>
                <w:sz w:val="24"/>
                <w:szCs w:val="24"/>
              </w:rPr>
            </w:pPr>
            <w:r>
              <w:rPr>
                <w:rFonts w:ascii="Times New Roman" w:hAnsi="Times New Roman" w:cs="Times New Roman"/>
                <w:sz w:val="24"/>
                <w:szCs w:val="24"/>
              </w:rPr>
              <w:t>7.</w:t>
            </w:r>
            <w:r w:rsidR="00DB383D">
              <w:rPr>
                <w:rFonts w:ascii="Times New Roman" w:hAnsi="Times New Roman" w:cs="Times New Roman"/>
                <w:sz w:val="24"/>
                <w:szCs w:val="24"/>
              </w:rPr>
              <w:t xml:space="preserve"> Разное</w:t>
            </w:r>
          </w:p>
        </w:tc>
        <w:tc>
          <w:tcPr>
            <w:tcW w:w="1752" w:type="dxa"/>
          </w:tcPr>
          <w:p w14:paraId="2EDF3E8A" w14:textId="77777777" w:rsidR="00A77DBD" w:rsidRDefault="00A77DBD" w:rsidP="00500868">
            <w:pPr>
              <w:jc w:val="center"/>
              <w:rPr>
                <w:rFonts w:ascii="Times New Roman" w:hAnsi="Times New Roman" w:cs="Times New Roman"/>
                <w:sz w:val="24"/>
                <w:szCs w:val="24"/>
              </w:rPr>
            </w:pPr>
          </w:p>
          <w:p w14:paraId="456EF2B3" w14:textId="77777777" w:rsidR="00027F2A" w:rsidRDefault="00A77DBD" w:rsidP="00500868">
            <w:pPr>
              <w:jc w:val="center"/>
              <w:rPr>
                <w:rFonts w:ascii="Times New Roman" w:hAnsi="Times New Roman" w:cs="Times New Roman"/>
                <w:sz w:val="24"/>
                <w:szCs w:val="24"/>
              </w:rPr>
            </w:pPr>
            <w:r>
              <w:rPr>
                <w:rFonts w:ascii="Times New Roman" w:hAnsi="Times New Roman" w:cs="Times New Roman"/>
                <w:sz w:val="24"/>
                <w:szCs w:val="24"/>
              </w:rPr>
              <w:t xml:space="preserve">1 квартал </w:t>
            </w:r>
          </w:p>
          <w:p w14:paraId="4C618A34" w14:textId="77777777" w:rsidR="00A77DBD" w:rsidRDefault="00D548EC" w:rsidP="00500868">
            <w:pPr>
              <w:jc w:val="center"/>
              <w:rPr>
                <w:rFonts w:ascii="Times New Roman" w:hAnsi="Times New Roman" w:cs="Times New Roman"/>
                <w:sz w:val="24"/>
                <w:szCs w:val="24"/>
              </w:rPr>
            </w:pPr>
            <w:r>
              <w:rPr>
                <w:rFonts w:ascii="Times New Roman" w:hAnsi="Times New Roman" w:cs="Times New Roman"/>
                <w:sz w:val="24"/>
                <w:szCs w:val="24"/>
              </w:rPr>
              <w:t>2021</w:t>
            </w:r>
            <w:r w:rsidR="00A77DBD">
              <w:rPr>
                <w:rFonts w:ascii="Times New Roman" w:hAnsi="Times New Roman" w:cs="Times New Roman"/>
                <w:sz w:val="24"/>
                <w:szCs w:val="24"/>
              </w:rPr>
              <w:t xml:space="preserve"> г.</w:t>
            </w:r>
          </w:p>
        </w:tc>
        <w:tc>
          <w:tcPr>
            <w:tcW w:w="2409" w:type="dxa"/>
          </w:tcPr>
          <w:p w14:paraId="54FFCA2D" w14:textId="77777777" w:rsidR="00A77DBD" w:rsidRDefault="00A77DBD" w:rsidP="00500868">
            <w:pPr>
              <w:rPr>
                <w:rFonts w:ascii="Times New Roman" w:hAnsi="Times New Roman" w:cs="Times New Roman"/>
                <w:sz w:val="24"/>
                <w:szCs w:val="24"/>
              </w:rPr>
            </w:pPr>
            <w:r>
              <w:rPr>
                <w:rFonts w:ascii="Times New Roman" w:hAnsi="Times New Roman" w:cs="Times New Roman"/>
                <w:sz w:val="24"/>
                <w:szCs w:val="24"/>
              </w:rPr>
              <w:t xml:space="preserve">        </w:t>
            </w:r>
          </w:p>
          <w:p w14:paraId="73FBFFA7" w14:textId="77777777" w:rsidR="00A77DBD" w:rsidRDefault="00A77DBD" w:rsidP="00500868">
            <w:pPr>
              <w:jc w:val="center"/>
              <w:rPr>
                <w:rFonts w:ascii="Times New Roman" w:hAnsi="Times New Roman" w:cs="Times New Roman"/>
                <w:sz w:val="24"/>
                <w:szCs w:val="24"/>
              </w:rPr>
            </w:pPr>
            <w:r>
              <w:rPr>
                <w:rFonts w:ascii="Times New Roman" w:hAnsi="Times New Roman" w:cs="Times New Roman"/>
                <w:sz w:val="24"/>
                <w:szCs w:val="24"/>
              </w:rPr>
              <w:t>Главный врач</w:t>
            </w:r>
          </w:p>
        </w:tc>
      </w:tr>
      <w:tr w:rsidR="00A77DBD" w14:paraId="015E22C6" w14:textId="77777777" w:rsidTr="00027F2A">
        <w:tc>
          <w:tcPr>
            <w:tcW w:w="540" w:type="dxa"/>
          </w:tcPr>
          <w:p w14:paraId="7A459EA7" w14:textId="77777777" w:rsidR="00A77DBD" w:rsidRDefault="00A77DBD" w:rsidP="00500868">
            <w:pPr>
              <w:rPr>
                <w:rFonts w:ascii="Times New Roman" w:hAnsi="Times New Roman" w:cs="Times New Roman"/>
                <w:sz w:val="24"/>
                <w:szCs w:val="24"/>
              </w:rPr>
            </w:pPr>
            <w:r>
              <w:rPr>
                <w:rFonts w:ascii="Times New Roman" w:hAnsi="Times New Roman" w:cs="Times New Roman"/>
                <w:sz w:val="24"/>
                <w:szCs w:val="24"/>
              </w:rPr>
              <w:t xml:space="preserve">2. </w:t>
            </w:r>
          </w:p>
        </w:tc>
        <w:tc>
          <w:tcPr>
            <w:tcW w:w="10183" w:type="dxa"/>
          </w:tcPr>
          <w:p w14:paraId="5BE45D35" w14:textId="77777777" w:rsidR="00F72ADC" w:rsidRDefault="005D370D" w:rsidP="005D370D">
            <w:pPr>
              <w:rPr>
                <w:rFonts w:ascii="Times New Roman" w:hAnsi="Times New Roman" w:cs="Times New Roman"/>
                <w:sz w:val="24"/>
                <w:szCs w:val="24"/>
              </w:rPr>
            </w:pPr>
            <w:r>
              <w:rPr>
                <w:rFonts w:ascii="Times New Roman" w:hAnsi="Times New Roman" w:cs="Times New Roman"/>
                <w:sz w:val="24"/>
                <w:szCs w:val="24"/>
              </w:rPr>
              <w:t>1. О согласовании и представлении в уполномоченный орган отчета по исполнению Плана развития госу</w:t>
            </w:r>
            <w:r w:rsidR="00D548EC">
              <w:rPr>
                <w:rFonts w:ascii="Times New Roman" w:hAnsi="Times New Roman" w:cs="Times New Roman"/>
                <w:sz w:val="24"/>
                <w:szCs w:val="24"/>
              </w:rPr>
              <w:t>дарственного предприятия за 2020</w:t>
            </w:r>
            <w:r>
              <w:rPr>
                <w:rFonts w:ascii="Times New Roman" w:hAnsi="Times New Roman" w:cs="Times New Roman"/>
                <w:sz w:val="24"/>
                <w:szCs w:val="24"/>
              </w:rPr>
              <w:t xml:space="preserve"> год </w:t>
            </w:r>
          </w:p>
          <w:p w14:paraId="62D8B3DC" w14:textId="77777777" w:rsidR="00A77DBD" w:rsidRDefault="005D370D" w:rsidP="00500868">
            <w:pPr>
              <w:rPr>
                <w:rFonts w:ascii="Times New Roman" w:hAnsi="Times New Roman" w:cs="Times New Roman"/>
                <w:sz w:val="24"/>
                <w:szCs w:val="24"/>
              </w:rPr>
            </w:pPr>
            <w:r>
              <w:rPr>
                <w:rFonts w:ascii="Times New Roman" w:hAnsi="Times New Roman" w:cs="Times New Roman"/>
                <w:sz w:val="24"/>
                <w:szCs w:val="24"/>
              </w:rPr>
              <w:t>2.</w:t>
            </w:r>
            <w:r w:rsidR="00D548EC">
              <w:rPr>
                <w:rFonts w:ascii="Times New Roman" w:hAnsi="Times New Roman" w:cs="Times New Roman"/>
                <w:sz w:val="24"/>
                <w:szCs w:val="24"/>
              </w:rPr>
              <w:t xml:space="preserve"> О</w:t>
            </w:r>
            <w:r>
              <w:rPr>
                <w:rFonts w:ascii="Times New Roman" w:hAnsi="Times New Roman" w:cs="Times New Roman"/>
                <w:sz w:val="24"/>
                <w:szCs w:val="24"/>
              </w:rPr>
              <w:t xml:space="preserve"> </w:t>
            </w:r>
            <w:r w:rsidR="00D548EC">
              <w:rPr>
                <w:rFonts w:ascii="Times New Roman" w:hAnsi="Times New Roman" w:cs="Times New Roman"/>
                <w:sz w:val="24"/>
                <w:szCs w:val="24"/>
              </w:rPr>
              <w:t>рассмотрении и утверждении</w:t>
            </w:r>
            <w:r w:rsidR="00A77DBD">
              <w:rPr>
                <w:rFonts w:ascii="Times New Roman" w:hAnsi="Times New Roman" w:cs="Times New Roman"/>
                <w:sz w:val="24"/>
                <w:szCs w:val="24"/>
              </w:rPr>
              <w:t xml:space="preserve"> отчета по финансово-хозяйственной деятельности государственного предприятия за </w:t>
            </w:r>
            <w:r w:rsidR="00F72ADC">
              <w:rPr>
                <w:rFonts w:ascii="Times New Roman" w:hAnsi="Times New Roman" w:cs="Times New Roman"/>
                <w:sz w:val="24"/>
                <w:szCs w:val="24"/>
              </w:rPr>
              <w:t>12</w:t>
            </w:r>
            <w:r w:rsidR="00D712C0">
              <w:rPr>
                <w:rFonts w:ascii="Times New Roman" w:hAnsi="Times New Roman" w:cs="Times New Roman"/>
                <w:sz w:val="24"/>
                <w:szCs w:val="24"/>
              </w:rPr>
              <w:t xml:space="preserve"> </w:t>
            </w:r>
            <w:r w:rsidR="00027F2A">
              <w:rPr>
                <w:rFonts w:ascii="Times New Roman" w:hAnsi="Times New Roman" w:cs="Times New Roman"/>
                <w:sz w:val="24"/>
                <w:szCs w:val="24"/>
              </w:rPr>
              <w:t>месяцев</w:t>
            </w:r>
            <w:r w:rsidR="00A77DBD">
              <w:rPr>
                <w:rFonts w:ascii="Times New Roman" w:hAnsi="Times New Roman" w:cs="Times New Roman"/>
                <w:sz w:val="24"/>
                <w:szCs w:val="24"/>
              </w:rPr>
              <w:t xml:space="preserve"> 20</w:t>
            </w:r>
            <w:r w:rsidR="00D548EC">
              <w:rPr>
                <w:rFonts w:ascii="Times New Roman" w:hAnsi="Times New Roman" w:cs="Times New Roman"/>
                <w:sz w:val="24"/>
                <w:szCs w:val="24"/>
              </w:rPr>
              <w:t>20</w:t>
            </w:r>
            <w:r w:rsidR="00A77DBD">
              <w:rPr>
                <w:rFonts w:ascii="Times New Roman" w:hAnsi="Times New Roman" w:cs="Times New Roman"/>
                <w:sz w:val="24"/>
                <w:szCs w:val="24"/>
              </w:rPr>
              <w:t xml:space="preserve"> года.</w:t>
            </w:r>
          </w:p>
          <w:p w14:paraId="2E78F78F" w14:textId="77777777" w:rsidR="00EE09B5" w:rsidRDefault="00A77DBD" w:rsidP="00500868">
            <w:pPr>
              <w:rPr>
                <w:rFonts w:ascii="Times New Roman" w:hAnsi="Times New Roman" w:cs="Times New Roman"/>
                <w:sz w:val="24"/>
                <w:szCs w:val="24"/>
              </w:rPr>
            </w:pPr>
            <w:r>
              <w:rPr>
                <w:rFonts w:ascii="Times New Roman" w:hAnsi="Times New Roman" w:cs="Times New Roman"/>
                <w:sz w:val="24"/>
                <w:szCs w:val="24"/>
              </w:rPr>
              <w:t xml:space="preserve">3. </w:t>
            </w:r>
            <w:r w:rsidR="007C3596">
              <w:rPr>
                <w:rFonts w:ascii="Times New Roman" w:hAnsi="Times New Roman" w:cs="Times New Roman"/>
                <w:sz w:val="24"/>
                <w:szCs w:val="24"/>
              </w:rPr>
              <w:t xml:space="preserve">О премировании руководства и сотрудников государственного предприятия </w:t>
            </w:r>
            <w:r w:rsidR="00F72ADC">
              <w:rPr>
                <w:rFonts w:ascii="Times New Roman" w:hAnsi="Times New Roman" w:cs="Times New Roman"/>
                <w:sz w:val="24"/>
                <w:szCs w:val="24"/>
              </w:rPr>
              <w:t>к профессиональному  празднику «День медицинского работника»</w:t>
            </w:r>
          </w:p>
          <w:p w14:paraId="71BDED5B" w14:textId="77777777" w:rsidR="007C63F1" w:rsidRPr="00D548EC" w:rsidRDefault="007C63F1" w:rsidP="00500868">
            <w:pPr>
              <w:rPr>
                <w:rFonts w:ascii="Times New Roman" w:hAnsi="Times New Roman" w:cs="Times New Roman"/>
                <w:sz w:val="24"/>
                <w:szCs w:val="24"/>
              </w:rPr>
            </w:pPr>
            <w:r>
              <w:rPr>
                <w:rFonts w:ascii="Times New Roman" w:hAnsi="Times New Roman" w:cs="Times New Roman"/>
                <w:sz w:val="24"/>
                <w:szCs w:val="24"/>
              </w:rPr>
              <w:t>4.</w:t>
            </w:r>
            <w:r w:rsidR="00D548EC">
              <w:rPr>
                <w:rFonts w:ascii="Times New Roman" w:hAnsi="Times New Roman" w:cs="Times New Roman"/>
                <w:sz w:val="24"/>
                <w:szCs w:val="24"/>
              </w:rPr>
              <w:t xml:space="preserve"> Внесение предложения по приоритетным направлениям деятельности государственного предприятия на 2021 год.</w:t>
            </w:r>
          </w:p>
          <w:p w14:paraId="1E47B60B" w14:textId="77777777" w:rsidR="00EE09B5" w:rsidRDefault="007C63F1" w:rsidP="00DB383D">
            <w:pPr>
              <w:rPr>
                <w:rFonts w:ascii="Times New Roman" w:hAnsi="Times New Roman" w:cs="Times New Roman"/>
                <w:sz w:val="24"/>
                <w:szCs w:val="24"/>
              </w:rPr>
            </w:pPr>
            <w:r>
              <w:rPr>
                <w:rFonts w:ascii="Times New Roman" w:hAnsi="Times New Roman" w:cs="Times New Roman"/>
                <w:sz w:val="24"/>
                <w:szCs w:val="24"/>
              </w:rPr>
              <w:t>5</w:t>
            </w:r>
            <w:r w:rsidR="00EE09B5">
              <w:rPr>
                <w:rFonts w:ascii="Times New Roman" w:hAnsi="Times New Roman" w:cs="Times New Roman"/>
                <w:sz w:val="24"/>
                <w:szCs w:val="24"/>
              </w:rPr>
              <w:t xml:space="preserve">. </w:t>
            </w:r>
            <w:r w:rsidR="00DB383D">
              <w:rPr>
                <w:rFonts w:ascii="Times New Roman" w:hAnsi="Times New Roman" w:cs="Times New Roman"/>
                <w:sz w:val="24"/>
                <w:szCs w:val="24"/>
              </w:rPr>
              <w:t>Разное</w:t>
            </w:r>
          </w:p>
        </w:tc>
        <w:tc>
          <w:tcPr>
            <w:tcW w:w="1752" w:type="dxa"/>
          </w:tcPr>
          <w:p w14:paraId="401F92BF" w14:textId="77777777" w:rsidR="00027F2A" w:rsidRDefault="00A77DBD" w:rsidP="00500868">
            <w:pPr>
              <w:jc w:val="center"/>
              <w:rPr>
                <w:rFonts w:ascii="Times New Roman" w:hAnsi="Times New Roman" w:cs="Times New Roman"/>
                <w:sz w:val="24"/>
                <w:szCs w:val="24"/>
              </w:rPr>
            </w:pPr>
            <w:r>
              <w:rPr>
                <w:rFonts w:ascii="Times New Roman" w:hAnsi="Times New Roman" w:cs="Times New Roman"/>
                <w:sz w:val="24"/>
                <w:szCs w:val="24"/>
              </w:rPr>
              <w:t xml:space="preserve">2 квартал </w:t>
            </w:r>
          </w:p>
          <w:p w14:paraId="164D7F8F" w14:textId="77777777" w:rsidR="00A77DBD" w:rsidRDefault="00D548EC" w:rsidP="00500868">
            <w:pPr>
              <w:jc w:val="center"/>
              <w:rPr>
                <w:rFonts w:ascii="Times New Roman" w:hAnsi="Times New Roman" w:cs="Times New Roman"/>
                <w:sz w:val="24"/>
                <w:szCs w:val="24"/>
              </w:rPr>
            </w:pPr>
            <w:r>
              <w:rPr>
                <w:rFonts w:ascii="Times New Roman" w:hAnsi="Times New Roman" w:cs="Times New Roman"/>
                <w:sz w:val="24"/>
                <w:szCs w:val="24"/>
              </w:rPr>
              <w:t>2021</w:t>
            </w:r>
            <w:r w:rsidR="00A77DBD">
              <w:rPr>
                <w:rFonts w:ascii="Times New Roman" w:hAnsi="Times New Roman" w:cs="Times New Roman"/>
                <w:sz w:val="24"/>
                <w:szCs w:val="24"/>
              </w:rPr>
              <w:t xml:space="preserve"> г.</w:t>
            </w:r>
          </w:p>
        </w:tc>
        <w:tc>
          <w:tcPr>
            <w:tcW w:w="2409" w:type="dxa"/>
          </w:tcPr>
          <w:p w14:paraId="36234014" w14:textId="77777777" w:rsidR="00A77DBD" w:rsidRDefault="00A77DBD" w:rsidP="00500868">
            <w:pPr>
              <w:jc w:val="center"/>
              <w:rPr>
                <w:rFonts w:ascii="Times New Roman" w:hAnsi="Times New Roman" w:cs="Times New Roman"/>
                <w:sz w:val="24"/>
                <w:szCs w:val="24"/>
              </w:rPr>
            </w:pPr>
            <w:r>
              <w:rPr>
                <w:rFonts w:ascii="Times New Roman" w:hAnsi="Times New Roman" w:cs="Times New Roman"/>
                <w:sz w:val="24"/>
                <w:szCs w:val="24"/>
              </w:rPr>
              <w:t>Главный врач</w:t>
            </w:r>
          </w:p>
        </w:tc>
      </w:tr>
      <w:tr w:rsidR="00FE6093" w14:paraId="05654B96" w14:textId="77777777" w:rsidTr="0051331E">
        <w:trPr>
          <w:trHeight w:val="1684"/>
        </w:trPr>
        <w:tc>
          <w:tcPr>
            <w:tcW w:w="540" w:type="dxa"/>
          </w:tcPr>
          <w:p w14:paraId="1368C1CD" w14:textId="77777777" w:rsidR="00FE6093" w:rsidRDefault="00FE6093" w:rsidP="00500868">
            <w:pPr>
              <w:rPr>
                <w:rFonts w:ascii="Times New Roman" w:hAnsi="Times New Roman" w:cs="Times New Roman"/>
                <w:sz w:val="24"/>
                <w:szCs w:val="24"/>
              </w:rPr>
            </w:pPr>
            <w:r>
              <w:rPr>
                <w:rFonts w:ascii="Times New Roman" w:hAnsi="Times New Roman" w:cs="Times New Roman"/>
                <w:sz w:val="24"/>
                <w:szCs w:val="24"/>
              </w:rPr>
              <w:t>3.</w:t>
            </w:r>
          </w:p>
        </w:tc>
        <w:tc>
          <w:tcPr>
            <w:tcW w:w="10183" w:type="dxa"/>
          </w:tcPr>
          <w:p w14:paraId="34DF8DF9" w14:textId="77777777" w:rsidR="00F72ADC" w:rsidRDefault="00FE6093" w:rsidP="00DB383D">
            <w:pPr>
              <w:rPr>
                <w:rFonts w:ascii="Times New Roman" w:hAnsi="Times New Roman" w:cs="Times New Roman"/>
                <w:sz w:val="24"/>
                <w:szCs w:val="24"/>
              </w:rPr>
            </w:pPr>
            <w:r>
              <w:rPr>
                <w:rFonts w:ascii="Times New Roman" w:hAnsi="Times New Roman" w:cs="Times New Roman"/>
                <w:sz w:val="24"/>
                <w:szCs w:val="24"/>
              </w:rPr>
              <w:t xml:space="preserve">1. </w:t>
            </w:r>
            <w:r w:rsidR="00D548EC">
              <w:rPr>
                <w:rFonts w:ascii="Times New Roman" w:hAnsi="Times New Roman" w:cs="Times New Roman"/>
                <w:sz w:val="24"/>
                <w:szCs w:val="24"/>
              </w:rPr>
              <w:t>О рассмотрении и утверждении</w:t>
            </w:r>
            <w:r w:rsidR="00F72ADC">
              <w:rPr>
                <w:rFonts w:ascii="Times New Roman" w:hAnsi="Times New Roman" w:cs="Times New Roman"/>
                <w:sz w:val="24"/>
                <w:szCs w:val="24"/>
              </w:rPr>
              <w:t xml:space="preserve"> отчета по финансово-хозяйственной деятельности государственно</w:t>
            </w:r>
            <w:r w:rsidR="00D548EC">
              <w:rPr>
                <w:rFonts w:ascii="Times New Roman" w:hAnsi="Times New Roman" w:cs="Times New Roman"/>
                <w:sz w:val="24"/>
                <w:szCs w:val="24"/>
              </w:rPr>
              <w:t>го предприятия за 6 месяцев 2021</w:t>
            </w:r>
            <w:r w:rsidR="00F72ADC">
              <w:rPr>
                <w:rFonts w:ascii="Times New Roman" w:hAnsi="Times New Roman" w:cs="Times New Roman"/>
                <w:sz w:val="24"/>
                <w:szCs w:val="24"/>
              </w:rPr>
              <w:t xml:space="preserve"> года.</w:t>
            </w:r>
          </w:p>
          <w:p w14:paraId="7F5646C8" w14:textId="77777777" w:rsidR="00FE6093" w:rsidRDefault="00F72ADC" w:rsidP="00DB383D">
            <w:pPr>
              <w:rPr>
                <w:rFonts w:ascii="Times New Roman" w:hAnsi="Times New Roman" w:cs="Times New Roman"/>
                <w:sz w:val="24"/>
                <w:szCs w:val="24"/>
              </w:rPr>
            </w:pPr>
            <w:r>
              <w:rPr>
                <w:rFonts w:ascii="Times New Roman" w:hAnsi="Times New Roman" w:cs="Times New Roman"/>
                <w:sz w:val="24"/>
                <w:szCs w:val="24"/>
              </w:rPr>
              <w:t>2.</w:t>
            </w:r>
            <w:r w:rsidR="00456C71">
              <w:rPr>
                <w:rFonts w:ascii="Times New Roman" w:hAnsi="Times New Roman" w:cs="Times New Roman"/>
                <w:sz w:val="24"/>
                <w:szCs w:val="24"/>
              </w:rPr>
              <w:t xml:space="preserve"> </w:t>
            </w:r>
            <w:r w:rsidR="00DB383D">
              <w:rPr>
                <w:rFonts w:ascii="Times New Roman" w:hAnsi="Times New Roman" w:cs="Times New Roman"/>
                <w:sz w:val="24"/>
                <w:szCs w:val="24"/>
              </w:rPr>
              <w:t xml:space="preserve">Об оценке деятельности руководителя </w:t>
            </w:r>
            <w:r w:rsidR="00115336">
              <w:rPr>
                <w:rFonts w:ascii="Times New Roman" w:hAnsi="Times New Roman" w:cs="Times New Roman"/>
                <w:sz w:val="24"/>
                <w:szCs w:val="24"/>
              </w:rPr>
              <w:t xml:space="preserve">государственного </w:t>
            </w:r>
            <w:r w:rsidR="00DB383D">
              <w:rPr>
                <w:rFonts w:ascii="Times New Roman" w:hAnsi="Times New Roman" w:cs="Times New Roman"/>
                <w:sz w:val="24"/>
                <w:szCs w:val="24"/>
              </w:rPr>
              <w:t xml:space="preserve">предприятия  за </w:t>
            </w:r>
            <w:r>
              <w:rPr>
                <w:rFonts w:ascii="Times New Roman" w:hAnsi="Times New Roman" w:cs="Times New Roman"/>
                <w:sz w:val="24"/>
                <w:szCs w:val="24"/>
              </w:rPr>
              <w:t>6</w:t>
            </w:r>
            <w:r w:rsidR="00D548EC">
              <w:rPr>
                <w:rFonts w:ascii="Times New Roman" w:hAnsi="Times New Roman" w:cs="Times New Roman"/>
                <w:sz w:val="24"/>
                <w:szCs w:val="24"/>
              </w:rPr>
              <w:t xml:space="preserve"> месяцев 2021</w:t>
            </w:r>
            <w:r w:rsidR="00DB383D">
              <w:rPr>
                <w:rFonts w:ascii="Times New Roman" w:hAnsi="Times New Roman" w:cs="Times New Roman"/>
                <w:sz w:val="24"/>
                <w:szCs w:val="24"/>
              </w:rPr>
              <w:t xml:space="preserve"> г.</w:t>
            </w:r>
          </w:p>
          <w:p w14:paraId="2BE66D7E" w14:textId="77777777" w:rsidR="00EE09B5" w:rsidRDefault="00D548EC" w:rsidP="00FE6093">
            <w:pPr>
              <w:rPr>
                <w:rFonts w:ascii="Times New Roman" w:hAnsi="Times New Roman" w:cs="Times New Roman"/>
                <w:sz w:val="24"/>
                <w:szCs w:val="24"/>
              </w:rPr>
            </w:pPr>
            <w:r>
              <w:rPr>
                <w:rFonts w:ascii="Times New Roman" w:hAnsi="Times New Roman" w:cs="Times New Roman"/>
                <w:sz w:val="24"/>
                <w:szCs w:val="24"/>
              </w:rPr>
              <w:t>3</w:t>
            </w:r>
            <w:r w:rsidR="005D370D">
              <w:rPr>
                <w:rFonts w:ascii="Times New Roman" w:hAnsi="Times New Roman" w:cs="Times New Roman"/>
                <w:sz w:val="24"/>
                <w:szCs w:val="24"/>
              </w:rPr>
              <w:t>.</w:t>
            </w:r>
            <w:r w:rsidR="00C975FB">
              <w:rPr>
                <w:rFonts w:ascii="Times New Roman" w:hAnsi="Times New Roman" w:cs="Times New Roman"/>
                <w:sz w:val="24"/>
                <w:szCs w:val="24"/>
              </w:rPr>
              <w:t xml:space="preserve"> </w:t>
            </w:r>
            <w:r w:rsidR="005D370D">
              <w:rPr>
                <w:rFonts w:ascii="Times New Roman" w:hAnsi="Times New Roman" w:cs="Times New Roman"/>
                <w:sz w:val="24"/>
                <w:szCs w:val="24"/>
              </w:rPr>
              <w:t>О работе платного отделения.</w:t>
            </w:r>
          </w:p>
          <w:p w14:paraId="42033C30" w14:textId="77777777" w:rsidR="00DB383D" w:rsidRPr="00EB77BA" w:rsidRDefault="00D548EC" w:rsidP="00EB77BA">
            <w:pPr>
              <w:rPr>
                <w:rFonts w:ascii="Times New Roman" w:hAnsi="Times New Roman" w:cs="Times New Roman"/>
                <w:sz w:val="24"/>
                <w:szCs w:val="24"/>
              </w:rPr>
            </w:pPr>
            <w:r>
              <w:rPr>
                <w:rFonts w:ascii="Times New Roman" w:hAnsi="Times New Roman" w:cs="Times New Roman"/>
                <w:sz w:val="24"/>
                <w:szCs w:val="24"/>
              </w:rPr>
              <w:t>4</w:t>
            </w:r>
            <w:r w:rsidR="00DB383D">
              <w:rPr>
                <w:rFonts w:ascii="Times New Roman" w:hAnsi="Times New Roman" w:cs="Times New Roman"/>
                <w:sz w:val="24"/>
                <w:szCs w:val="24"/>
              </w:rPr>
              <w:t>. Разное</w:t>
            </w:r>
            <w:r w:rsidR="00EB77BA">
              <w:rPr>
                <w:rFonts w:ascii="Times New Roman" w:hAnsi="Times New Roman" w:cs="Times New Roman"/>
                <w:sz w:val="24"/>
                <w:szCs w:val="24"/>
              </w:rPr>
              <w:t>.</w:t>
            </w:r>
          </w:p>
        </w:tc>
        <w:tc>
          <w:tcPr>
            <w:tcW w:w="1752" w:type="dxa"/>
          </w:tcPr>
          <w:p w14:paraId="1128C6DF" w14:textId="77777777" w:rsidR="00027F2A" w:rsidRDefault="00FE6093" w:rsidP="00500868">
            <w:pPr>
              <w:jc w:val="center"/>
              <w:rPr>
                <w:rFonts w:ascii="Times New Roman" w:hAnsi="Times New Roman" w:cs="Times New Roman"/>
                <w:sz w:val="24"/>
                <w:szCs w:val="24"/>
              </w:rPr>
            </w:pPr>
            <w:r>
              <w:rPr>
                <w:rFonts w:ascii="Times New Roman" w:hAnsi="Times New Roman" w:cs="Times New Roman"/>
                <w:sz w:val="24"/>
                <w:szCs w:val="24"/>
              </w:rPr>
              <w:t xml:space="preserve">3 квартал </w:t>
            </w:r>
          </w:p>
          <w:p w14:paraId="64620CC9" w14:textId="77777777" w:rsidR="00FE6093" w:rsidRDefault="00D548EC" w:rsidP="00500868">
            <w:pPr>
              <w:jc w:val="center"/>
              <w:rPr>
                <w:rFonts w:ascii="Times New Roman" w:hAnsi="Times New Roman" w:cs="Times New Roman"/>
                <w:sz w:val="24"/>
                <w:szCs w:val="24"/>
              </w:rPr>
            </w:pPr>
            <w:r>
              <w:rPr>
                <w:rFonts w:ascii="Times New Roman" w:hAnsi="Times New Roman" w:cs="Times New Roman"/>
                <w:sz w:val="24"/>
                <w:szCs w:val="24"/>
              </w:rPr>
              <w:t>2021</w:t>
            </w:r>
            <w:r w:rsidR="00FE6093">
              <w:rPr>
                <w:rFonts w:ascii="Times New Roman" w:hAnsi="Times New Roman" w:cs="Times New Roman"/>
                <w:sz w:val="24"/>
                <w:szCs w:val="24"/>
              </w:rPr>
              <w:t xml:space="preserve"> г.</w:t>
            </w:r>
          </w:p>
        </w:tc>
        <w:tc>
          <w:tcPr>
            <w:tcW w:w="2409" w:type="dxa"/>
          </w:tcPr>
          <w:p w14:paraId="20916891" w14:textId="77777777" w:rsidR="00FE6093" w:rsidRDefault="00FE6093" w:rsidP="00500868">
            <w:pPr>
              <w:jc w:val="center"/>
              <w:rPr>
                <w:rFonts w:ascii="Times New Roman" w:hAnsi="Times New Roman" w:cs="Times New Roman"/>
                <w:sz w:val="24"/>
                <w:szCs w:val="24"/>
              </w:rPr>
            </w:pPr>
            <w:r>
              <w:rPr>
                <w:rFonts w:ascii="Times New Roman" w:hAnsi="Times New Roman" w:cs="Times New Roman"/>
                <w:sz w:val="24"/>
                <w:szCs w:val="24"/>
              </w:rPr>
              <w:t>Главный врач</w:t>
            </w:r>
          </w:p>
        </w:tc>
      </w:tr>
      <w:tr w:rsidR="00D712C0" w14:paraId="676474B9" w14:textId="77777777" w:rsidTr="00027F2A">
        <w:trPr>
          <w:trHeight w:val="1999"/>
        </w:trPr>
        <w:tc>
          <w:tcPr>
            <w:tcW w:w="540" w:type="dxa"/>
          </w:tcPr>
          <w:p w14:paraId="1A1162DB" w14:textId="77777777" w:rsidR="00D712C0" w:rsidRDefault="00D712C0" w:rsidP="00500868">
            <w:pPr>
              <w:rPr>
                <w:rFonts w:ascii="Times New Roman" w:hAnsi="Times New Roman" w:cs="Times New Roman"/>
                <w:sz w:val="24"/>
                <w:szCs w:val="24"/>
              </w:rPr>
            </w:pPr>
          </w:p>
        </w:tc>
        <w:tc>
          <w:tcPr>
            <w:tcW w:w="10183" w:type="dxa"/>
          </w:tcPr>
          <w:p w14:paraId="280A293A" w14:textId="77777777" w:rsidR="00D712C0" w:rsidRDefault="00D712C0" w:rsidP="00500868">
            <w:pPr>
              <w:rPr>
                <w:rFonts w:ascii="Times New Roman" w:hAnsi="Times New Roman" w:cs="Times New Roman"/>
                <w:sz w:val="24"/>
                <w:szCs w:val="24"/>
              </w:rPr>
            </w:pPr>
            <w:r>
              <w:rPr>
                <w:rFonts w:ascii="Times New Roman" w:hAnsi="Times New Roman" w:cs="Times New Roman"/>
                <w:sz w:val="24"/>
                <w:szCs w:val="24"/>
              </w:rPr>
              <w:t xml:space="preserve">1. </w:t>
            </w:r>
            <w:r w:rsidR="00D548EC">
              <w:rPr>
                <w:rFonts w:ascii="Times New Roman" w:hAnsi="Times New Roman" w:cs="Times New Roman"/>
                <w:sz w:val="24"/>
                <w:szCs w:val="24"/>
              </w:rPr>
              <w:t>О рассмотрении и согласовании</w:t>
            </w:r>
            <w:r>
              <w:rPr>
                <w:rFonts w:ascii="Times New Roman" w:hAnsi="Times New Roman" w:cs="Times New Roman"/>
                <w:sz w:val="24"/>
                <w:szCs w:val="24"/>
              </w:rPr>
              <w:t xml:space="preserve"> плана развития госуд</w:t>
            </w:r>
            <w:r w:rsidR="00D548EC">
              <w:rPr>
                <w:rFonts w:ascii="Times New Roman" w:hAnsi="Times New Roman" w:cs="Times New Roman"/>
                <w:sz w:val="24"/>
                <w:szCs w:val="24"/>
              </w:rPr>
              <w:t xml:space="preserve">арственного предприятия на 2022 </w:t>
            </w:r>
            <w:r>
              <w:rPr>
                <w:rFonts w:ascii="Times New Roman" w:hAnsi="Times New Roman" w:cs="Times New Roman"/>
                <w:sz w:val="24"/>
                <w:szCs w:val="24"/>
              </w:rPr>
              <w:t>г.</w:t>
            </w:r>
          </w:p>
          <w:p w14:paraId="28DC5C5B" w14:textId="77777777" w:rsidR="00D712C0" w:rsidRDefault="005F79C8" w:rsidP="00500868">
            <w:pPr>
              <w:rPr>
                <w:rFonts w:ascii="Times New Roman" w:hAnsi="Times New Roman" w:cs="Times New Roman"/>
                <w:sz w:val="24"/>
                <w:szCs w:val="24"/>
              </w:rPr>
            </w:pPr>
            <w:r>
              <w:rPr>
                <w:rFonts w:ascii="Times New Roman" w:hAnsi="Times New Roman" w:cs="Times New Roman"/>
                <w:sz w:val="24"/>
                <w:szCs w:val="24"/>
              </w:rPr>
              <w:t>2</w:t>
            </w:r>
            <w:r w:rsidR="00D548EC">
              <w:rPr>
                <w:rFonts w:ascii="Times New Roman" w:hAnsi="Times New Roman" w:cs="Times New Roman"/>
                <w:sz w:val="24"/>
                <w:szCs w:val="24"/>
              </w:rPr>
              <w:t>. Об утверждении</w:t>
            </w:r>
            <w:r w:rsidR="00D712C0">
              <w:rPr>
                <w:rFonts w:ascii="Times New Roman" w:hAnsi="Times New Roman" w:cs="Times New Roman"/>
                <w:sz w:val="24"/>
                <w:szCs w:val="24"/>
              </w:rPr>
              <w:t xml:space="preserve"> плана работы наблюдательного совета госу</w:t>
            </w:r>
            <w:r w:rsidR="00D548EC">
              <w:rPr>
                <w:rFonts w:ascii="Times New Roman" w:hAnsi="Times New Roman" w:cs="Times New Roman"/>
                <w:sz w:val="24"/>
                <w:szCs w:val="24"/>
              </w:rPr>
              <w:t>дарственного предприятия на 2022</w:t>
            </w:r>
            <w:r w:rsidR="00D712C0">
              <w:rPr>
                <w:rFonts w:ascii="Times New Roman" w:hAnsi="Times New Roman" w:cs="Times New Roman"/>
                <w:sz w:val="24"/>
                <w:szCs w:val="24"/>
              </w:rPr>
              <w:t xml:space="preserve"> г.</w:t>
            </w:r>
          </w:p>
          <w:p w14:paraId="28CFD112" w14:textId="77777777" w:rsidR="00D712C0" w:rsidRDefault="007C63F1" w:rsidP="00500868">
            <w:pPr>
              <w:rPr>
                <w:rFonts w:ascii="Times New Roman" w:hAnsi="Times New Roman" w:cs="Times New Roman"/>
                <w:sz w:val="24"/>
                <w:szCs w:val="24"/>
              </w:rPr>
            </w:pPr>
            <w:r>
              <w:rPr>
                <w:rFonts w:ascii="Times New Roman" w:hAnsi="Times New Roman" w:cs="Times New Roman"/>
                <w:sz w:val="24"/>
                <w:szCs w:val="24"/>
              </w:rPr>
              <w:t>3</w:t>
            </w:r>
            <w:r w:rsidR="00D712C0">
              <w:rPr>
                <w:rFonts w:ascii="Times New Roman" w:hAnsi="Times New Roman" w:cs="Times New Roman"/>
                <w:sz w:val="24"/>
                <w:szCs w:val="24"/>
              </w:rPr>
              <w:t>. О премировании руководства и сотрудников</w:t>
            </w:r>
            <w:r w:rsidR="00115336">
              <w:rPr>
                <w:rFonts w:ascii="Times New Roman" w:hAnsi="Times New Roman" w:cs="Times New Roman"/>
                <w:sz w:val="24"/>
                <w:szCs w:val="24"/>
              </w:rPr>
              <w:t xml:space="preserve"> государственного</w:t>
            </w:r>
            <w:r w:rsidR="00D712C0">
              <w:rPr>
                <w:rFonts w:ascii="Times New Roman" w:hAnsi="Times New Roman" w:cs="Times New Roman"/>
                <w:sz w:val="24"/>
                <w:szCs w:val="24"/>
              </w:rPr>
              <w:t xml:space="preserve"> предприятия по итогам 20</w:t>
            </w:r>
            <w:r w:rsidR="00D548EC">
              <w:rPr>
                <w:rFonts w:ascii="Times New Roman" w:hAnsi="Times New Roman" w:cs="Times New Roman"/>
                <w:sz w:val="24"/>
                <w:szCs w:val="24"/>
              </w:rPr>
              <w:t>21</w:t>
            </w:r>
            <w:r w:rsidR="00D712C0">
              <w:rPr>
                <w:rFonts w:ascii="Times New Roman" w:hAnsi="Times New Roman" w:cs="Times New Roman"/>
                <w:sz w:val="24"/>
                <w:szCs w:val="24"/>
              </w:rPr>
              <w:t xml:space="preserve"> г.</w:t>
            </w:r>
          </w:p>
          <w:p w14:paraId="47947A5A" w14:textId="77777777" w:rsidR="00D712C0" w:rsidRDefault="007C63F1" w:rsidP="00500868">
            <w:pPr>
              <w:rPr>
                <w:rFonts w:ascii="Times New Roman" w:hAnsi="Times New Roman" w:cs="Times New Roman"/>
                <w:sz w:val="24"/>
                <w:szCs w:val="24"/>
              </w:rPr>
            </w:pPr>
            <w:r>
              <w:rPr>
                <w:rFonts w:ascii="Times New Roman" w:hAnsi="Times New Roman" w:cs="Times New Roman"/>
                <w:sz w:val="24"/>
                <w:szCs w:val="24"/>
              </w:rPr>
              <w:t>4</w:t>
            </w:r>
            <w:r w:rsidR="00D712C0">
              <w:rPr>
                <w:rFonts w:ascii="Times New Roman" w:hAnsi="Times New Roman" w:cs="Times New Roman"/>
                <w:sz w:val="24"/>
                <w:szCs w:val="24"/>
              </w:rPr>
              <w:t xml:space="preserve">. </w:t>
            </w:r>
            <w:r w:rsidR="003F69FC">
              <w:rPr>
                <w:rFonts w:ascii="Times New Roman" w:hAnsi="Times New Roman" w:cs="Times New Roman"/>
                <w:sz w:val="24"/>
                <w:szCs w:val="24"/>
              </w:rPr>
              <w:t>Об итогах деятельности</w:t>
            </w:r>
            <w:r w:rsidR="00D712C0">
              <w:rPr>
                <w:rFonts w:ascii="Times New Roman" w:hAnsi="Times New Roman" w:cs="Times New Roman"/>
                <w:sz w:val="24"/>
                <w:szCs w:val="24"/>
              </w:rPr>
              <w:t xml:space="preserve">  наблюдательного совета</w:t>
            </w:r>
            <w:r w:rsidR="003F69FC">
              <w:rPr>
                <w:rFonts w:ascii="Times New Roman" w:hAnsi="Times New Roman" w:cs="Times New Roman"/>
                <w:sz w:val="24"/>
                <w:szCs w:val="24"/>
              </w:rPr>
              <w:t xml:space="preserve"> гос</w:t>
            </w:r>
            <w:r w:rsidR="00D548EC">
              <w:rPr>
                <w:rFonts w:ascii="Times New Roman" w:hAnsi="Times New Roman" w:cs="Times New Roman"/>
                <w:sz w:val="24"/>
                <w:szCs w:val="24"/>
              </w:rPr>
              <w:t>ударственного предприятия в 2021</w:t>
            </w:r>
            <w:r w:rsidR="003F69FC">
              <w:rPr>
                <w:rFonts w:ascii="Times New Roman" w:hAnsi="Times New Roman" w:cs="Times New Roman"/>
                <w:sz w:val="24"/>
                <w:szCs w:val="24"/>
              </w:rPr>
              <w:t xml:space="preserve"> г.</w:t>
            </w:r>
          </w:p>
          <w:p w14:paraId="2626AE3B" w14:textId="77777777" w:rsidR="00D712C0" w:rsidRDefault="007C63F1" w:rsidP="00500868">
            <w:pPr>
              <w:rPr>
                <w:rFonts w:ascii="Times New Roman" w:hAnsi="Times New Roman" w:cs="Times New Roman"/>
                <w:sz w:val="24"/>
                <w:szCs w:val="24"/>
              </w:rPr>
            </w:pPr>
            <w:r>
              <w:rPr>
                <w:rFonts w:ascii="Times New Roman" w:hAnsi="Times New Roman" w:cs="Times New Roman"/>
                <w:sz w:val="24"/>
                <w:szCs w:val="24"/>
              </w:rPr>
              <w:t>5</w:t>
            </w:r>
            <w:r w:rsidR="00D712C0">
              <w:rPr>
                <w:rFonts w:ascii="Times New Roman" w:hAnsi="Times New Roman" w:cs="Times New Roman"/>
                <w:sz w:val="24"/>
                <w:szCs w:val="24"/>
              </w:rPr>
              <w:t>. Об оценке деятельности руководителя</w:t>
            </w:r>
            <w:r w:rsidR="00027F2A">
              <w:rPr>
                <w:rFonts w:ascii="Times New Roman" w:hAnsi="Times New Roman" w:cs="Times New Roman"/>
                <w:sz w:val="24"/>
                <w:szCs w:val="24"/>
              </w:rPr>
              <w:t xml:space="preserve"> </w:t>
            </w:r>
            <w:r w:rsidR="00115336">
              <w:rPr>
                <w:rFonts w:ascii="Times New Roman" w:hAnsi="Times New Roman" w:cs="Times New Roman"/>
                <w:sz w:val="24"/>
                <w:szCs w:val="24"/>
              </w:rPr>
              <w:t xml:space="preserve">государственного </w:t>
            </w:r>
            <w:r w:rsidR="00D712C0">
              <w:rPr>
                <w:rFonts w:ascii="Times New Roman" w:hAnsi="Times New Roman" w:cs="Times New Roman"/>
                <w:sz w:val="24"/>
                <w:szCs w:val="24"/>
              </w:rPr>
              <w:t xml:space="preserve">предприятия </w:t>
            </w:r>
            <w:r w:rsidR="00027F2A">
              <w:rPr>
                <w:rFonts w:ascii="Times New Roman" w:hAnsi="Times New Roman" w:cs="Times New Roman"/>
                <w:sz w:val="24"/>
                <w:szCs w:val="24"/>
              </w:rPr>
              <w:t xml:space="preserve"> по итогам </w:t>
            </w:r>
            <w:r w:rsidR="00D548EC">
              <w:rPr>
                <w:rFonts w:ascii="Times New Roman" w:hAnsi="Times New Roman" w:cs="Times New Roman"/>
                <w:sz w:val="24"/>
                <w:szCs w:val="24"/>
              </w:rPr>
              <w:t xml:space="preserve"> 2021</w:t>
            </w:r>
            <w:r w:rsidR="00D712C0">
              <w:rPr>
                <w:rFonts w:ascii="Times New Roman" w:hAnsi="Times New Roman" w:cs="Times New Roman"/>
                <w:sz w:val="24"/>
                <w:szCs w:val="24"/>
              </w:rPr>
              <w:t xml:space="preserve"> г.</w:t>
            </w:r>
          </w:p>
          <w:p w14:paraId="34F6D79D" w14:textId="77777777" w:rsidR="005F79C8" w:rsidRDefault="007C63F1" w:rsidP="00500868">
            <w:pPr>
              <w:rPr>
                <w:rFonts w:ascii="Times New Roman" w:hAnsi="Times New Roman" w:cs="Times New Roman"/>
                <w:sz w:val="24"/>
                <w:szCs w:val="24"/>
              </w:rPr>
            </w:pPr>
            <w:r>
              <w:rPr>
                <w:rFonts w:ascii="Times New Roman" w:hAnsi="Times New Roman" w:cs="Times New Roman"/>
                <w:sz w:val="24"/>
                <w:szCs w:val="24"/>
              </w:rPr>
              <w:t>6</w:t>
            </w:r>
            <w:r w:rsidR="005F79C8">
              <w:rPr>
                <w:rFonts w:ascii="Times New Roman" w:hAnsi="Times New Roman" w:cs="Times New Roman"/>
                <w:sz w:val="24"/>
                <w:szCs w:val="24"/>
              </w:rPr>
              <w:t>. Разное</w:t>
            </w:r>
          </w:p>
        </w:tc>
        <w:tc>
          <w:tcPr>
            <w:tcW w:w="1752" w:type="dxa"/>
          </w:tcPr>
          <w:p w14:paraId="7CBA7521" w14:textId="77777777" w:rsidR="00027F2A" w:rsidRDefault="00D712C0" w:rsidP="00500868">
            <w:pPr>
              <w:jc w:val="center"/>
              <w:rPr>
                <w:rFonts w:ascii="Times New Roman" w:hAnsi="Times New Roman" w:cs="Times New Roman"/>
                <w:sz w:val="24"/>
                <w:szCs w:val="24"/>
              </w:rPr>
            </w:pPr>
            <w:r>
              <w:rPr>
                <w:rFonts w:ascii="Times New Roman" w:hAnsi="Times New Roman" w:cs="Times New Roman"/>
                <w:sz w:val="24"/>
                <w:szCs w:val="24"/>
              </w:rPr>
              <w:t xml:space="preserve">4 квартал </w:t>
            </w:r>
          </w:p>
          <w:p w14:paraId="182C5DB0" w14:textId="77777777" w:rsidR="00D712C0" w:rsidRDefault="00D712C0" w:rsidP="00500868">
            <w:pPr>
              <w:jc w:val="center"/>
              <w:rPr>
                <w:rFonts w:ascii="Times New Roman" w:hAnsi="Times New Roman" w:cs="Times New Roman"/>
                <w:sz w:val="24"/>
                <w:szCs w:val="24"/>
              </w:rPr>
            </w:pPr>
            <w:r>
              <w:rPr>
                <w:rFonts w:ascii="Times New Roman" w:hAnsi="Times New Roman" w:cs="Times New Roman"/>
                <w:sz w:val="24"/>
                <w:szCs w:val="24"/>
              </w:rPr>
              <w:t>2020 г.</w:t>
            </w:r>
          </w:p>
        </w:tc>
        <w:tc>
          <w:tcPr>
            <w:tcW w:w="2409" w:type="dxa"/>
          </w:tcPr>
          <w:p w14:paraId="7912F596" w14:textId="77777777" w:rsidR="00D712C0" w:rsidRDefault="00D712C0" w:rsidP="00500868">
            <w:pPr>
              <w:jc w:val="center"/>
              <w:rPr>
                <w:rFonts w:ascii="Times New Roman" w:hAnsi="Times New Roman" w:cs="Times New Roman"/>
                <w:sz w:val="24"/>
                <w:szCs w:val="24"/>
              </w:rPr>
            </w:pPr>
            <w:r>
              <w:rPr>
                <w:rFonts w:ascii="Times New Roman" w:hAnsi="Times New Roman" w:cs="Times New Roman"/>
                <w:sz w:val="24"/>
                <w:szCs w:val="24"/>
              </w:rPr>
              <w:t>Главный врач</w:t>
            </w:r>
          </w:p>
        </w:tc>
      </w:tr>
    </w:tbl>
    <w:p w14:paraId="13DED984" w14:textId="77777777" w:rsidR="00A77DBD" w:rsidRDefault="00A77DBD" w:rsidP="00A77DBD">
      <w:pPr>
        <w:spacing w:after="0" w:line="240" w:lineRule="auto"/>
        <w:ind w:firstLine="708"/>
        <w:rPr>
          <w:rFonts w:ascii="Times New Roman" w:hAnsi="Times New Roman" w:cs="Times New Roman"/>
          <w:sz w:val="24"/>
          <w:szCs w:val="24"/>
        </w:rPr>
      </w:pPr>
    </w:p>
    <w:p w14:paraId="0B16A9C1" w14:textId="77777777" w:rsidR="00934A3D" w:rsidRPr="00934A3D" w:rsidRDefault="00934A3D" w:rsidP="00934A3D">
      <w:pPr>
        <w:pStyle w:val="1"/>
        <w:shd w:val="clear" w:color="auto" w:fill="E8E9EB"/>
        <w:spacing w:before="0" w:line="533" w:lineRule="atLeast"/>
        <w:textAlignment w:val="baseline"/>
        <w:rPr>
          <w:rFonts w:ascii="Times New Roman" w:hAnsi="Times New Roman" w:cs="Times New Roman"/>
          <w:b w:val="0"/>
          <w:bCs w:val="0"/>
          <w:color w:val="444444"/>
          <w:sz w:val="46"/>
          <w:szCs w:val="46"/>
        </w:rPr>
      </w:pPr>
      <w:r w:rsidRPr="00934A3D">
        <w:rPr>
          <w:rFonts w:ascii="Times New Roman" w:hAnsi="Times New Roman" w:cs="Times New Roman"/>
          <w:b w:val="0"/>
          <w:bCs w:val="0"/>
          <w:color w:val="444444"/>
          <w:sz w:val="46"/>
          <w:szCs w:val="46"/>
        </w:rPr>
        <w:t>О государственном имуществе</w:t>
      </w:r>
    </w:p>
    <w:p w14:paraId="7F7B0F73" w14:textId="77777777" w:rsidR="00934A3D" w:rsidRPr="00934A3D" w:rsidRDefault="00934A3D" w:rsidP="00934A3D">
      <w:pPr>
        <w:pStyle w:val="a8"/>
        <w:shd w:val="clear" w:color="auto" w:fill="E8E9EB"/>
        <w:spacing w:before="142" w:beforeAutospacing="0" w:after="0" w:afterAutospacing="0" w:line="338" w:lineRule="atLeast"/>
        <w:textAlignment w:val="baseline"/>
        <w:rPr>
          <w:spacing w:val="2"/>
        </w:rPr>
      </w:pPr>
      <w:r w:rsidRPr="00934A3D">
        <w:rPr>
          <w:spacing w:val="2"/>
        </w:rPr>
        <w:t>Закон Республики Казахстан от 1 марта 2011 года № 413-IV.</w:t>
      </w:r>
    </w:p>
    <w:p w14:paraId="2F0CB3C7" w14:textId="77777777" w:rsidR="00934A3D" w:rsidRPr="00934A3D" w:rsidRDefault="00934A3D" w:rsidP="00934A3D">
      <w:pPr>
        <w:shd w:val="clear" w:color="auto" w:fill="FFFFFF"/>
        <w:spacing w:before="267" w:after="160" w:line="462" w:lineRule="atLeast"/>
        <w:textAlignment w:val="baseline"/>
        <w:outlineLvl w:val="2"/>
        <w:rPr>
          <w:rFonts w:ascii="Times New Roman" w:eastAsia="Times New Roman" w:hAnsi="Times New Roman" w:cs="Times New Roman"/>
          <w:color w:val="1E1E1E"/>
          <w:sz w:val="24"/>
          <w:szCs w:val="24"/>
        </w:rPr>
      </w:pPr>
      <w:r w:rsidRPr="00934A3D">
        <w:rPr>
          <w:rFonts w:ascii="Times New Roman" w:eastAsia="Times New Roman" w:hAnsi="Times New Roman" w:cs="Times New Roman"/>
          <w:color w:val="1E1E1E"/>
          <w:sz w:val="24"/>
          <w:szCs w:val="24"/>
        </w:rPr>
        <w:t>Параграф 4. Особенности управления государственным предприятием на праве хозяйственного ведения с наблюдательным советом</w:t>
      </w:r>
    </w:p>
    <w:p w14:paraId="15599CA8" w14:textId="77777777" w:rsidR="00934A3D" w:rsidRPr="00934A3D" w:rsidRDefault="00934A3D" w:rsidP="00934A3D">
      <w:pPr>
        <w:shd w:val="clear" w:color="auto" w:fill="FFFFFF"/>
        <w:spacing w:after="0" w:line="338" w:lineRule="atLeast"/>
        <w:textAlignment w:val="baseline"/>
        <w:rPr>
          <w:rFonts w:ascii="Times New Roman" w:eastAsia="Times New Roman" w:hAnsi="Times New Roman" w:cs="Times New Roman"/>
          <w:color w:val="000000"/>
          <w:spacing w:val="2"/>
          <w:sz w:val="24"/>
          <w:szCs w:val="24"/>
        </w:rPr>
      </w:pPr>
      <w:bookmarkStart w:id="1" w:name="z1142"/>
      <w:bookmarkEnd w:id="1"/>
      <w:r w:rsidRPr="00934A3D">
        <w:rPr>
          <w:rFonts w:ascii="Times New Roman" w:eastAsia="Times New Roman" w:hAnsi="Times New Roman" w:cs="Times New Roman"/>
          <w:b/>
          <w:bCs/>
          <w:color w:val="000000"/>
          <w:spacing w:val="2"/>
          <w:sz w:val="24"/>
          <w:szCs w:val="24"/>
          <w:bdr w:val="none" w:sz="0" w:space="0" w:color="auto" w:frame="1"/>
        </w:rPr>
        <w:t>Статья 148. Управление государственным предприятием на праве хозяйственного ведения с наблюдательным советом</w:t>
      </w:r>
    </w:p>
    <w:p w14:paraId="29DB97D3"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p w14:paraId="685C355E"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Создание государственного предприятия на праве хозяйственного ведения с наблюдательным советом в сферах образования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14:paraId="34784E6F"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14:paraId="0665D8C3"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14:paraId="0C395B8D"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p w14:paraId="0F79F83B"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p w14:paraId="5534B843"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lastRenderedPageBreak/>
        <w:t>      Председатель наблюдательного совета избирается из числа членов наблюдательного совета большинством голосов членов наблюдательного совета.</w:t>
      </w:r>
    </w:p>
    <w:p w14:paraId="628DD175"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14:paraId="75A95DA7"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3. Срок полномочий наблюдательного совета государственного предприятия на праве хозяйственного ведения составляет три года.</w:t>
      </w:r>
    </w:p>
    <w:p w14:paraId="7D7ABBF0"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p w14:paraId="6888D228"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14:paraId="63F33EFE"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Порядок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14:paraId="05C476C9"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p w14:paraId="5D0DAEB2"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14:paraId="70F3CCE9"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lastRenderedPageBreak/>
        <w:t>      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14:paraId="5408F636"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14:paraId="76DA6149" w14:textId="77777777" w:rsidR="00934A3D" w:rsidRPr="00934A3D" w:rsidRDefault="00934A3D" w:rsidP="00934A3D">
      <w:pPr>
        <w:spacing w:after="0" w:line="240" w:lineRule="auto"/>
        <w:rPr>
          <w:rFonts w:ascii="Times New Roman" w:eastAsia="Times New Roman" w:hAnsi="Times New Roman" w:cs="Times New Roman"/>
          <w:sz w:val="24"/>
          <w:szCs w:val="24"/>
        </w:rPr>
      </w:pPr>
      <w:r w:rsidRPr="00934A3D">
        <w:rPr>
          <w:rFonts w:ascii="Times New Roman" w:eastAsia="Times New Roman" w:hAnsi="Times New Roman" w:cs="Times New Roman"/>
          <w:color w:val="FF0000"/>
          <w:sz w:val="24"/>
          <w:szCs w:val="24"/>
        </w:rPr>
        <w:t xml:space="preserve">      </w:t>
      </w:r>
    </w:p>
    <w:p w14:paraId="32D32E66" w14:textId="77777777" w:rsidR="00934A3D" w:rsidRPr="00934A3D" w:rsidRDefault="00934A3D" w:rsidP="00934A3D">
      <w:pPr>
        <w:shd w:val="clear" w:color="auto" w:fill="FFFFFF"/>
        <w:spacing w:after="0" w:line="338" w:lineRule="atLeast"/>
        <w:textAlignment w:val="baseline"/>
        <w:rPr>
          <w:rFonts w:ascii="Times New Roman" w:eastAsia="Times New Roman" w:hAnsi="Times New Roman" w:cs="Times New Roman"/>
          <w:color w:val="000000"/>
          <w:spacing w:val="2"/>
          <w:sz w:val="24"/>
          <w:szCs w:val="24"/>
        </w:rPr>
      </w:pPr>
      <w:bookmarkStart w:id="2" w:name="z1729"/>
      <w:bookmarkEnd w:id="2"/>
      <w:r w:rsidRPr="00934A3D">
        <w:rPr>
          <w:rFonts w:ascii="Times New Roman" w:eastAsia="Times New Roman" w:hAnsi="Times New Roman" w:cs="Times New Roman"/>
          <w:b/>
          <w:bCs/>
          <w:color w:val="000000"/>
          <w:spacing w:val="2"/>
          <w:sz w:val="24"/>
          <w:szCs w:val="24"/>
          <w:bdr w:val="none" w:sz="0" w:space="0" w:color="auto" w:frame="1"/>
        </w:rPr>
        <w:t>Статья 148-1. Аффилированные лица государственного предприятия на праве хозяйственного ведения</w:t>
      </w:r>
    </w:p>
    <w:p w14:paraId="6AA7C2B6"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Аффилированными лицами государственного предприятия на праве хозяйственного ведения являются:</w:t>
      </w:r>
    </w:p>
    <w:p w14:paraId="40E5C125"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близкие родственники, супруг (супруга), близкие родственники супруга (супруги) должностных лиц государственного предприятия на праве хозяйственного ведения;</w:t>
      </w:r>
    </w:p>
    <w:p w14:paraId="492F7A0A"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должностное лицо юридического лица, имеющего неисполненные сделки с государственным предприятием на праве хозяйственного ведения;</w:t>
      </w:r>
    </w:p>
    <w:p w14:paraId="3D69A40E"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3) должностное лицо:</w:t>
      </w:r>
    </w:p>
    <w:p w14:paraId="18C77F6F"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юридического лица, по отношению к которому лицо, указанное в подпункте 1) настоящей статьи, является учредителем;</w:t>
      </w:r>
    </w:p>
    <w:p w14:paraId="387090B4"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юридического лица, по отношению к которому должностное лицо государственного предприятия на праве хозяйственного ведения является учредителем;</w:t>
      </w:r>
    </w:p>
    <w:p w14:paraId="516C18E4"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юридического лица, по отношению к которому государственное предприятие на праве хозяйственного ведения является учредителем.</w:t>
      </w:r>
    </w:p>
    <w:p w14:paraId="3B03B1F4" w14:textId="77777777" w:rsidR="00934A3D" w:rsidRPr="00934A3D" w:rsidRDefault="00934A3D" w:rsidP="00934A3D">
      <w:pPr>
        <w:shd w:val="clear" w:color="auto" w:fill="FFFFFF"/>
        <w:spacing w:after="0" w:line="338" w:lineRule="atLeast"/>
        <w:textAlignment w:val="baseline"/>
        <w:rPr>
          <w:rFonts w:ascii="Times New Roman" w:eastAsia="Times New Roman" w:hAnsi="Times New Roman" w:cs="Times New Roman"/>
          <w:color w:val="000000"/>
          <w:spacing w:val="2"/>
          <w:sz w:val="24"/>
          <w:szCs w:val="24"/>
        </w:rPr>
      </w:pPr>
      <w:bookmarkStart w:id="3" w:name="z1158"/>
      <w:bookmarkEnd w:id="3"/>
      <w:r w:rsidRPr="00934A3D">
        <w:rPr>
          <w:rFonts w:ascii="Times New Roman" w:eastAsia="Times New Roman" w:hAnsi="Times New Roman" w:cs="Times New Roman"/>
          <w:b/>
          <w:bCs/>
          <w:color w:val="000000"/>
          <w:spacing w:val="2"/>
          <w:sz w:val="24"/>
          <w:szCs w:val="24"/>
          <w:bdr w:val="none" w:sz="0" w:space="0" w:color="auto" w:frame="1"/>
        </w:rPr>
        <w:t>Статья 149. Полномочия наблюдательного совета государственного предприятия на праве хозяйственного ведения</w:t>
      </w:r>
    </w:p>
    <w:p w14:paraId="17CEB04A"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Наблюдательный совет государственного предприятия на праве хозяйственного ведения имеет следующие полномочия:</w:t>
      </w:r>
    </w:p>
    <w:p w14:paraId="6F4DC7C5"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14:paraId="15F5B5F3"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lastRenderedPageBreak/>
        <w:t>      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14:paraId="0E51D59D"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p w14:paraId="747CB38F"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14:paraId="6F0178BF"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14:paraId="268224B5"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14:paraId="69C70E31"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7) назначает, определяет срок полномочий и размер заработной платы секретаря наблюдательного совета, досрочно прекращает его полномочия;</w:t>
      </w:r>
    </w:p>
    <w:p w14:paraId="147850DC"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14:paraId="66C2C057"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9) вырабатывает предложения по приоритетным направлениям деятельности государственного предприятия на праве хозяйственного ведения;</w:t>
      </w:r>
    </w:p>
    <w:p w14:paraId="5859C131"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14:paraId="06554ABF"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14:paraId="112141FA"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lastRenderedPageBreak/>
        <w:t>      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14:paraId="43ECDD53"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p w14:paraId="70F39A42"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порядке, определяемом уполномоченным органом в области здравоохранения;</w:t>
      </w:r>
    </w:p>
    <w:p w14:paraId="4C71BF66"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p w14:paraId="42C89BC6"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p w14:paraId="250CCE1A"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14:paraId="774B86BF"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4) определяет размер оплаты услуг аудиторской организации за аудит финансовой отчетности;</w:t>
      </w:r>
    </w:p>
    <w:p w14:paraId="277D3C48"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5) утверждает организационную структуру государственного предприятия на праве хозяйственного ведения в области здравоохранения;</w:t>
      </w:r>
    </w:p>
    <w:p w14:paraId="0A7E6968"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w:t>
      </w:r>
    </w:p>
    <w:p w14:paraId="2E9E66B1"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p w14:paraId="0DD658B7"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lastRenderedPageBreak/>
        <w:t>      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14:paraId="731611BC"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14:paraId="30B34E69" w14:textId="77777777" w:rsidR="00934A3D" w:rsidRPr="00934A3D" w:rsidRDefault="00934A3D" w:rsidP="00934A3D">
      <w:pPr>
        <w:spacing w:after="0" w:line="240" w:lineRule="auto"/>
        <w:rPr>
          <w:rFonts w:ascii="Times New Roman" w:eastAsia="Times New Roman" w:hAnsi="Times New Roman" w:cs="Times New Roman"/>
          <w:sz w:val="24"/>
          <w:szCs w:val="24"/>
        </w:rPr>
      </w:pPr>
      <w:r w:rsidRPr="00934A3D">
        <w:rPr>
          <w:rFonts w:ascii="Times New Roman" w:eastAsia="Times New Roman" w:hAnsi="Times New Roman" w:cs="Times New Roman"/>
          <w:color w:val="FF0000"/>
          <w:sz w:val="24"/>
          <w:szCs w:val="24"/>
        </w:rPr>
        <w:t xml:space="preserve">      </w:t>
      </w:r>
    </w:p>
    <w:p w14:paraId="69D3E863" w14:textId="77777777" w:rsidR="00934A3D" w:rsidRPr="00934A3D" w:rsidRDefault="00934A3D" w:rsidP="00934A3D">
      <w:pPr>
        <w:shd w:val="clear" w:color="auto" w:fill="FFFFFF"/>
        <w:spacing w:after="0" w:line="338" w:lineRule="atLeast"/>
        <w:textAlignment w:val="baseline"/>
        <w:rPr>
          <w:rFonts w:ascii="Times New Roman" w:eastAsia="Times New Roman" w:hAnsi="Times New Roman" w:cs="Times New Roman"/>
          <w:color w:val="000000"/>
          <w:spacing w:val="2"/>
          <w:sz w:val="24"/>
          <w:szCs w:val="24"/>
        </w:rPr>
      </w:pPr>
      <w:bookmarkStart w:id="4" w:name="z1172"/>
      <w:bookmarkEnd w:id="4"/>
      <w:r w:rsidRPr="00934A3D">
        <w:rPr>
          <w:rFonts w:ascii="Times New Roman" w:eastAsia="Times New Roman" w:hAnsi="Times New Roman" w:cs="Times New Roman"/>
          <w:b/>
          <w:bCs/>
          <w:color w:val="000000"/>
          <w:spacing w:val="2"/>
          <w:sz w:val="24"/>
          <w:szCs w:val="24"/>
          <w:bdr w:val="none" w:sz="0" w:space="0" w:color="auto" w:frame="1"/>
        </w:rPr>
        <w:t>Статья 150. Порядок проведения заседаний наблюдательного совета государственного предприятия на праве хозяйственного ведения</w:t>
      </w:r>
    </w:p>
    <w:p w14:paraId="0186FA6E"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14:paraId="324206FC"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p w14:paraId="2A12ADCB"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14:paraId="29A20539"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14:paraId="47AF2DF1"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p w14:paraId="26824AA9" w14:textId="77777777" w:rsid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6. Решения наблюдательного совета оформляются в письменной форме и подписываются всеми членами наблюдательного совета.</w:t>
      </w:r>
    </w:p>
    <w:p w14:paraId="6F76F7EE" w14:textId="77777777" w:rsidR="00AB2DDE" w:rsidRDefault="00AB2DDE"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p>
    <w:p w14:paraId="42124AB0" w14:textId="77777777" w:rsidR="00AB2DDE" w:rsidRPr="00934A3D" w:rsidRDefault="00AB2DDE"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p>
    <w:p w14:paraId="52C82B10" w14:textId="77777777" w:rsidR="00934A3D" w:rsidRPr="00934A3D" w:rsidRDefault="00934A3D" w:rsidP="00934A3D">
      <w:pPr>
        <w:shd w:val="clear" w:color="auto" w:fill="FFFFFF"/>
        <w:spacing w:after="0" w:line="338" w:lineRule="atLeast"/>
        <w:textAlignment w:val="baseline"/>
        <w:rPr>
          <w:rFonts w:ascii="Times New Roman" w:eastAsia="Times New Roman" w:hAnsi="Times New Roman" w:cs="Times New Roman"/>
          <w:color w:val="000000"/>
          <w:spacing w:val="2"/>
          <w:sz w:val="24"/>
          <w:szCs w:val="24"/>
        </w:rPr>
      </w:pPr>
      <w:bookmarkStart w:id="5" w:name="z1739"/>
      <w:bookmarkEnd w:id="5"/>
      <w:r w:rsidRPr="00934A3D">
        <w:rPr>
          <w:rFonts w:ascii="Times New Roman" w:eastAsia="Times New Roman" w:hAnsi="Times New Roman" w:cs="Times New Roman"/>
          <w:b/>
          <w:bCs/>
          <w:color w:val="000000"/>
          <w:spacing w:val="2"/>
          <w:sz w:val="24"/>
          <w:szCs w:val="24"/>
          <w:bdr w:val="none" w:sz="0" w:space="0" w:color="auto" w:frame="1"/>
        </w:rPr>
        <w:t>Статья 150-1. Исполнительный орган государственного предприятия на праве хозяйственного ведения в области здравоохранения</w:t>
      </w:r>
    </w:p>
    <w:p w14:paraId="6428D895"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p w14:paraId="0E09A8D2"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Исполнительный орган подотчетен наблюдательному совету.</w:t>
      </w:r>
    </w:p>
    <w:p w14:paraId="239E27DA"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Исполнительный орган обязан исполнять решения уполномоченного органа в области здравоохранения и наблюдательного совета.</w:t>
      </w:r>
    </w:p>
    <w:p w14:paraId="056BAC71"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p w14:paraId="0EC32127"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p w14:paraId="6EDB8E30"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Передача права голоса членом исполнительного органа иному лицу, в том числе другому члену исполнительного органа, не допускается.</w:t>
      </w:r>
    </w:p>
    <w:p w14:paraId="77EAAA0A"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p w14:paraId="008A4356"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p w14:paraId="5345FDE7" w14:textId="77777777" w:rsidR="00934A3D" w:rsidRPr="00934A3D" w:rsidRDefault="00934A3D" w:rsidP="00934A3D">
      <w:pPr>
        <w:shd w:val="clear" w:color="auto" w:fill="FFFFFF"/>
        <w:spacing w:after="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hyperlink r:id="rId6" w:anchor="z1092" w:history="1">
        <w:r w:rsidRPr="00934A3D">
          <w:rPr>
            <w:rFonts w:ascii="Times New Roman" w:eastAsia="Times New Roman" w:hAnsi="Times New Roman" w:cs="Times New Roman"/>
            <w:color w:val="073A5E"/>
            <w:spacing w:val="2"/>
            <w:sz w:val="24"/>
            <w:szCs w:val="24"/>
            <w:u w:val="single"/>
          </w:rPr>
          <w:t>пунктом 3</w:t>
        </w:r>
      </w:hyperlink>
      <w:r w:rsidRPr="00934A3D">
        <w:rPr>
          <w:rFonts w:ascii="Times New Roman" w:eastAsia="Times New Roman" w:hAnsi="Times New Roman" w:cs="Times New Roman"/>
          <w:color w:val="000000"/>
          <w:spacing w:val="2"/>
          <w:sz w:val="24"/>
          <w:szCs w:val="24"/>
        </w:rPr>
        <w:t> статьи 139 настоящего Закона, не применяется в отношении государственного предприятия на праве хозяйственного ведения в области здравоохранения.</w:t>
      </w:r>
    </w:p>
    <w:p w14:paraId="3F2A6195"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lastRenderedPageBreak/>
        <w:t>      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p w14:paraId="57EE6E30"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3. Руководитель исполнительного органа:</w:t>
      </w:r>
    </w:p>
    <w:p w14:paraId="71061834"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организует выполнение решений уполномоченного органа в области здравоохранения и наблюдательного совета;</w:t>
      </w:r>
    </w:p>
    <w:p w14:paraId="11DB6AE5"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действует от имени государственного предприятия на праве хозяйственного ведения в области здравоохранения в отношениях с третьими лицами;</w:t>
      </w:r>
    </w:p>
    <w:p w14:paraId="29A08B2A"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3) открывает банковские счета, издает приказы и дает указания, обязательные для всех работников;</w:t>
      </w:r>
    </w:p>
    <w:p w14:paraId="0F079809"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p w14:paraId="31605994"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p w14:paraId="5859411B"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6) в случае своего отсутствия возлагает исполнение своих обязанностей на одного из членов исполнительного органа;</w:t>
      </w:r>
    </w:p>
    <w:p w14:paraId="73238771"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7) распределяет обязанности, а также сферы полномочий и ответственности между членами исполнительного органа;</w:t>
      </w:r>
    </w:p>
    <w:p w14:paraId="350FE3B3"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8) осуществляет иные функции, определенные уставом государственного предприятия на праве хозяйственного ведения в области здравоохранения.</w:t>
      </w:r>
    </w:p>
    <w:p w14:paraId="3D9F285D"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4. Член исполнительного органа вправе работать в других организациях только с согласия наблюдательного совета.</w:t>
      </w:r>
    </w:p>
    <w:p w14:paraId="1DDC4590"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14:paraId="26656D9F"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lastRenderedPageBreak/>
        <w:t>      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p w14:paraId="1C2B2B1B" w14:textId="77777777" w:rsidR="00AB2DDE" w:rsidRDefault="00934A3D" w:rsidP="00AB2DDE">
      <w:pPr>
        <w:spacing w:after="0" w:line="240" w:lineRule="auto"/>
        <w:rPr>
          <w:rFonts w:ascii="Times New Roman" w:eastAsia="Times New Roman" w:hAnsi="Times New Roman" w:cs="Times New Roman"/>
          <w:color w:val="FF0000"/>
          <w:sz w:val="24"/>
          <w:szCs w:val="24"/>
        </w:rPr>
      </w:pPr>
      <w:r w:rsidRPr="00934A3D">
        <w:rPr>
          <w:rFonts w:ascii="Times New Roman" w:eastAsia="Times New Roman" w:hAnsi="Times New Roman" w:cs="Times New Roman"/>
          <w:color w:val="FF0000"/>
          <w:sz w:val="24"/>
          <w:szCs w:val="24"/>
        </w:rPr>
        <w:t xml:space="preserve">      </w:t>
      </w:r>
      <w:bookmarkStart w:id="6" w:name="z1761"/>
      <w:bookmarkEnd w:id="6"/>
    </w:p>
    <w:p w14:paraId="3F216315" w14:textId="77777777" w:rsidR="00934A3D" w:rsidRPr="00934A3D" w:rsidRDefault="00934A3D" w:rsidP="00AB2DDE">
      <w:pPr>
        <w:spacing w:after="0" w:line="240" w:lineRule="auto"/>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b/>
          <w:bCs/>
          <w:color w:val="000000"/>
          <w:spacing w:val="2"/>
          <w:sz w:val="24"/>
          <w:szCs w:val="24"/>
          <w:bdr w:val="none" w:sz="0" w:space="0" w:color="auto" w:frame="1"/>
        </w:rPr>
        <w:t>Статья 150-2. Служба внутреннего аудита государственного предприятия на праве хозяйственного ведения в области здравоохранения</w:t>
      </w:r>
    </w:p>
    <w:p w14:paraId="7EE2DFE9"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уполномоченного органа в области здравоохранения (местного исполнительного органа) может быть образована служба внутреннего аудита.</w:t>
      </w:r>
    </w:p>
    <w:p w14:paraId="60B4F231"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Работники службы внутреннего аудита не могут быть избраны в состав наблюдательного совета и исполнительного органа.</w:t>
      </w:r>
    </w:p>
    <w:p w14:paraId="18BC2815"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3. Служба внутреннего аудита непосредственно подчиняется наблюдательному совету и отчитывается перед ним о своей работе.</w:t>
      </w:r>
    </w:p>
    <w:p w14:paraId="055A5EC9" w14:textId="77777777" w:rsidR="00AB2DDE" w:rsidRDefault="00AB2DDE" w:rsidP="00934A3D">
      <w:pPr>
        <w:shd w:val="clear" w:color="auto" w:fill="FFFFFF"/>
        <w:spacing w:after="0" w:line="338" w:lineRule="atLeast"/>
        <w:textAlignment w:val="baseline"/>
        <w:rPr>
          <w:rFonts w:ascii="Times New Roman" w:eastAsia="Times New Roman" w:hAnsi="Times New Roman" w:cs="Times New Roman"/>
          <w:color w:val="FF0000"/>
          <w:sz w:val="24"/>
          <w:szCs w:val="24"/>
        </w:rPr>
      </w:pPr>
      <w:bookmarkStart w:id="7" w:name="z1179"/>
      <w:bookmarkEnd w:id="7"/>
    </w:p>
    <w:p w14:paraId="76F2FE7D" w14:textId="77777777" w:rsidR="00934A3D" w:rsidRPr="00934A3D" w:rsidRDefault="00934A3D" w:rsidP="00934A3D">
      <w:pPr>
        <w:shd w:val="clear" w:color="auto" w:fill="FFFFFF"/>
        <w:spacing w:after="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b/>
          <w:bCs/>
          <w:color w:val="000000"/>
          <w:spacing w:val="2"/>
          <w:sz w:val="24"/>
          <w:szCs w:val="24"/>
          <w:bdr w:val="none" w:sz="0" w:space="0" w:color="auto" w:frame="1"/>
        </w:rPr>
        <w:t>Статья 151. Аудит государственного предприятия на праве хозяйственного ведения с наблюдательным советом</w:t>
      </w:r>
    </w:p>
    <w:p w14:paraId="6319E776"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1. Государственное предприятие на праве хозяйственного ведения с наблюдательным советом обязано проводить аудит годовой финансовой отчетности.</w:t>
      </w:r>
    </w:p>
    <w:p w14:paraId="73D182FD"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p w14:paraId="479B1E0B" w14:textId="77777777" w:rsidR="00934A3D" w:rsidRPr="00934A3D" w:rsidRDefault="00934A3D" w:rsidP="00934A3D">
      <w:pPr>
        <w:shd w:val="clear" w:color="auto" w:fill="FFFFFF"/>
        <w:spacing w:after="0" w:line="338" w:lineRule="atLeast"/>
        <w:textAlignment w:val="baseline"/>
        <w:rPr>
          <w:rFonts w:ascii="Times New Roman" w:eastAsia="Times New Roman" w:hAnsi="Times New Roman" w:cs="Times New Roman"/>
          <w:color w:val="000000"/>
          <w:spacing w:val="2"/>
          <w:sz w:val="24"/>
          <w:szCs w:val="24"/>
        </w:rPr>
      </w:pPr>
      <w:bookmarkStart w:id="8" w:name="z1182"/>
      <w:bookmarkEnd w:id="8"/>
      <w:r w:rsidRPr="00934A3D">
        <w:rPr>
          <w:rFonts w:ascii="Times New Roman" w:eastAsia="Times New Roman" w:hAnsi="Times New Roman" w:cs="Times New Roman"/>
          <w:b/>
          <w:bCs/>
          <w:color w:val="000000"/>
          <w:spacing w:val="2"/>
          <w:sz w:val="24"/>
          <w:szCs w:val="24"/>
          <w:bdr w:val="none" w:sz="0" w:space="0" w:color="auto" w:frame="1"/>
        </w:rPr>
        <w:t>Статья 152. Конфликт интересов</w:t>
      </w:r>
    </w:p>
    <w:p w14:paraId="24DC68D6" w14:textId="77777777" w:rsidR="00934A3D" w:rsidRPr="00934A3D" w:rsidRDefault="00934A3D" w:rsidP="00934A3D">
      <w:pPr>
        <w:shd w:val="clear" w:color="auto" w:fill="FFFFFF"/>
        <w:spacing w:after="360" w:line="338" w:lineRule="atLeast"/>
        <w:textAlignment w:val="baseline"/>
        <w:rPr>
          <w:rFonts w:ascii="Times New Roman" w:eastAsia="Times New Roman" w:hAnsi="Times New Roman" w:cs="Times New Roman"/>
          <w:color w:val="000000"/>
          <w:spacing w:val="2"/>
          <w:sz w:val="24"/>
          <w:szCs w:val="24"/>
        </w:rPr>
      </w:pPr>
      <w:r w:rsidRPr="00934A3D">
        <w:rPr>
          <w:rFonts w:ascii="Times New Roman" w:eastAsia="Times New Roman" w:hAnsi="Times New Roman" w:cs="Times New Roman"/>
          <w:color w:val="000000"/>
          <w:spacing w:val="2"/>
          <w:sz w:val="24"/>
          <w:szCs w:val="24"/>
        </w:rPr>
        <w:t>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14:paraId="36AE8F3E" w14:textId="77777777" w:rsidR="00934A3D" w:rsidRPr="00934A3D" w:rsidRDefault="00934A3D" w:rsidP="00A77DBD">
      <w:pPr>
        <w:spacing w:after="0" w:line="240" w:lineRule="auto"/>
        <w:ind w:firstLine="708"/>
        <w:rPr>
          <w:rFonts w:ascii="Times New Roman" w:hAnsi="Times New Roman" w:cs="Times New Roman"/>
          <w:sz w:val="24"/>
          <w:szCs w:val="24"/>
        </w:rPr>
      </w:pPr>
    </w:p>
    <w:sectPr w:rsidR="00934A3D" w:rsidRPr="00934A3D" w:rsidSect="0082496A">
      <w:pgSz w:w="16838" w:h="11906" w:orient="landscape"/>
      <w:pgMar w:top="426" w:right="56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E975" w14:textId="77777777" w:rsidR="000B7814" w:rsidRDefault="000B7814" w:rsidP="008C76B3">
      <w:pPr>
        <w:spacing w:after="0" w:line="240" w:lineRule="auto"/>
      </w:pPr>
      <w:r>
        <w:separator/>
      </w:r>
    </w:p>
  </w:endnote>
  <w:endnote w:type="continuationSeparator" w:id="0">
    <w:p w14:paraId="68FB3DBA" w14:textId="77777777" w:rsidR="000B7814" w:rsidRDefault="000B7814" w:rsidP="008C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331B" w14:textId="77777777" w:rsidR="000B7814" w:rsidRDefault="000B7814" w:rsidP="008C76B3">
      <w:pPr>
        <w:spacing w:after="0" w:line="240" w:lineRule="auto"/>
      </w:pPr>
      <w:r>
        <w:separator/>
      </w:r>
    </w:p>
  </w:footnote>
  <w:footnote w:type="continuationSeparator" w:id="0">
    <w:p w14:paraId="22604C6E" w14:textId="77777777" w:rsidR="000B7814" w:rsidRDefault="000B7814" w:rsidP="008C7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76"/>
    <w:rsid w:val="00027F2A"/>
    <w:rsid w:val="000350F8"/>
    <w:rsid w:val="000B7814"/>
    <w:rsid w:val="00115336"/>
    <w:rsid w:val="001736DE"/>
    <w:rsid w:val="001C4C36"/>
    <w:rsid w:val="0026325A"/>
    <w:rsid w:val="00264349"/>
    <w:rsid w:val="00293C5F"/>
    <w:rsid w:val="002E5F95"/>
    <w:rsid w:val="00300312"/>
    <w:rsid w:val="003018C1"/>
    <w:rsid w:val="00310F71"/>
    <w:rsid w:val="003138F3"/>
    <w:rsid w:val="003201B9"/>
    <w:rsid w:val="00355BE3"/>
    <w:rsid w:val="003665F8"/>
    <w:rsid w:val="0037689B"/>
    <w:rsid w:val="00381B51"/>
    <w:rsid w:val="003F69FC"/>
    <w:rsid w:val="00423C7D"/>
    <w:rsid w:val="004436D0"/>
    <w:rsid w:val="00456C71"/>
    <w:rsid w:val="0050117A"/>
    <w:rsid w:val="0051331E"/>
    <w:rsid w:val="005311B6"/>
    <w:rsid w:val="005320D4"/>
    <w:rsid w:val="00576248"/>
    <w:rsid w:val="00576C28"/>
    <w:rsid w:val="00580C89"/>
    <w:rsid w:val="0058713E"/>
    <w:rsid w:val="005D370D"/>
    <w:rsid w:val="005F79C8"/>
    <w:rsid w:val="00610883"/>
    <w:rsid w:val="00621B76"/>
    <w:rsid w:val="006B050D"/>
    <w:rsid w:val="006F00CA"/>
    <w:rsid w:val="006F4D85"/>
    <w:rsid w:val="00797627"/>
    <w:rsid w:val="007B0969"/>
    <w:rsid w:val="007C1ED5"/>
    <w:rsid w:val="007C3596"/>
    <w:rsid w:val="007C63F1"/>
    <w:rsid w:val="007F3D96"/>
    <w:rsid w:val="007F7C57"/>
    <w:rsid w:val="0082002A"/>
    <w:rsid w:val="0082496A"/>
    <w:rsid w:val="00832955"/>
    <w:rsid w:val="008A14E8"/>
    <w:rsid w:val="008A5327"/>
    <w:rsid w:val="008C76B3"/>
    <w:rsid w:val="008D66EC"/>
    <w:rsid w:val="008E297F"/>
    <w:rsid w:val="0092256E"/>
    <w:rsid w:val="00934A3D"/>
    <w:rsid w:val="009E3D88"/>
    <w:rsid w:val="009F54B8"/>
    <w:rsid w:val="00A31240"/>
    <w:rsid w:val="00A722D3"/>
    <w:rsid w:val="00A77DBD"/>
    <w:rsid w:val="00AB2DDE"/>
    <w:rsid w:val="00AE5B9C"/>
    <w:rsid w:val="00BC388F"/>
    <w:rsid w:val="00BD6DB9"/>
    <w:rsid w:val="00C12469"/>
    <w:rsid w:val="00C2581C"/>
    <w:rsid w:val="00C523AE"/>
    <w:rsid w:val="00C55E7A"/>
    <w:rsid w:val="00C975FB"/>
    <w:rsid w:val="00CF652F"/>
    <w:rsid w:val="00D0309A"/>
    <w:rsid w:val="00D465ED"/>
    <w:rsid w:val="00D548EC"/>
    <w:rsid w:val="00D712C0"/>
    <w:rsid w:val="00DA388D"/>
    <w:rsid w:val="00DB383D"/>
    <w:rsid w:val="00DB6B92"/>
    <w:rsid w:val="00DC2462"/>
    <w:rsid w:val="00E12FC9"/>
    <w:rsid w:val="00E23461"/>
    <w:rsid w:val="00E31B9B"/>
    <w:rsid w:val="00E361D0"/>
    <w:rsid w:val="00E54FD2"/>
    <w:rsid w:val="00EB77BA"/>
    <w:rsid w:val="00EE09B5"/>
    <w:rsid w:val="00EE2DD0"/>
    <w:rsid w:val="00EE4265"/>
    <w:rsid w:val="00EE69A6"/>
    <w:rsid w:val="00EF6ED8"/>
    <w:rsid w:val="00F64C9B"/>
    <w:rsid w:val="00F72ADC"/>
    <w:rsid w:val="00F74156"/>
    <w:rsid w:val="00F80347"/>
    <w:rsid w:val="00FE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3803"/>
  <w15:docId w15:val="{5EC4FD9F-0A7E-43A0-9BE1-CF0EBEBC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65F8"/>
  </w:style>
  <w:style w:type="paragraph" w:styleId="1">
    <w:name w:val="heading 1"/>
    <w:basedOn w:val="a"/>
    <w:next w:val="a"/>
    <w:link w:val="10"/>
    <w:uiPriority w:val="9"/>
    <w:qFormat/>
    <w:rsid w:val="00934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34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B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C76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76B3"/>
  </w:style>
  <w:style w:type="paragraph" w:styleId="a6">
    <w:name w:val="footer"/>
    <w:basedOn w:val="a"/>
    <w:link w:val="a7"/>
    <w:uiPriority w:val="99"/>
    <w:semiHidden/>
    <w:unhideWhenUsed/>
    <w:rsid w:val="008C76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76B3"/>
  </w:style>
  <w:style w:type="character" w:customStyle="1" w:styleId="30">
    <w:name w:val="Заголовок 3 Знак"/>
    <w:basedOn w:val="a0"/>
    <w:link w:val="3"/>
    <w:uiPriority w:val="9"/>
    <w:rsid w:val="00934A3D"/>
    <w:rPr>
      <w:rFonts w:ascii="Times New Roman" w:eastAsia="Times New Roman" w:hAnsi="Times New Roman" w:cs="Times New Roman"/>
      <w:b/>
      <w:bCs/>
      <w:sz w:val="27"/>
      <w:szCs w:val="27"/>
    </w:rPr>
  </w:style>
  <w:style w:type="paragraph" w:styleId="a8">
    <w:name w:val="Normal (Web)"/>
    <w:basedOn w:val="a"/>
    <w:uiPriority w:val="99"/>
    <w:unhideWhenUsed/>
    <w:rsid w:val="00934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934A3D"/>
  </w:style>
  <w:style w:type="character" w:styleId="a9">
    <w:name w:val="Hyperlink"/>
    <w:basedOn w:val="a0"/>
    <w:uiPriority w:val="99"/>
    <w:semiHidden/>
    <w:unhideWhenUsed/>
    <w:rsid w:val="00934A3D"/>
    <w:rPr>
      <w:color w:val="0000FF"/>
      <w:u w:val="single"/>
    </w:rPr>
  </w:style>
  <w:style w:type="character" w:customStyle="1" w:styleId="10">
    <w:name w:val="Заголовок 1 Знак"/>
    <w:basedOn w:val="a0"/>
    <w:link w:val="1"/>
    <w:uiPriority w:val="9"/>
    <w:rsid w:val="00934A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1703">
      <w:bodyDiv w:val="1"/>
      <w:marLeft w:val="0"/>
      <w:marRight w:val="0"/>
      <w:marTop w:val="0"/>
      <w:marBottom w:val="0"/>
      <w:divBdr>
        <w:top w:val="none" w:sz="0" w:space="0" w:color="auto"/>
        <w:left w:val="none" w:sz="0" w:space="0" w:color="auto"/>
        <w:bottom w:val="none" w:sz="0" w:space="0" w:color="auto"/>
        <w:right w:val="none" w:sz="0" w:space="0" w:color="auto"/>
      </w:divBdr>
    </w:div>
    <w:div w:id="791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10000041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GPWOW_STAT01</cp:lastModifiedBy>
  <cp:revision>2</cp:revision>
  <cp:lastPrinted>2020-09-02T04:21:00Z</cp:lastPrinted>
  <dcterms:created xsi:type="dcterms:W3CDTF">2021-02-26T08:40:00Z</dcterms:created>
  <dcterms:modified xsi:type="dcterms:W3CDTF">2021-02-26T08:40:00Z</dcterms:modified>
</cp:coreProperties>
</file>